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57" w:rsidRDefault="00A86D57" w:rsidP="00546C32">
      <w:pPr>
        <w:autoSpaceDE w:val="0"/>
        <w:autoSpaceDN w:val="0"/>
        <w:adjustRightInd w:val="0"/>
        <w:spacing w:after="0" w:line="240" w:lineRule="auto"/>
        <w:jc w:val="center"/>
        <w:rPr>
          <w:rFonts w:ascii="Verdana,Bold" w:hAnsi="Verdana,Bold" w:cs="Verdana,Bold"/>
          <w:b/>
          <w:bCs/>
          <w:color w:val="FF0000"/>
          <w:sz w:val="44"/>
          <w:szCs w:val="44"/>
        </w:rPr>
      </w:pPr>
      <w:r w:rsidRPr="00546C32">
        <w:rPr>
          <w:rFonts w:ascii="Verdana,Bold" w:hAnsi="Verdana,Bold" w:cs="Verdana,Bold"/>
          <w:b/>
          <w:bCs/>
          <w:color w:val="FF0000"/>
          <w:sz w:val="44"/>
          <w:szCs w:val="44"/>
        </w:rPr>
        <w:t>Turnabout is ALWAYS Fair Play</w:t>
      </w:r>
    </w:p>
    <w:p w:rsidR="00546C32" w:rsidRDefault="00546C32" w:rsidP="00546C32">
      <w:pPr>
        <w:autoSpaceDE w:val="0"/>
        <w:autoSpaceDN w:val="0"/>
        <w:adjustRightInd w:val="0"/>
        <w:spacing w:after="0" w:line="240" w:lineRule="auto"/>
        <w:jc w:val="center"/>
        <w:rPr>
          <w:rFonts w:ascii="Verdana,Bold" w:hAnsi="Verdana,Bold" w:cs="Verdana,Bold"/>
          <w:b/>
          <w:bCs/>
          <w:color w:val="FF0000"/>
          <w:sz w:val="44"/>
          <w:szCs w:val="44"/>
        </w:rPr>
      </w:pPr>
    </w:p>
    <w:p w:rsidR="00546C32" w:rsidRPr="00546C32" w:rsidRDefault="00546C32" w:rsidP="00546C32">
      <w:pPr>
        <w:autoSpaceDE w:val="0"/>
        <w:autoSpaceDN w:val="0"/>
        <w:adjustRightInd w:val="0"/>
        <w:spacing w:after="0" w:line="240" w:lineRule="auto"/>
        <w:jc w:val="center"/>
        <w:rPr>
          <w:rFonts w:ascii="Verdana,Bold" w:hAnsi="Verdana,Bold" w:cs="Verdana,Bold"/>
          <w:b/>
          <w:bCs/>
          <w:color w:val="FF0000"/>
          <w:sz w:val="44"/>
          <w:szCs w:val="44"/>
        </w:rPr>
      </w:pPr>
    </w:p>
    <w:p w:rsidR="00A86D57" w:rsidRPr="00546C32" w:rsidRDefault="00A86D57" w:rsidP="00546C32">
      <w:pPr>
        <w:autoSpaceDE w:val="0"/>
        <w:autoSpaceDN w:val="0"/>
        <w:adjustRightInd w:val="0"/>
        <w:spacing w:after="0" w:line="240" w:lineRule="auto"/>
        <w:jc w:val="center"/>
        <w:rPr>
          <w:rFonts w:ascii="Verdana,Bold" w:hAnsi="Verdana,Bold" w:cs="Verdana,Bold"/>
          <w:b/>
          <w:bCs/>
          <w:color w:val="000000"/>
          <w:sz w:val="44"/>
          <w:szCs w:val="44"/>
        </w:rPr>
      </w:pPr>
      <w:r w:rsidRPr="00546C32">
        <w:rPr>
          <w:rFonts w:ascii="Verdana,Bold" w:hAnsi="Verdana,Bold" w:cs="Verdana,Bold"/>
          <w:b/>
          <w:bCs/>
          <w:color w:val="000000"/>
          <w:sz w:val="44"/>
          <w:szCs w:val="44"/>
        </w:rPr>
        <w:t>All works herein are done</w:t>
      </w:r>
    </w:p>
    <w:p w:rsidR="00A86D57" w:rsidRPr="00546C32" w:rsidRDefault="00A86D57" w:rsidP="00546C32">
      <w:pPr>
        <w:autoSpaceDE w:val="0"/>
        <w:autoSpaceDN w:val="0"/>
        <w:adjustRightInd w:val="0"/>
        <w:spacing w:after="0" w:line="240" w:lineRule="auto"/>
        <w:jc w:val="center"/>
        <w:rPr>
          <w:rFonts w:ascii="Verdana,Bold" w:hAnsi="Verdana,Bold" w:cs="Verdana,Bold"/>
          <w:b/>
          <w:bCs/>
          <w:color w:val="000000"/>
          <w:sz w:val="44"/>
          <w:szCs w:val="44"/>
        </w:rPr>
      </w:pPr>
      <w:r w:rsidRPr="00546C32">
        <w:rPr>
          <w:rFonts w:ascii="Verdana,Bold" w:hAnsi="Verdana,Bold" w:cs="Verdana,Bold"/>
          <w:b/>
          <w:bCs/>
          <w:color w:val="000000"/>
          <w:sz w:val="44"/>
          <w:szCs w:val="44"/>
        </w:rPr>
        <w:t>In the Name of Jesus Christ;</w:t>
      </w:r>
    </w:p>
    <w:p w:rsidR="00A86D57" w:rsidRDefault="00A86D57" w:rsidP="00546C32">
      <w:pPr>
        <w:autoSpaceDE w:val="0"/>
        <w:autoSpaceDN w:val="0"/>
        <w:adjustRightInd w:val="0"/>
        <w:spacing w:after="0" w:line="240" w:lineRule="auto"/>
        <w:jc w:val="center"/>
        <w:rPr>
          <w:rFonts w:ascii="Verdana,Bold" w:hAnsi="Verdana,Bold" w:cs="Verdana,Bold"/>
          <w:b/>
          <w:bCs/>
          <w:color w:val="000000"/>
          <w:sz w:val="44"/>
          <w:szCs w:val="44"/>
        </w:rPr>
      </w:pPr>
      <w:r w:rsidRPr="00546C32">
        <w:rPr>
          <w:rFonts w:ascii="Verdana,Bold" w:hAnsi="Verdana,Bold" w:cs="Verdana,Bold"/>
          <w:b/>
          <w:bCs/>
          <w:color w:val="000000"/>
          <w:sz w:val="44"/>
          <w:szCs w:val="44"/>
        </w:rPr>
        <w:t>For the Glory of God Almighty</w:t>
      </w:r>
    </w:p>
    <w:p w:rsidR="00546C32" w:rsidRDefault="00546C32" w:rsidP="00546C32">
      <w:pPr>
        <w:autoSpaceDE w:val="0"/>
        <w:autoSpaceDN w:val="0"/>
        <w:adjustRightInd w:val="0"/>
        <w:spacing w:after="0" w:line="240" w:lineRule="auto"/>
        <w:jc w:val="center"/>
        <w:rPr>
          <w:rFonts w:ascii="Verdana,Bold" w:hAnsi="Verdana,Bold" w:cs="Verdana,Bold"/>
          <w:b/>
          <w:bCs/>
          <w:color w:val="000000"/>
          <w:sz w:val="44"/>
          <w:szCs w:val="44"/>
        </w:rPr>
      </w:pPr>
    </w:p>
    <w:p w:rsidR="00546C32" w:rsidRDefault="00546C32" w:rsidP="00546C32">
      <w:pPr>
        <w:autoSpaceDE w:val="0"/>
        <w:autoSpaceDN w:val="0"/>
        <w:adjustRightInd w:val="0"/>
        <w:spacing w:after="0" w:line="240" w:lineRule="auto"/>
        <w:jc w:val="center"/>
        <w:rPr>
          <w:rFonts w:ascii="Verdana,Bold" w:hAnsi="Verdana,Bold" w:cs="Verdana,Bold"/>
          <w:b/>
          <w:bCs/>
          <w:color w:val="000000"/>
          <w:sz w:val="44"/>
          <w:szCs w:val="44"/>
        </w:rPr>
      </w:pPr>
    </w:p>
    <w:p w:rsidR="00546C32" w:rsidRPr="00546C32" w:rsidRDefault="00546C32" w:rsidP="00546C32">
      <w:pPr>
        <w:autoSpaceDE w:val="0"/>
        <w:autoSpaceDN w:val="0"/>
        <w:adjustRightInd w:val="0"/>
        <w:spacing w:after="0" w:line="240" w:lineRule="auto"/>
        <w:jc w:val="center"/>
        <w:rPr>
          <w:rFonts w:ascii="Verdana,Bold" w:hAnsi="Verdana,Bold" w:cs="Verdana,Bold"/>
          <w:b/>
          <w:bCs/>
          <w:color w:val="000000"/>
          <w:sz w:val="44"/>
          <w:szCs w:val="44"/>
        </w:rPr>
      </w:pPr>
    </w:p>
    <w:p w:rsidR="00A86D57" w:rsidRPr="00A86D57" w:rsidRDefault="00A86D57" w:rsidP="00A86D57">
      <w:pPr>
        <w:autoSpaceDE w:val="0"/>
        <w:autoSpaceDN w:val="0"/>
        <w:adjustRightInd w:val="0"/>
        <w:spacing w:after="0" w:line="240" w:lineRule="auto"/>
        <w:rPr>
          <w:rFonts w:ascii="Verdana" w:hAnsi="Verdana" w:cs="Verdana"/>
          <w:color w:val="000000"/>
          <w:sz w:val="18"/>
          <w:szCs w:val="18"/>
        </w:rPr>
      </w:pPr>
      <w:r w:rsidRPr="00A86D57">
        <w:rPr>
          <w:rFonts w:ascii="Verdana" w:hAnsi="Verdana" w:cs="Verdana"/>
          <w:color w:val="000000"/>
          <w:sz w:val="18"/>
          <w:szCs w:val="18"/>
        </w:rPr>
        <w:t>All works herein are licensed under a</w:t>
      </w:r>
    </w:p>
    <w:p w:rsidR="00E5303B" w:rsidRDefault="00A86D57" w:rsidP="00A86D57">
      <w:pPr>
        <w:autoSpaceDE w:val="0"/>
        <w:autoSpaceDN w:val="0"/>
        <w:adjustRightInd w:val="0"/>
        <w:spacing w:after="0" w:line="240" w:lineRule="auto"/>
        <w:rPr>
          <w:rFonts w:ascii="Verdana" w:hAnsi="Verdana" w:cs="Verdana"/>
          <w:color w:val="0000FF"/>
          <w:sz w:val="18"/>
          <w:szCs w:val="18"/>
        </w:rPr>
      </w:pPr>
      <w:r w:rsidRPr="00A86D57">
        <w:rPr>
          <w:rFonts w:ascii="Verdana" w:hAnsi="Verdana" w:cs="Verdana"/>
          <w:color w:val="0000FF"/>
          <w:sz w:val="18"/>
          <w:szCs w:val="18"/>
        </w:rPr>
        <w:t>Creative Commons Attribution-</w:t>
      </w:r>
      <w:proofErr w:type="spellStart"/>
      <w:r w:rsidRPr="00A86D57">
        <w:rPr>
          <w:rFonts w:ascii="Verdana" w:hAnsi="Verdana" w:cs="Verdana"/>
          <w:color w:val="0000FF"/>
          <w:sz w:val="18"/>
          <w:szCs w:val="18"/>
        </w:rPr>
        <w:t>NonCommercial</w:t>
      </w:r>
      <w:proofErr w:type="spellEnd"/>
      <w:r w:rsidRPr="00A86D57">
        <w:rPr>
          <w:rFonts w:ascii="Verdana" w:hAnsi="Verdana" w:cs="Verdana"/>
          <w:color w:val="0000FF"/>
          <w:sz w:val="18"/>
          <w:szCs w:val="18"/>
        </w:rPr>
        <w:t>-</w:t>
      </w:r>
      <w:proofErr w:type="spellStart"/>
      <w:r w:rsidRPr="00A86D57">
        <w:rPr>
          <w:rFonts w:ascii="Verdana" w:hAnsi="Verdana" w:cs="Verdana"/>
          <w:color w:val="0000FF"/>
          <w:sz w:val="18"/>
          <w:szCs w:val="18"/>
        </w:rPr>
        <w:t>ShareAlike</w:t>
      </w:r>
      <w:proofErr w:type="spellEnd"/>
      <w:r w:rsidRPr="00A86D57">
        <w:rPr>
          <w:rFonts w:ascii="Verdana" w:hAnsi="Verdana" w:cs="Verdana"/>
          <w:color w:val="0000FF"/>
          <w:sz w:val="18"/>
          <w:szCs w:val="18"/>
        </w:rPr>
        <w:t xml:space="preserve"> 4.0 International License</w:t>
      </w:r>
    </w:p>
    <w:p w:rsidR="00E5303B" w:rsidRDefault="00E5303B">
      <w:pPr>
        <w:rPr>
          <w:rFonts w:ascii="Verdana" w:hAnsi="Verdana" w:cs="Verdana"/>
          <w:color w:val="0000FF"/>
          <w:sz w:val="18"/>
          <w:szCs w:val="18"/>
        </w:rPr>
      </w:pPr>
      <w:r>
        <w:rPr>
          <w:rFonts w:ascii="Verdana" w:hAnsi="Verdana" w:cs="Verdana"/>
          <w:color w:val="0000FF"/>
          <w:sz w:val="18"/>
          <w:szCs w:val="18"/>
        </w:rPr>
        <w:br w:type="page"/>
      </w:r>
    </w:p>
    <w:p w:rsidR="00A86D57" w:rsidRPr="00A86D57" w:rsidRDefault="00A86D57" w:rsidP="00A86D57">
      <w:pPr>
        <w:autoSpaceDE w:val="0"/>
        <w:autoSpaceDN w:val="0"/>
        <w:adjustRightInd w:val="0"/>
        <w:spacing w:after="0" w:line="240" w:lineRule="auto"/>
        <w:rPr>
          <w:rFonts w:ascii="Verdana" w:hAnsi="Verdana" w:cs="Verdana"/>
          <w:color w:val="0000FF"/>
          <w:sz w:val="18"/>
          <w:szCs w:val="18"/>
        </w:rPr>
      </w:pPr>
    </w:p>
    <w:p w:rsidR="00A86D57" w:rsidRDefault="00A86D57" w:rsidP="00E5303B">
      <w:pPr>
        <w:autoSpaceDE w:val="0"/>
        <w:autoSpaceDN w:val="0"/>
        <w:adjustRightInd w:val="0"/>
        <w:spacing w:after="0" w:line="240" w:lineRule="auto"/>
        <w:jc w:val="center"/>
        <w:rPr>
          <w:rFonts w:ascii="Verdana" w:hAnsi="Verdana" w:cs="Verdana"/>
          <w:b/>
          <w:bCs/>
          <w:color w:val="000000"/>
          <w:sz w:val="32"/>
          <w:szCs w:val="32"/>
        </w:rPr>
      </w:pPr>
      <w:r w:rsidRPr="00A86D57">
        <w:rPr>
          <w:rFonts w:ascii="Verdana" w:hAnsi="Verdana" w:cs="Verdana"/>
          <w:b/>
          <w:bCs/>
          <w:color w:val="000000"/>
          <w:sz w:val="32"/>
          <w:szCs w:val="32"/>
        </w:rPr>
        <w:t>The meek may inherit the Earth...</w:t>
      </w:r>
    </w:p>
    <w:p w:rsidR="00E5303B" w:rsidRPr="00A86D57" w:rsidRDefault="00E5303B" w:rsidP="00E5303B">
      <w:pPr>
        <w:autoSpaceDE w:val="0"/>
        <w:autoSpaceDN w:val="0"/>
        <w:adjustRightInd w:val="0"/>
        <w:spacing w:after="0" w:line="240" w:lineRule="auto"/>
        <w:jc w:val="center"/>
        <w:rPr>
          <w:rFonts w:ascii="Verdana" w:hAnsi="Verdana" w:cs="Verdana"/>
          <w:b/>
          <w:bCs/>
          <w:color w:val="000000"/>
          <w:sz w:val="32"/>
          <w:szCs w:val="32"/>
        </w:rPr>
      </w:pP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proofErr w:type="gramStart"/>
      <w:r w:rsidRPr="00A86D57">
        <w:rPr>
          <w:rFonts w:ascii="Verdana" w:hAnsi="Verdana" w:cs="Verdana"/>
          <w:color w:val="000000"/>
          <w:sz w:val="24"/>
          <w:szCs w:val="24"/>
        </w:rPr>
        <w:t>MEEK, a. L. mucus; Eng. mucilage; Heb. to melt.</w:t>
      </w:r>
      <w:proofErr w:type="gramEnd"/>
    </w:p>
    <w:p w:rsidR="00A86D57" w:rsidRPr="00A86D57" w:rsidRDefault="00A86D57" w:rsidP="00D60AE9">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color w:val="000000"/>
          <w:sz w:val="24"/>
          <w:szCs w:val="24"/>
        </w:rPr>
        <w:t>Mild of temper; soft; gentle; not easily provoked or irritated; yielding</w:t>
      </w:r>
      <w:proofErr w:type="gramStart"/>
      <w:r w:rsidRPr="00A86D57">
        <w:rPr>
          <w:rFonts w:ascii="Verdana" w:hAnsi="Verdana" w:cs="Verdana"/>
          <w:color w:val="000000"/>
          <w:sz w:val="24"/>
          <w:szCs w:val="24"/>
        </w:rPr>
        <w:t>;</w:t>
      </w:r>
      <w:proofErr w:type="gramEnd"/>
      <w:r w:rsidR="00CE72E4">
        <w:rPr>
          <w:rFonts w:ascii="Verdana" w:hAnsi="Verdana" w:cs="Verdana"/>
          <w:color w:val="000000"/>
          <w:sz w:val="24"/>
          <w:szCs w:val="24"/>
        </w:rPr>
        <w:t xml:space="preserve"> </w:t>
      </w:r>
      <w:r w:rsidRPr="00A86D57">
        <w:rPr>
          <w:rFonts w:ascii="Verdana" w:hAnsi="Verdana" w:cs="Verdana"/>
          <w:color w:val="000000"/>
          <w:sz w:val="24"/>
          <w:szCs w:val="24"/>
        </w:rPr>
        <w:t>given to forbearance under injuries.</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Now the man Moses was very meek, above all men. Num.12.</w:t>
      </w:r>
    </w:p>
    <w:p w:rsidR="00A86D57" w:rsidRPr="00A86D57" w:rsidRDefault="00A86D57" w:rsidP="00D60AE9">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color w:val="000000"/>
          <w:sz w:val="24"/>
          <w:szCs w:val="24"/>
        </w:rPr>
        <w:t>Appropriately, humble, in an evangelical sense; submissive to the divine</w:t>
      </w:r>
      <w:r w:rsidR="00CE72E4">
        <w:rPr>
          <w:rFonts w:ascii="Verdana" w:hAnsi="Verdana" w:cs="Verdana"/>
          <w:color w:val="000000"/>
          <w:sz w:val="24"/>
          <w:szCs w:val="24"/>
        </w:rPr>
        <w:t xml:space="preserve"> </w:t>
      </w:r>
      <w:r w:rsidRPr="00A86D57">
        <w:rPr>
          <w:rFonts w:ascii="Verdana" w:hAnsi="Verdana" w:cs="Verdana"/>
          <w:color w:val="000000"/>
          <w:sz w:val="24"/>
          <w:szCs w:val="24"/>
        </w:rPr>
        <w:t>will; not proud, self-sufficient or refractory; not peevish and apt to</w:t>
      </w:r>
      <w:r w:rsidR="00CE72E4">
        <w:rPr>
          <w:rFonts w:ascii="Verdana" w:hAnsi="Verdana" w:cs="Verdana"/>
          <w:color w:val="000000"/>
          <w:sz w:val="24"/>
          <w:szCs w:val="24"/>
        </w:rPr>
        <w:t xml:space="preserve"> </w:t>
      </w:r>
      <w:r w:rsidRPr="00A86D57">
        <w:rPr>
          <w:rFonts w:ascii="Verdana" w:hAnsi="Verdana" w:cs="Verdana"/>
          <w:color w:val="000000"/>
          <w:sz w:val="24"/>
          <w:szCs w:val="24"/>
        </w:rPr>
        <w:t>complain of divine dispensations.</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Christ says, "Learn of me, for I am meek and lowly in heart, and ye shall</w:t>
      </w:r>
      <w:r w:rsidR="00CE72E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find rest to your souls." Matt.11.</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the meek, for they shall inherit the earth. Matt.5.</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proofErr w:type="gramStart"/>
      <w:r w:rsidRPr="00A86D57">
        <w:rPr>
          <w:rFonts w:ascii="Verdana" w:hAnsi="Verdana" w:cs="Verdana"/>
          <w:color w:val="000000"/>
          <w:sz w:val="24"/>
          <w:szCs w:val="24"/>
        </w:rPr>
        <w:t>MEE'KNESS, n. Softness of temper; mildness; gentleness; forbearance under</w:t>
      </w:r>
      <w:r w:rsidR="00CE72E4">
        <w:rPr>
          <w:rFonts w:ascii="Verdana" w:hAnsi="Verdana" w:cs="Verdana"/>
          <w:color w:val="000000"/>
          <w:sz w:val="24"/>
          <w:szCs w:val="24"/>
        </w:rPr>
        <w:t xml:space="preserve"> </w:t>
      </w:r>
      <w:r w:rsidRPr="00A86D57">
        <w:rPr>
          <w:rFonts w:ascii="Verdana" w:hAnsi="Verdana" w:cs="Verdana"/>
          <w:color w:val="000000"/>
          <w:sz w:val="24"/>
          <w:szCs w:val="24"/>
        </w:rPr>
        <w:t>injuries and provocations.</w:t>
      </w:r>
      <w:proofErr w:type="gramEnd"/>
    </w:p>
    <w:p w:rsidR="00A86D57" w:rsidRPr="00A86D57" w:rsidRDefault="00A86D57" w:rsidP="00D60AE9">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color w:val="000000"/>
          <w:sz w:val="24"/>
          <w:szCs w:val="24"/>
        </w:rPr>
        <w:t>In an evangelical sense, humility; resignation; submission to the divine will,</w:t>
      </w:r>
      <w:r w:rsidR="00CE72E4">
        <w:rPr>
          <w:rFonts w:ascii="Verdana" w:hAnsi="Verdana" w:cs="Verdana"/>
          <w:color w:val="000000"/>
          <w:sz w:val="24"/>
          <w:szCs w:val="24"/>
        </w:rPr>
        <w:t xml:space="preserve"> </w:t>
      </w:r>
      <w:r w:rsidRPr="00A86D57">
        <w:rPr>
          <w:rFonts w:ascii="Verdana" w:hAnsi="Verdana" w:cs="Verdana"/>
          <w:color w:val="000000"/>
          <w:sz w:val="24"/>
          <w:szCs w:val="24"/>
        </w:rPr>
        <w:t>without murmuring or peevishness</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opposed to pride, arrogance and</w:t>
      </w:r>
      <w:r w:rsidR="00D60AE9">
        <w:rPr>
          <w:rFonts w:ascii="Verdana" w:hAnsi="Verdana" w:cs="Verdana"/>
          <w:color w:val="000000"/>
          <w:sz w:val="24"/>
          <w:szCs w:val="24"/>
        </w:rPr>
        <w:t xml:space="preserve"> </w:t>
      </w:r>
      <w:r w:rsidRPr="00A86D57">
        <w:rPr>
          <w:rFonts w:ascii="Verdana" w:hAnsi="Verdana" w:cs="Verdana"/>
          <w:color w:val="000000"/>
          <w:sz w:val="24"/>
          <w:szCs w:val="24"/>
        </w:rPr>
        <w:t>refractoriness. Gal.5.</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 beseech you by the meekness of Christ. 1 Cor.10.</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What is this meekness, that it is so powerful? One alternative translation for</w:t>
      </w:r>
      <w:r w:rsidR="00CE72E4">
        <w:rPr>
          <w:rFonts w:ascii="Verdana" w:hAnsi="Verdana" w:cs="Verdana"/>
          <w:color w:val="000000"/>
          <w:sz w:val="24"/>
          <w:szCs w:val="24"/>
        </w:rPr>
        <w:t xml:space="preserve"> </w:t>
      </w:r>
      <w:r w:rsidRPr="00A86D57">
        <w:rPr>
          <w:rFonts w:ascii="Verdana" w:hAnsi="Verdana" w:cs="Verdana"/>
          <w:color w:val="000000"/>
          <w:sz w:val="24"/>
          <w:szCs w:val="24"/>
        </w:rPr>
        <w:t>meekness is “gentleness.” It requires great stre</w:t>
      </w:r>
      <w:r w:rsidR="00D60AE9">
        <w:rPr>
          <w:rFonts w:ascii="Verdana" w:hAnsi="Verdana" w:cs="Verdana"/>
          <w:color w:val="000000"/>
          <w:sz w:val="24"/>
          <w:szCs w:val="24"/>
        </w:rPr>
        <w:t xml:space="preserve">ngth to be gentle. </w:t>
      </w:r>
      <w:r w:rsidRPr="00A86D57">
        <w:rPr>
          <w:rFonts w:ascii="Verdana" w:hAnsi="Verdana" w:cs="Verdana"/>
          <w:color w:val="000000"/>
          <w:sz w:val="24"/>
          <w:szCs w:val="24"/>
        </w:rPr>
        <w:t>Gentleness is</w:t>
      </w:r>
      <w:r w:rsidR="00CE72E4">
        <w:rPr>
          <w:rFonts w:ascii="Verdana" w:hAnsi="Verdana" w:cs="Verdana"/>
          <w:color w:val="000000"/>
          <w:sz w:val="24"/>
          <w:szCs w:val="24"/>
        </w:rPr>
        <w:t xml:space="preserve"> </w:t>
      </w:r>
      <w:r w:rsidRPr="00A86D57">
        <w:rPr>
          <w:rFonts w:ascii="Verdana" w:hAnsi="Verdana" w:cs="Verdana"/>
          <w:color w:val="000000"/>
          <w:sz w:val="24"/>
          <w:szCs w:val="24"/>
        </w:rPr>
        <w:t>the opposite of abrasiveness, and it flows from that kind of confident strength</w:t>
      </w:r>
      <w:r w:rsidR="00CE72E4">
        <w:rPr>
          <w:rFonts w:ascii="Verdana" w:hAnsi="Verdana" w:cs="Verdana"/>
          <w:color w:val="000000"/>
          <w:sz w:val="24"/>
          <w:szCs w:val="24"/>
        </w:rPr>
        <w:t xml:space="preserve"> </w:t>
      </w:r>
      <w:r w:rsidRPr="00A86D57">
        <w:rPr>
          <w:rFonts w:ascii="Verdana" w:hAnsi="Verdana" w:cs="Verdana"/>
          <w:color w:val="000000"/>
          <w:sz w:val="24"/>
          <w:szCs w:val="24"/>
        </w:rPr>
        <w:t>that is the opposite of arrogance. The man who is secure in his love for God</w:t>
      </w:r>
      <w:r w:rsidR="00CE72E4">
        <w:rPr>
          <w:rFonts w:ascii="Verdana" w:hAnsi="Verdana" w:cs="Verdana"/>
          <w:color w:val="000000"/>
          <w:sz w:val="24"/>
          <w:szCs w:val="24"/>
        </w:rPr>
        <w:t xml:space="preserve"> </w:t>
      </w:r>
      <w:r w:rsidRPr="00A86D57">
        <w:rPr>
          <w:rFonts w:ascii="Verdana" w:hAnsi="Verdana" w:cs="Verdana"/>
          <w:color w:val="000000"/>
          <w:sz w:val="24"/>
          <w:szCs w:val="24"/>
        </w:rPr>
        <w:t>Almighty does not need to intimidate but can be kind and humble in his</w:t>
      </w:r>
      <w:r w:rsidR="00CE72E4">
        <w:rPr>
          <w:rFonts w:ascii="Verdana" w:hAnsi="Verdana" w:cs="Verdana"/>
          <w:color w:val="000000"/>
          <w:sz w:val="24"/>
          <w:szCs w:val="24"/>
        </w:rPr>
        <w:t xml:space="preserve"> </w:t>
      </w:r>
      <w:r w:rsidRPr="00A86D57">
        <w:rPr>
          <w:rFonts w:ascii="Verdana" w:hAnsi="Verdana" w:cs="Verdana"/>
          <w:color w:val="000000"/>
          <w:sz w:val="24"/>
          <w:szCs w:val="24"/>
        </w:rPr>
        <w:t>leadership roles.</w:t>
      </w:r>
    </w:p>
    <w:p w:rsidR="00D60AE9"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man who is meek before God Almighty and has that inner strength that</w:t>
      </w:r>
      <w:r w:rsidR="00E6266D">
        <w:rPr>
          <w:rFonts w:ascii="Verdana" w:hAnsi="Verdana" w:cs="Verdana"/>
          <w:color w:val="000000"/>
          <w:sz w:val="24"/>
          <w:szCs w:val="24"/>
        </w:rPr>
        <w:t xml:space="preserve"> </w:t>
      </w:r>
      <w:r w:rsidRPr="00A86D57">
        <w:rPr>
          <w:rFonts w:ascii="Verdana" w:hAnsi="Verdana" w:cs="Verdana"/>
          <w:color w:val="000000"/>
          <w:sz w:val="24"/>
          <w:szCs w:val="24"/>
        </w:rPr>
        <w:t xml:space="preserve">enables him to be gentle before men will not be a violent man. This </w:t>
      </w:r>
      <w:proofErr w:type="gramStart"/>
      <w:r w:rsidRPr="00A86D57">
        <w:rPr>
          <w:rFonts w:ascii="Verdana" w:hAnsi="Verdana" w:cs="Verdana"/>
          <w:color w:val="000000"/>
          <w:sz w:val="24"/>
          <w:szCs w:val="24"/>
        </w:rPr>
        <w:t>quietness</w:t>
      </w:r>
      <w:proofErr w:type="gramEnd"/>
      <w:r w:rsidRPr="00A86D57">
        <w:rPr>
          <w:rFonts w:ascii="Verdana" w:hAnsi="Verdana" w:cs="Verdana"/>
          <w:color w:val="000000"/>
          <w:sz w:val="24"/>
          <w:szCs w:val="24"/>
        </w:rPr>
        <w:t xml:space="preserve"> of</w:t>
      </w:r>
      <w:r w:rsidR="00CE72E4">
        <w:rPr>
          <w:rFonts w:ascii="Verdana" w:hAnsi="Verdana" w:cs="Verdana"/>
          <w:color w:val="000000"/>
          <w:sz w:val="24"/>
          <w:szCs w:val="24"/>
        </w:rPr>
        <w:t xml:space="preserve"> </w:t>
      </w:r>
      <w:r w:rsidRPr="00A86D57">
        <w:rPr>
          <w:rFonts w:ascii="Verdana" w:hAnsi="Verdana" w:cs="Verdana"/>
          <w:color w:val="000000"/>
          <w:sz w:val="24"/>
          <w:szCs w:val="24"/>
        </w:rPr>
        <w:t>spirit will enable him to be temperate. A self-controlled or temperate person is</w:t>
      </w:r>
      <w:r w:rsidR="00CE72E4">
        <w:rPr>
          <w:rFonts w:ascii="Verdana" w:hAnsi="Verdana" w:cs="Verdana"/>
          <w:color w:val="000000"/>
          <w:sz w:val="24"/>
          <w:szCs w:val="24"/>
        </w:rPr>
        <w:t xml:space="preserve"> </w:t>
      </w:r>
      <w:r w:rsidRPr="00A86D57">
        <w:rPr>
          <w:rFonts w:ascii="Verdana" w:hAnsi="Verdana" w:cs="Verdana"/>
          <w:color w:val="000000"/>
          <w:sz w:val="24"/>
          <w:szCs w:val="24"/>
        </w:rPr>
        <w:t>not given to binges of excess, but lives within restraints.</w:t>
      </w:r>
    </w:p>
    <w:p w:rsidR="00D60AE9" w:rsidRDefault="00D60AE9">
      <w:pPr>
        <w:rPr>
          <w:rFonts w:ascii="Verdana" w:hAnsi="Verdana" w:cs="Verdana"/>
          <w:color w:val="000000"/>
          <w:sz w:val="24"/>
          <w:szCs w:val="24"/>
        </w:rPr>
      </w:pPr>
      <w:r>
        <w:rPr>
          <w:rFonts w:ascii="Verdana" w:hAnsi="Verdana" w:cs="Verdana"/>
          <w:color w:val="000000"/>
          <w:sz w:val="24"/>
          <w:szCs w:val="24"/>
        </w:rPr>
        <w:br w:type="page"/>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p>
    <w:p w:rsidR="00A86D57" w:rsidRPr="00A86D57" w:rsidRDefault="00A86D57" w:rsidP="00D60AE9">
      <w:pPr>
        <w:autoSpaceDE w:val="0"/>
        <w:autoSpaceDN w:val="0"/>
        <w:adjustRightInd w:val="0"/>
        <w:spacing w:before="240" w:after="0" w:line="240" w:lineRule="auto"/>
        <w:jc w:val="center"/>
        <w:rPr>
          <w:rFonts w:ascii="Verdana" w:hAnsi="Verdana" w:cs="Verdana"/>
          <w:b/>
          <w:bCs/>
          <w:color w:val="000000"/>
          <w:sz w:val="32"/>
          <w:szCs w:val="32"/>
        </w:rPr>
      </w:pPr>
      <w:r w:rsidRPr="00A86D57">
        <w:rPr>
          <w:rFonts w:ascii="Verdana" w:hAnsi="Verdana" w:cs="Verdana"/>
          <w:b/>
          <w:bCs/>
          <w:color w:val="000000"/>
          <w:sz w:val="32"/>
          <w:szCs w:val="32"/>
        </w:rPr>
        <w:t xml:space="preserve">... </w:t>
      </w:r>
      <w:proofErr w:type="gramStart"/>
      <w:r w:rsidRPr="00A86D57">
        <w:rPr>
          <w:rFonts w:ascii="Verdana" w:hAnsi="Verdana" w:cs="Verdana"/>
          <w:b/>
          <w:bCs/>
          <w:color w:val="000000"/>
          <w:sz w:val="32"/>
          <w:szCs w:val="32"/>
        </w:rPr>
        <w:t>but</w:t>
      </w:r>
      <w:proofErr w:type="gramEnd"/>
      <w:r w:rsidRPr="00A86D57">
        <w:rPr>
          <w:rFonts w:ascii="Verdana" w:hAnsi="Verdana" w:cs="Verdana"/>
          <w:b/>
          <w:bCs/>
          <w:color w:val="000000"/>
          <w:sz w:val="32"/>
          <w:szCs w:val="32"/>
        </w:rPr>
        <w:t xml:space="preserve"> his people perish for lack of knowledge</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Hear the word of the L</w:t>
      </w:r>
      <w:r w:rsidRPr="00A86D57">
        <w:rPr>
          <w:rFonts w:ascii="Verdana,Italic" w:hAnsi="Verdana,Italic" w:cs="Verdana,Italic"/>
          <w:i/>
          <w:iCs/>
          <w:color w:val="000000"/>
          <w:sz w:val="20"/>
          <w:szCs w:val="20"/>
        </w:rPr>
        <w:t>ORD</w:t>
      </w:r>
      <w:r w:rsidRPr="00A86D57">
        <w:rPr>
          <w:rFonts w:ascii="Verdana,Italic" w:hAnsi="Verdana,Italic" w:cs="Verdana,Italic"/>
          <w:i/>
          <w:iCs/>
          <w:color w:val="000000"/>
          <w:sz w:val="24"/>
          <w:szCs w:val="24"/>
        </w:rPr>
        <w:t>, ye children of Israel: for the L</w:t>
      </w:r>
      <w:r w:rsidRPr="00A86D57">
        <w:rPr>
          <w:rFonts w:ascii="Verdana,Italic" w:hAnsi="Verdana,Italic" w:cs="Verdana,Italic"/>
          <w:i/>
          <w:iCs/>
          <w:color w:val="000000"/>
          <w:sz w:val="20"/>
          <w:szCs w:val="20"/>
        </w:rPr>
        <w:t xml:space="preserve">ORD </w:t>
      </w:r>
      <w:r w:rsidRPr="00A86D57">
        <w:rPr>
          <w:rFonts w:ascii="Verdana,Italic" w:hAnsi="Verdana,Italic" w:cs="Verdana,Italic"/>
          <w:i/>
          <w:iCs/>
          <w:color w:val="000000"/>
          <w:sz w:val="24"/>
          <w:szCs w:val="24"/>
        </w:rPr>
        <w:t>hath a</w:t>
      </w:r>
      <w:r w:rsidR="00CE72E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controversy with the inhabitants of the land, because there is no truth, nor</w:t>
      </w:r>
      <w:r w:rsidR="00CE72E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mercy, nor knowledge of God in the land. Hosea 4:1</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My people are destroyed for lack of knowledge: because thou hast rejected</w:t>
      </w:r>
      <w:r w:rsidR="00CE72E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knowledge, I will also reject thee, that thou shalt be no priest to me:</w:t>
      </w:r>
      <w:r w:rsidR="00CE72E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seeing thou hast forgotten the law of thy God, I will also forget thy</w:t>
      </w:r>
      <w:r w:rsidR="00CE72E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children. Hosea 4:6</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lack of knowledge stems from the people turning their back on God Almighty</w:t>
      </w:r>
      <w:r w:rsidR="00CE72E4">
        <w:rPr>
          <w:rFonts w:ascii="Verdana" w:hAnsi="Verdana" w:cs="Verdana"/>
          <w:color w:val="000000"/>
          <w:sz w:val="24"/>
          <w:szCs w:val="24"/>
        </w:rPr>
        <w:t xml:space="preserve"> </w:t>
      </w:r>
      <w:r w:rsidRPr="00A86D57">
        <w:rPr>
          <w:rFonts w:ascii="Verdana" w:hAnsi="Verdana" w:cs="Verdana"/>
          <w:color w:val="000000"/>
          <w:sz w:val="24"/>
          <w:szCs w:val="24"/>
        </w:rPr>
        <w:t>and his commandments. Note the use of the word L</w:t>
      </w:r>
      <w:r w:rsidRPr="00A86D57">
        <w:rPr>
          <w:rFonts w:ascii="Verdana" w:hAnsi="Verdana" w:cs="Verdana"/>
          <w:color w:val="000000"/>
          <w:sz w:val="20"/>
          <w:szCs w:val="20"/>
        </w:rPr>
        <w:t>ORD</w:t>
      </w:r>
      <w:r w:rsidRPr="00A86D57">
        <w:rPr>
          <w:rFonts w:ascii="Verdana" w:hAnsi="Verdana" w:cs="Verdana"/>
          <w:color w:val="000000"/>
          <w:sz w:val="24"/>
          <w:szCs w:val="24"/>
        </w:rPr>
        <w:t>. What does this mean</w:t>
      </w:r>
      <w:r w:rsidR="00CE72E4">
        <w:rPr>
          <w:rFonts w:ascii="Verdana" w:hAnsi="Verdana" w:cs="Verdana"/>
          <w:color w:val="000000"/>
          <w:sz w:val="24"/>
          <w:szCs w:val="24"/>
        </w:rPr>
        <w:t xml:space="preserve"> </w:t>
      </w:r>
      <w:r w:rsidRPr="00A86D57">
        <w:rPr>
          <w:rFonts w:ascii="Verdana" w:hAnsi="Verdana" w:cs="Verdana"/>
          <w:color w:val="000000"/>
          <w:sz w:val="24"/>
          <w:szCs w:val="24"/>
        </w:rPr>
        <w:t>and why is this important? To comprehend this, one needs to first comprehend</w:t>
      </w:r>
      <w:r w:rsidR="00CE72E4">
        <w:rPr>
          <w:rFonts w:ascii="Verdana" w:hAnsi="Verdana" w:cs="Verdana"/>
          <w:color w:val="000000"/>
          <w:sz w:val="24"/>
          <w:szCs w:val="24"/>
        </w:rPr>
        <w:t xml:space="preserve"> </w:t>
      </w:r>
      <w:r w:rsidRPr="00A86D57">
        <w:rPr>
          <w:rFonts w:ascii="Verdana" w:hAnsi="Verdana" w:cs="Verdana"/>
          <w:color w:val="000000"/>
          <w:sz w:val="24"/>
          <w:szCs w:val="24"/>
        </w:rPr>
        <w:t>what L</w:t>
      </w:r>
      <w:r w:rsidRPr="00A86D57">
        <w:rPr>
          <w:rFonts w:ascii="Verdana" w:hAnsi="Verdana" w:cs="Verdana"/>
          <w:color w:val="000000"/>
          <w:sz w:val="20"/>
          <w:szCs w:val="20"/>
        </w:rPr>
        <w:t xml:space="preserve">ORD </w:t>
      </w:r>
      <w:r w:rsidRPr="00A86D57">
        <w:rPr>
          <w:rFonts w:ascii="Verdana" w:hAnsi="Verdana" w:cs="Verdana"/>
          <w:color w:val="000000"/>
          <w:sz w:val="24"/>
          <w:szCs w:val="24"/>
        </w:rPr>
        <w:t>actually represents.</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To define or explain what L</w:t>
      </w:r>
      <w:r w:rsidRPr="00A86D57">
        <w:rPr>
          <w:rFonts w:ascii="Verdana" w:hAnsi="Verdana" w:cs="Verdana"/>
          <w:color w:val="000000"/>
          <w:sz w:val="20"/>
          <w:szCs w:val="20"/>
        </w:rPr>
        <w:t xml:space="preserve">ORD </w:t>
      </w:r>
      <w:r w:rsidRPr="00A86D57">
        <w:rPr>
          <w:rFonts w:ascii="Verdana" w:hAnsi="Verdana" w:cs="Verdana"/>
          <w:color w:val="000000"/>
          <w:sz w:val="24"/>
          <w:szCs w:val="24"/>
        </w:rPr>
        <w:t>actually represents, first direct your attention to</w:t>
      </w:r>
      <w:r w:rsidR="00CE72E4">
        <w:rPr>
          <w:rFonts w:ascii="Verdana" w:hAnsi="Verdana" w:cs="Verdana"/>
          <w:color w:val="000000"/>
          <w:sz w:val="24"/>
          <w:szCs w:val="24"/>
        </w:rPr>
        <w:t xml:space="preserve"> </w:t>
      </w:r>
      <w:r w:rsidRPr="00A86D57">
        <w:rPr>
          <w:rFonts w:ascii="Verdana" w:hAnsi="Verdana" w:cs="Verdana"/>
          <w:color w:val="0000FF"/>
          <w:sz w:val="24"/>
          <w:szCs w:val="24"/>
        </w:rPr>
        <w:t>Chicago style manual section 11.147</w:t>
      </w:r>
      <w:r w:rsidRPr="00A86D57">
        <w:rPr>
          <w:rFonts w:ascii="Verdana" w:hAnsi="Verdana" w:cs="Verdana"/>
          <w:color w:val="000000"/>
          <w:sz w:val="24"/>
          <w:szCs w:val="24"/>
        </w:rPr>
        <w:t>. L</w:t>
      </w:r>
      <w:r w:rsidRPr="00A86D57">
        <w:rPr>
          <w:rFonts w:ascii="Verdana" w:hAnsi="Verdana" w:cs="Verdana"/>
          <w:color w:val="000000"/>
          <w:sz w:val="20"/>
          <w:szCs w:val="20"/>
        </w:rPr>
        <w:t xml:space="preserve">ORD </w:t>
      </w:r>
      <w:r w:rsidRPr="00A86D57">
        <w:rPr>
          <w:rFonts w:ascii="Verdana" w:hAnsi="Verdana" w:cs="Verdana"/>
          <w:color w:val="000000"/>
          <w:sz w:val="24"/>
          <w:szCs w:val="24"/>
        </w:rPr>
        <w:t>is what is called "GLOSS". A "GLOSS"</w:t>
      </w:r>
      <w:r w:rsidR="00CE72E4">
        <w:rPr>
          <w:rFonts w:ascii="Verdana" w:hAnsi="Verdana" w:cs="Verdana"/>
          <w:color w:val="000000"/>
          <w:sz w:val="24"/>
          <w:szCs w:val="24"/>
        </w:rPr>
        <w:t xml:space="preserve"> </w:t>
      </w:r>
      <w:r w:rsidRPr="00A86D57">
        <w:rPr>
          <w:rFonts w:ascii="Verdana" w:hAnsi="Verdana" w:cs="Verdana"/>
          <w:color w:val="000000"/>
          <w:sz w:val="24"/>
          <w:szCs w:val="24"/>
        </w:rPr>
        <w:t>is the written-language transcription of American Sign Language; Glosses are</w:t>
      </w:r>
      <w:r w:rsidR="00CE72E4">
        <w:rPr>
          <w:rFonts w:ascii="Verdana" w:hAnsi="Verdana" w:cs="Verdana"/>
          <w:color w:val="000000"/>
          <w:sz w:val="24"/>
          <w:szCs w:val="24"/>
        </w:rPr>
        <w:t xml:space="preserve"> </w:t>
      </w:r>
      <w:r w:rsidRPr="00A86D57">
        <w:rPr>
          <w:rFonts w:ascii="Verdana" w:hAnsi="Verdana" w:cs="Verdana"/>
          <w:color w:val="000000"/>
          <w:sz w:val="24"/>
          <w:szCs w:val="24"/>
        </w:rPr>
        <w:t>words from the spoken language written in ALL-CAP and considered foreign</w:t>
      </w:r>
      <w:r w:rsidR="00E6266D">
        <w:rPr>
          <w:rFonts w:ascii="Verdana" w:hAnsi="Verdana" w:cs="Verdana"/>
          <w:color w:val="000000"/>
          <w:sz w:val="24"/>
          <w:szCs w:val="24"/>
        </w:rPr>
        <w:t xml:space="preserve"> </w:t>
      </w:r>
      <w:r w:rsidRPr="00A86D57">
        <w:rPr>
          <w:rFonts w:ascii="Verdana" w:hAnsi="Verdana" w:cs="Verdana"/>
          <w:color w:val="000000"/>
          <w:sz w:val="24"/>
          <w:szCs w:val="24"/>
        </w:rPr>
        <w:t>language by the rules of English.</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So, the word L</w:t>
      </w:r>
      <w:r w:rsidRPr="00A86D57">
        <w:rPr>
          <w:rFonts w:ascii="Verdana" w:hAnsi="Verdana" w:cs="Verdana"/>
          <w:color w:val="000000"/>
          <w:sz w:val="20"/>
          <w:szCs w:val="20"/>
        </w:rPr>
        <w:t xml:space="preserve">ORD </w:t>
      </w:r>
      <w:r w:rsidRPr="00A86D57">
        <w:rPr>
          <w:rFonts w:ascii="Verdana" w:hAnsi="Verdana" w:cs="Verdana"/>
          <w:color w:val="000000"/>
          <w:sz w:val="24"/>
          <w:szCs w:val="24"/>
        </w:rPr>
        <w:t>is a "</w:t>
      </w:r>
      <w:r w:rsidRPr="00A86D57">
        <w:rPr>
          <w:rFonts w:ascii="Verdana,Bold" w:hAnsi="Verdana,Bold" w:cs="Verdana,Bold"/>
          <w:b/>
          <w:bCs/>
          <w:color w:val="000000"/>
          <w:sz w:val="24"/>
          <w:szCs w:val="24"/>
        </w:rPr>
        <w:t>GLOSS</w:t>
      </w:r>
      <w:r w:rsidRPr="00A86D57">
        <w:rPr>
          <w:rFonts w:ascii="Verdana" w:hAnsi="Verdana" w:cs="Verdana"/>
          <w:color w:val="000000"/>
          <w:sz w:val="24"/>
          <w:szCs w:val="24"/>
        </w:rPr>
        <w:t>"; an interpretation or an explanation and in the</w:t>
      </w:r>
      <w:r w:rsidR="00CE72E4">
        <w:rPr>
          <w:rFonts w:ascii="Verdana" w:hAnsi="Verdana" w:cs="Verdana"/>
          <w:color w:val="000000"/>
          <w:sz w:val="24"/>
          <w:szCs w:val="24"/>
        </w:rPr>
        <w:t xml:space="preserve"> </w:t>
      </w:r>
      <w:r w:rsidRPr="00A86D57">
        <w:rPr>
          <w:rFonts w:ascii="Verdana" w:hAnsi="Verdana" w:cs="Verdana"/>
          <w:color w:val="000000"/>
          <w:sz w:val="24"/>
          <w:szCs w:val="24"/>
        </w:rPr>
        <w:t>case of Hosea 4, L</w:t>
      </w:r>
      <w:r w:rsidRPr="00A86D57">
        <w:rPr>
          <w:rFonts w:ascii="Verdana" w:hAnsi="Verdana" w:cs="Verdana"/>
          <w:color w:val="000000"/>
          <w:sz w:val="20"/>
          <w:szCs w:val="20"/>
        </w:rPr>
        <w:t xml:space="preserve">ORD </w:t>
      </w:r>
      <w:r w:rsidRPr="00A86D57">
        <w:rPr>
          <w:rFonts w:ascii="Verdana" w:hAnsi="Verdana" w:cs="Verdana"/>
          <w:color w:val="000000"/>
          <w:sz w:val="24"/>
          <w:szCs w:val="24"/>
        </w:rPr>
        <w:t>represents the Earthly Government ordained by God</w:t>
      </w:r>
      <w:r w:rsidR="00D60AE9">
        <w:rPr>
          <w:rFonts w:ascii="Verdana" w:hAnsi="Verdana" w:cs="Verdana"/>
          <w:color w:val="000000"/>
          <w:sz w:val="24"/>
          <w:szCs w:val="24"/>
        </w:rPr>
        <w:t xml:space="preserve"> </w:t>
      </w:r>
      <w:r w:rsidRPr="00A86D57">
        <w:rPr>
          <w:rFonts w:ascii="Verdana" w:hAnsi="Verdana" w:cs="Verdana"/>
          <w:color w:val="000000"/>
          <w:sz w:val="24"/>
          <w:szCs w:val="24"/>
        </w:rPr>
        <w:t>Almighty (refer to Romans 13).</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Originally, the Angels were to receive the people and lead them back to God</w:t>
      </w:r>
      <w:r w:rsidR="00E6266D">
        <w:rPr>
          <w:rFonts w:ascii="Verdana" w:hAnsi="Verdana" w:cs="Verdana"/>
          <w:color w:val="000000"/>
          <w:sz w:val="24"/>
          <w:szCs w:val="24"/>
        </w:rPr>
        <w:t xml:space="preserve"> </w:t>
      </w:r>
      <w:r w:rsidRPr="00A86D57">
        <w:rPr>
          <w:rFonts w:ascii="Verdana" w:hAnsi="Verdana" w:cs="Verdana"/>
          <w:color w:val="000000"/>
          <w:sz w:val="24"/>
          <w:szCs w:val="24"/>
        </w:rPr>
        <w:t>Almighty by leading mankind (Adam) in their duty to subdue to Earth in his name</w:t>
      </w:r>
      <w:r w:rsidR="00CE72E4">
        <w:rPr>
          <w:rFonts w:ascii="Verdana" w:hAnsi="Verdana" w:cs="Verdana"/>
          <w:color w:val="000000"/>
          <w:sz w:val="24"/>
          <w:szCs w:val="24"/>
        </w:rPr>
        <w:t xml:space="preserve"> </w:t>
      </w:r>
      <w:r w:rsidRPr="00A86D57">
        <w:rPr>
          <w:rFonts w:ascii="Verdana" w:hAnsi="Verdana" w:cs="Verdana"/>
          <w:color w:val="000000"/>
          <w:sz w:val="24"/>
          <w:szCs w:val="24"/>
        </w:rPr>
        <w:t xml:space="preserve">for his Glory; help Mankind fulfill on the </w:t>
      </w:r>
      <w:proofErr w:type="spellStart"/>
      <w:r w:rsidRPr="00A86D57">
        <w:rPr>
          <w:rFonts w:ascii="Verdana" w:hAnsi="Verdana" w:cs="Verdana"/>
          <w:color w:val="000000"/>
          <w:sz w:val="24"/>
          <w:szCs w:val="24"/>
        </w:rPr>
        <w:t>Adamic</w:t>
      </w:r>
      <w:proofErr w:type="spellEnd"/>
      <w:r w:rsidRPr="00A86D57">
        <w:rPr>
          <w:rFonts w:ascii="Verdana" w:hAnsi="Verdana" w:cs="Verdana"/>
          <w:color w:val="000000"/>
          <w:sz w:val="24"/>
          <w:szCs w:val="24"/>
        </w:rPr>
        <w:t xml:space="preserve"> Covenant, but those Angels</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proofErr w:type="gramStart"/>
      <w:r w:rsidRPr="00A86D57">
        <w:rPr>
          <w:rFonts w:ascii="Verdana" w:hAnsi="Verdana" w:cs="Verdana"/>
          <w:color w:val="000000"/>
          <w:sz w:val="24"/>
          <w:szCs w:val="24"/>
        </w:rPr>
        <w:t>became</w:t>
      </w:r>
      <w:proofErr w:type="gramEnd"/>
      <w:r w:rsidRPr="00A86D57">
        <w:rPr>
          <w:rFonts w:ascii="Verdana" w:hAnsi="Verdana" w:cs="Verdana"/>
          <w:color w:val="000000"/>
          <w:sz w:val="24"/>
          <w:szCs w:val="24"/>
        </w:rPr>
        <w:t xml:space="preserve"> corrupted and led man astray; </w:t>
      </w:r>
      <w:r w:rsidRPr="00A86D57">
        <w:rPr>
          <w:rFonts w:ascii="Verdana,Italic" w:hAnsi="Verdana,Italic" w:cs="Verdana,Italic"/>
          <w:i/>
          <w:iCs/>
          <w:color w:val="000000"/>
          <w:sz w:val="24"/>
          <w:szCs w:val="24"/>
        </w:rPr>
        <w:t>The Fallen</w:t>
      </w:r>
      <w:r w:rsidRPr="00A86D57">
        <w:rPr>
          <w:rFonts w:ascii="Verdana" w:hAnsi="Verdana" w:cs="Verdana"/>
          <w:color w:val="000000"/>
          <w:sz w:val="24"/>
          <w:szCs w:val="24"/>
        </w:rPr>
        <w:t>.</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Led by Lucifer,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tempted Adam with the fruit of being like God</w:t>
      </w:r>
      <w:r w:rsidR="00E6266D">
        <w:rPr>
          <w:rFonts w:ascii="Verdana" w:hAnsi="Verdana" w:cs="Verdana"/>
          <w:color w:val="000000"/>
          <w:sz w:val="24"/>
          <w:szCs w:val="24"/>
        </w:rPr>
        <w:t xml:space="preserve"> </w:t>
      </w:r>
      <w:r w:rsidRPr="00A86D57">
        <w:rPr>
          <w:rFonts w:ascii="Verdana" w:hAnsi="Verdana" w:cs="Verdana"/>
          <w:color w:val="000000"/>
          <w:sz w:val="24"/>
          <w:szCs w:val="24"/>
        </w:rPr>
        <w:t>Almighty, instead of just KNOWING God Almighty. Adam was tempted through</w:t>
      </w:r>
      <w:r w:rsidR="00CE72E4">
        <w:rPr>
          <w:rFonts w:ascii="Verdana" w:hAnsi="Verdana" w:cs="Verdana"/>
          <w:color w:val="000000"/>
          <w:sz w:val="24"/>
          <w:szCs w:val="24"/>
        </w:rPr>
        <w:t xml:space="preserve"> </w:t>
      </w:r>
      <w:r w:rsidRPr="00A86D57">
        <w:rPr>
          <w:rFonts w:ascii="Verdana" w:hAnsi="Verdana" w:cs="Verdana"/>
          <w:color w:val="000000"/>
          <w:sz w:val="24"/>
          <w:szCs w:val="24"/>
        </w:rPr>
        <w:t>his Ego (Eve); tempted by the fruit of another (covenant), to eat of the fruit of</w:t>
      </w:r>
      <w:r w:rsidR="00CE72E4">
        <w:rPr>
          <w:rFonts w:ascii="Verdana" w:hAnsi="Verdana" w:cs="Verdana"/>
          <w:color w:val="000000"/>
          <w:sz w:val="24"/>
          <w:szCs w:val="24"/>
        </w:rPr>
        <w:t xml:space="preserve"> </w:t>
      </w:r>
      <w:r w:rsidRPr="00A86D57">
        <w:rPr>
          <w:rFonts w:ascii="Verdana" w:hAnsi="Verdana" w:cs="Verdana"/>
          <w:color w:val="000000"/>
          <w:sz w:val="24"/>
          <w:szCs w:val="24"/>
        </w:rPr>
        <w:t>the Tree of Knowledge, thus became DEAD to God Almighty, for the inclusion of</w:t>
      </w:r>
      <w:r w:rsidR="00CE72E4">
        <w:rPr>
          <w:rFonts w:ascii="Verdana" w:hAnsi="Verdana" w:cs="Verdana"/>
          <w:color w:val="000000"/>
          <w:sz w:val="24"/>
          <w:szCs w:val="24"/>
        </w:rPr>
        <w:t xml:space="preserve"> </w:t>
      </w:r>
      <w:r w:rsidRPr="00A86D57">
        <w:rPr>
          <w:rFonts w:ascii="Verdana" w:hAnsi="Verdana" w:cs="Verdana"/>
          <w:color w:val="000000"/>
          <w:sz w:val="24"/>
          <w:szCs w:val="24"/>
        </w:rPr>
        <w:t xml:space="preserve">one is the exclusion of the other, and if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can keep man in his current</w:t>
      </w:r>
      <w:r w:rsidR="00CE72E4">
        <w:rPr>
          <w:rFonts w:ascii="Verdana" w:hAnsi="Verdana" w:cs="Verdana"/>
          <w:color w:val="000000"/>
          <w:sz w:val="24"/>
          <w:szCs w:val="24"/>
        </w:rPr>
        <w:t xml:space="preserve"> </w:t>
      </w:r>
      <w:r w:rsidRPr="00A86D57">
        <w:rPr>
          <w:rFonts w:ascii="Verdana" w:hAnsi="Verdana" w:cs="Verdana"/>
          <w:color w:val="000000"/>
          <w:sz w:val="24"/>
          <w:szCs w:val="24"/>
        </w:rPr>
        <w:t xml:space="preserve">state of rebellion, the inheritance of Adam shall be kept amongst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as</w:t>
      </w:r>
      <w:r w:rsidR="00CE72E4">
        <w:rPr>
          <w:rFonts w:ascii="Verdana" w:hAnsi="Verdana" w:cs="Verdana"/>
          <w:color w:val="000000"/>
          <w:sz w:val="24"/>
          <w:szCs w:val="24"/>
        </w:rPr>
        <w:t xml:space="preserve"> </w:t>
      </w:r>
      <w:r w:rsidRPr="00A86D57">
        <w:rPr>
          <w:rFonts w:ascii="Verdana" w:hAnsi="Verdana" w:cs="Verdana"/>
          <w:color w:val="000000"/>
          <w:sz w:val="24"/>
          <w:szCs w:val="24"/>
        </w:rPr>
        <w:t>TRUSTEES (L</w:t>
      </w:r>
      <w:r w:rsidRPr="00A86D57">
        <w:rPr>
          <w:rFonts w:ascii="Verdana" w:hAnsi="Verdana" w:cs="Verdana"/>
          <w:color w:val="000000"/>
          <w:sz w:val="20"/>
          <w:szCs w:val="20"/>
        </w:rPr>
        <w:t>ORD</w:t>
      </w:r>
      <w:r w:rsidRPr="00A86D57">
        <w:rPr>
          <w:rFonts w:ascii="Verdana" w:hAnsi="Verdana" w:cs="Verdana"/>
          <w:color w:val="000000"/>
          <w:sz w:val="24"/>
          <w:szCs w:val="24"/>
        </w:rPr>
        <w:t>) over both the inheritance and mankind.</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Effectively, this allows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to keep manipulating mankind into warring</w:t>
      </w:r>
      <w:r w:rsidR="00E6266D">
        <w:rPr>
          <w:rFonts w:ascii="Verdana" w:hAnsi="Verdana" w:cs="Verdana"/>
          <w:color w:val="000000"/>
          <w:sz w:val="24"/>
          <w:szCs w:val="24"/>
        </w:rPr>
        <w:t xml:space="preserve"> </w:t>
      </w:r>
      <w:r w:rsidRPr="00A86D57">
        <w:rPr>
          <w:rFonts w:ascii="Verdana" w:hAnsi="Verdana" w:cs="Verdana"/>
          <w:color w:val="000000"/>
          <w:sz w:val="24"/>
          <w:szCs w:val="24"/>
        </w:rPr>
        <w:t xml:space="preserve">against God Almighty, however,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are still bound to the</w:t>
      </w:r>
      <w:r w:rsidR="00E6266D">
        <w:rPr>
          <w:rFonts w:ascii="Verdana" w:hAnsi="Verdana" w:cs="Verdana"/>
          <w:color w:val="000000"/>
          <w:sz w:val="24"/>
          <w:szCs w:val="24"/>
        </w:rPr>
        <w:t xml:space="preserve"> </w:t>
      </w:r>
      <w:r w:rsidRPr="00A86D57">
        <w:rPr>
          <w:rFonts w:ascii="Verdana" w:hAnsi="Verdana" w:cs="Verdana"/>
          <w:color w:val="000000"/>
          <w:sz w:val="24"/>
          <w:szCs w:val="24"/>
        </w:rPr>
        <w:t xml:space="preserve">COMMANDMENTS and COVENANTS of God Almighty. This means,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lastRenderedPageBreak/>
        <w:t>shall</w:t>
      </w:r>
      <w:r w:rsidR="00E6266D">
        <w:rPr>
          <w:rFonts w:ascii="Verdana" w:hAnsi="Verdana" w:cs="Verdana"/>
          <w:color w:val="000000"/>
          <w:sz w:val="24"/>
          <w:szCs w:val="24"/>
        </w:rPr>
        <w:t xml:space="preserve"> </w:t>
      </w:r>
      <w:r w:rsidRPr="00A86D57">
        <w:rPr>
          <w:rFonts w:ascii="Verdana" w:hAnsi="Verdana" w:cs="Verdana"/>
          <w:color w:val="000000"/>
          <w:sz w:val="24"/>
          <w:szCs w:val="24"/>
        </w:rPr>
        <w:t>reign as L</w:t>
      </w:r>
      <w:r w:rsidRPr="00A86D57">
        <w:rPr>
          <w:rFonts w:ascii="Verdana" w:hAnsi="Verdana" w:cs="Verdana"/>
          <w:color w:val="000000"/>
          <w:sz w:val="20"/>
          <w:szCs w:val="20"/>
        </w:rPr>
        <w:t xml:space="preserve">ORD </w:t>
      </w:r>
      <w:r w:rsidRPr="00A86D57">
        <w:rPr>
          <w:rFonts w:ascii="Verdana" w:hAnsi="Verdana" w:cs="Verdana"/>
          <w:color w:val="000000"/>
          <w:sz w:val="24"/>
          <w:szCs w:val="24"/>
        </w:rPr>
        <w:t>over mankind so long as mankind remain ignorant and in rebellion,</w:t>
      </w:r>
      <w:r w:rsidR="00E6266D">
        <w:rPr>
          <w:rFonts w:ascii="Verdana" w:hAnsi="Verdana" w:cs="Verdana"/>
          <w:color w:val="000000"/>
          <w:sz w:val="24"/>
          <w:szCs w:val="24"/>
        </w:rPr>
        <w:t xml:space="preserve"> </w:t>
      </w:r>
      <w:r w:rsidRPr="00A86D57">
        <w:rPr>
          <w:rFonts w:ascii="Verdana" w:hAnsi="Verdana" w:cs="Verdana"/>
          <w:color w:val="000000"/>
          <w:sz w:val="24"/>
          <w:szCs w:val="24"/>
        </w:rPr>
        <w:t>but must RELINQUISH when Son of Man steps forth; when the Christ</w:t>
      </w:r>
      <w:r w:rsidR="00E6266D">
        <w:rPr>
          <w:rFonts w:ascii="Verdana" w:hAnsi="Verdana" w:cs="Verdana"/>
          <w:color w:val="000000"/>
          <w:sz w:val="24"/>
          <w:szCs w:val="24"/>
        </w:rPr>
        <w:t xml:space="preserve"> </w:t>
      </w:r>
      <w:r w:rsidRPr="00A86D57">
        <w:rPr>
          <w:rFonts w:ascii="Verdana" w:hAnsi="Verdana" w:cs="Verdana"/>
          <w:color w:val="000000"/>
          <w:sz w:val="24"/>
          <w:szCs w:val="24"/>
        </w:rPr>
        <w:t>Consciousness fills one’s heart. Until such time, the usufruct of the Tree of</w:t>
      </w:r>
      <w:r w:rsidR="00E6266D">
        <w:rPr>
          <w:rFonts w:ascii="Verdana" w:hAnsi="Verdana" w:cs="Verdana"/>
          <w:color w:val="000000"/>
          <w:sz w:val="24"/>
          <w:szCs w:val="24"/>
        </w:rPr>
        <w:t xml:space="preserve"> </w:t>
      </w:r>
      <w:r w:rsidRPr="00A86D57">
        <w:rPr>
          <w:rFonts w:ascii="Verdana" w:hAnsi="Verdana" w:cs="Verdana"/>
          <w:color w:val="000000"/>
          <w:sz w:val="24"/>
          <w:szCs w:val="24"/>
        </w:rPr>
        <w:t>Knowledge shall remain in place.</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 w:hAnsi="Verdana" w:cs="Verdana"/>
          <w:b/>
          <w:bCs/>
          <w:i/>
          <w:iCs/>
          <w:color w:val="000000"/>
          <w:sz w:val="24"/>
          <w:szCs w:val="24"/>
        </w:rPr>
        <w:t xml:space="preserve">Usufruct: </w:t>
      </w:r>
      <w:r w:rsidRPr="00A86D57">
        <w:rPr>
          <w:rFonts w:ascii="Verdana,Italic" w:hAnsi="Verdana,Italic" w:cs="Verdana,Italic"/>
          <w:i/>
          <w:iCs/>
          <w:color w:val="000000"/>
          <w:sz w:val="24"/>
          <w:szCs w:val="24"/>
        </w:rPr>
        <w:t>(n.) right to use and derive profit from property belonging to</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someone else provided that the property/substance remains free from</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impairment, alteration and/or injury in any way</w:t>
      </w:r>
    </w:p>
    <w:p w:rsidR="00D60AE9"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 w:hAnsi="Verdana" w:cs="Verdana"/>
          <w:b/>
          <w:bCs/>
          <w:i/>
          <w:iCs/>
          <w:color w:val="000000"/>
          <w:sz w:val="24"/>
          <w:szCs w:val="24"/>
        </w:rPr>
        <w:t xml:space="preserve">Usufructuary: </w:t>
      </w:r>
      <w:r w:rsidRPr="00A86D57">
        <w:rPr>
          <w:rFonts w:ascii="Verdana,Italic" w:hAnsi="Verdana,Italic" w:cs="Verdana,Italic"/>
          <w:i/>
          <w:iCs/>
          <w:color w:val="000000"/>
          <w:sz w:val="24"/>
          <w:szCs w:val="24"/>
        </w:rPr>
        <w:t xml:space="preserve">(n.) One who has the right and enjoyment of </w:t>
      </w:r>
      <w:proofErr w:type="gramStart"/>
      <w:r w:rsidRPr="00A86D57">
        <w:rPr>
          <w:rFonts w:ascii="Verdana,Italic" w:hAnsi="Verdana,Italic" w:cs="Verdana,Italic"/>
          <w:i/>
          <w:iCs/>
          <w:color w:val="000000"/>
          <w:sz w:val="24"/>
          <w:szCs w:val="24"/>
        </w:rPr>
        <w:t>an</w:t>
      </w:r>
      <w:proofErr w:type="gramEnd"/>
      <w:r w:rsidRPr="00A86D57">
        <w:rPr>
          <w:rFonts w:ascii="Verdana,Italic" w:hAnsi="Verdana,Italic" w:cs="Verdana,Italic"/>
          <w:i/>
          <w:iCs/>
          <w:color w:val="000000"/>
          <w:sz w:val="24"/>
          <w:szCs w:val="24"/>
        </w:rPr>
        <w:t xml:space="preserve"> usufruct.</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The duties of the </w:t>
      </w:r>
      <w:proofErr w:type="spellStart"/>
      <w:r w:rsidRPr="00A86D57">
        <w:rPr>
          <w:rFonts w:ascii="Verdana,Italic" w:hAnsi="Verdana,Italic" w:cs="Verdana,Italic"/>
          <w:i/>
          <w:iCs/>
          <w:color w:val="000000"/>
          <w:sz w:val="24"/>
          <w:szCs w:val="24"/>
        </w:rPr>
        <w:t>usufructuary</w:t>
      </w:r>
      <w:proofErr w:type="spellEnd"/>
      <w:r w:rsidRPr="00A86D57">
        <w:rPr>
          <w:rFonts w:ascii="Verdana,Italic" w:hAnsi="Verdana,Italic" w:cs="Verdana,Italic"/>
          <w:i/>
          <w:iCs/>
          <w:color w:val="000000"/>
          <w:sz w:val="24"/>
          <w:szCs w:val="24"/>
        </w:rPr>
        <w:t xml:space="preserve"> are 1. To make an inventory of the things</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subject to the usufruct, in the presence of those having an interest in them.</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2. To give security for their restitution; when the usufruct shall be at an</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end. 3. To take good care of the things subject to the usufruct. 4. To pay</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all taxes, and claims which arise while the thing is in his possession, as a</w:t>
      </w:r>
      <w:r w:rsidR="00E6266D">
        <w:rPr>
          <w:rFonts w:ascii="Verdana,Italic" w:hAnsi="Verdana,Italic" w:cs="Verdana,Italic"/>
          <w:i/>
          <w:iCs/>
          <w:color w:val="000000"/>
          <w:sz w:val="24"/>
          <w:szCs w:val="24"/>
        </w:rPr>
        <w:t xml:space="preserve"> </w:t>
      </w:r>
      <w:proofErr w:type="gramStart"/>
      <w:r w:rsidRPr="00A86D57">
        <w:rPr>
          <w:rFonts w:ascii="Verdana,Italic" w:hAnsi="Verdana,Italic" w:cs="Verdana,Italic"/>
          <w:i/>
          <w:iCs/>
          <w:color w:val="000000"/>
          <w:sz w:val="24"/>
          <w:szCs w:val="24"/>
        </w:rPr>
        <w:t>ground-rent</w:t>
      </w:r>
      <w:proofErr w:type="gramEnd"/>
      <w:r w:rsidRPr="00A86D57">
        <w:rPr>
          <w:rFonts w:ascii="Verdana,Italic" w:hAnsi="Verdana,Italic" w:cs="Verdana,Italic"/>
          <w:i/>
          <w:iCs/>
          <w:color w:val="000000"/>
          <w:sz w:val="24"/>
          <w:szCs w:val="24"/>
        </w:rPr>
        <w:t>. 5. To keep the thing in repair at his own expense.</w:t>
      </w:r>
      <w:r w:rsidR="00E6266D">
        <w:rPr>
          <w:rFonts w:ascii="Verdana,Italic" w:hAnsi="Verdana,Italic" w:cs="Verdana,Italic"/>
          <w:i/>
          <w:iCs/>
          <w:color w:val="000000"/>
          <w:sz w:val="24"/>
          <w:szCs w:val="24"/>
        </w:rPr>
        <w:t xml:space="preserve"> </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Hosea 4 stands as an excellent example. In Hosea 4, God Almighty is addressing</w:t>
      </w:r>
      <w:r w:rsidR="00E6266D">
        <w:rPr>
          <w:rFonts w:ascii="Verdana" w:hAnsi="Verdana" w:cs="Verdana"/>
          <w:color w:val="000000"/>
          <w:sz w:val="24"/>
          <w:szCs w:val="24"/>
        </w:rPr>
        <w:t xml:space="preserve"> </w:t>
      </w:r>
      <w:r w:rsidRPr="00A86D57">
        <w:rPr>
          <w:rFonts w:ascii="Verdana" w:hAnsi="Verdana" w:cs="Verdana"/>
          <w:color w:val="000000"/>
          <w:sz w:val="24"/>
          <w:szCs w:val="24"/>
        </w:rPr>
        <w:t>the Israelites and informing them that they do not keep to his commandments</w:t>
      </w:r>
      <w:r w:rsidR="00E6266D">
        <w:rPr>
          <w:rFonts w:ascii="Verdana" w:hAnsi="Verdana" w:cs="Verdana"/>
          <w:color w:val="000000"/>
          <w:sz w:val="24"/>
          <w:szCs w:val="24"/>
        </w:rPr>
        <w:t xml:space="preserve"> </w:t>
      </w:r>
      <w:r w:rsidRPr="00A86D57">
        <w:rPr>
          <w:rFonts w:ascii="Verdana" w:hAnsi="Verdana" w:cs="Verdana"/>
          <w:color w:val="000000"/>
          <w:sz w:val="24"/>
          <w:szCs w:val="24"/>
        </w:rPr>
        <w:t>and that there is no love of God in their hearts, thus the L</w:t>
      </w:r>
      <w:r w:rsidRPr="00A86D57">
        <w:rPr>
          <w:rFonts w:ascii="Verdana" w:hAnsi="Verdana" w:cs="Verdana"/>
          <w:color w:val="000000"/>
          <w:sz w:val="20"/>
          <w:szCs w:val="20"/>
        </w:rPr>
        <w:t xml:space="preserve">ORD </w:t>
      </w:r>
      <w:r w:rsidRPr="00A86D57">
        <w:rPr>
          <w:rFonts w:ascii="Verdana" w:hAnsi="Verdana" w:cs="Verdana"/>
          <w:color w:val="000000"/>
          <w:sz w:val="24"/>
          <w:szCs w:val="24"/>
        </w:rPr>
        <w:t>in this instance is</w:t>
      </w:r>
      <w:r w:rsidR="00E6266D">
        <w:rPr>
          <w:rFonts w:ascii="Verdana" w:hAnsi="Verdana" w:cs="Verdana"/>
          <w:color w:val="000000"/>
          <w:sz w:val="24"/>
          <w:szCs w:val="24"/>
        </w:rPr>
        <w:t xml:space="preserve"> </w:t>
      </w:r>
      <w:r w:rsidRPr="00A86D57">
        <w:rPr>
          <w:rFonts w:ascii="Verdana" w:hAnsi="Verdana" w:cs="Verdana"/>
          <w:color w:val="000000"/>
          <w:sz w:val="24"/>
          <w:szCs w:val="24"/>
        </w:rPr>
        <w:t>L</w:t>
      </w:r>
      <w:r w:rsidRPr="00A86D57">
        <w:rPr>
          <w:rFonts w:ascii="Verdana" w:hAnsi="Verdana" w:cs="Verdana"/>
          <w:color w:val="000000"/>
          <w:sz w:val="20"/>
          <w:szCs w:val="20"/>
        </w:rPr>
        <w:t xml:space="preserve">ORD </w:t>
      </w:r>
      <w:r w:rsidRPr="00A86D57">
        <w:rPr>
          <w:rFonts w:ascii="Verdana" w:hAnsi="Verdana" w:cs="Verdana"/>
          <w:color w:val="000000"/>
          <w:sz w:val="24"/>
          <w:szCs w:val="24"/>
        </w:rPr>
        <w:t>of Hosts (Wrath of God; hosts = war (Strong's Concordance: 6635)) that</w:t>
      </w:r>
      <w:r w:rsidR="00E6266D">
        <w:rPr>
          <w:rFonts w:ascii="Verdana" w:hAnsi="Verdana" w:cs="Verdana"/>
          <w:color w:val="000000"/>
          <w:sz w:val="24"/>
          <w:szCs w:val="24"/>
        </w:rPr>
        <w:t xml:space="preserve"> </w:t>
      </w:r>
      <w:r w:rsidRPr="00A86D57">
        <w:rPr>
          <w:rFonts w:ascii="Verdana" w:hAnsi="Verdana" w:cs="Verdana"/>
          <w:color w:val="000000"/>
          <w:sz w:val="24"/>
          <w:szCs w:val="24"/>
        </w:rPr>
        <w:t xml:space="preserve">will fall upon them </w:t>
      </w:r>
      <w:r w:rsidRPr="00A86D57">
        <w:rPr>
          <w:rFonts w:ascii="Verdana,Italic" w:hAnsi="Verdana,Italic" w:cs="Verdana,Italic"/>
          <w:i/>
          <w:iCs/>
          <w:color w:val="000000"/>
          <w:sz w:val="24"/>
          <w:szCs w:val="24"/>
        </w:rPr>
        <w:t>"because there is no truth, nor mercy, nor knowledge of God</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in the land"</w:t>
      </w:r>
      <w:r w:rsidRPr="00A86D57">
        <w:rPr>
          <w:rFonts w:ascii="Verdana" w:hAnsi="Verdana" w:cs="Verdana"/>
          <w:color w:val="000000"/>
          <w:sz w:val="24"/>
          <w:szCs w:val="24"/>
        </w:rPr>
        <w:t>; they REJECTED the knowledge of God Almighty in their Hearts =</w:t>
      </w:r>
      <w:r w:rsidR="00E6266D">
        <w:rPr>
          <w:rFonts w:ascii="Verdana" w:hAnsi="Verdana" w:cs="Verdana"/>
          <w:color w:val="000000"/>
          <w:sz w:val="24"/>
          <w:szCs w:val="24"/>
        </w:rPr>
        <w:t xml:space="preserve"> </w:t>
      </w:r>
      <w:r w:rsidRPr="00A86D57">
        <w:rPr>
          <w:rFonts w:ascii="Verdana" w:hAnsi="Verdana" w:cs="Verdana"/>
          <w:color w:val="000000"/>
          <w:sz w:val="24"/>
          <w:szCs w:val="24"/>
        </w:rPr>
        <w:t>opposite of meek.</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People do not even realize that the thing people call the State or government is</w:t>
      </w:r>
      <w:r w:rsidR="00E6266D">
        <w:rPr>
          <w:rFonts w:ascii="Verdana" w:hAnsi="Verdana" w:cs="Verdana"/>
          <w:color w:val="000000"/>
          <w:sz w:val="24"/>
          <w:szCs w:val="24"/>
        </w:rPr>
        <w:t xml:space="preserve"> </w:t>
      </w:r>
      <w:r w:rsidRPr="00A86D57">
        <w:rPr>
          <w:rFonts w:ascii="Verdana" w:hAnsi="Verdana" w:cs="Verdana"/>
          <w:color w:val="000000"/>
          <w:sz w:val="24"/>
          <w:szCs w:val="24"/>
        </w:rPr>
        <w:t>actually the physical manifestation of God Almighty</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a result of the collective</w:t>
      </w:r>
      <w:r w:rsidR="00E6266D">
        <w:rPr>
          <w:rFonts w:ascii="Verdana" w:hAnsi="Verdana" w:cs="Verdana"/>
          <w:color w:val="000000"/>
          <w:sz w:val="24"/>
          <w:szCs w:val="24"/>
        </w:rPr>
        <w:t xml:space="preserve"> </w:t>
      </w:r>
      <w:r w:rsidRPr="00A86D57">
        <w:rPr>
          <w:rFonts w:ascii="Verdana" w:hAnsi="Verdana" w:cs="Verdana"/>
          <w:color w:val="000000"/>
          <w:sz w:val="24"/>
          <w:szCs w:val="24"/>
        </w:rPr>
        <w:t>spiritual essence of mankind. The State operates AS IF it were God Almighty:</w:t>
      </w:r>
      <w:r w:rsidR="00E6266D">
        <w:rPr>
          <w:rFonts w:ascii="Verdana" w:hAnsi="Verdana" w:cs="Verdana"/>
          <w:color w:val="000000"/>
          <w:sz w:val="24"/>
          <w:szCs w:val="24"/>
        </w:rPr>
        <w:t xml:space="preserve"> </w:t>
      </w:r>
      <w:r w:rsidRPr="00A86D57">
        <w:rPr>
          <w:rFonts w:ascii="Verdana" w:hAnsi="Verdana" w:cs="Verdana"/>
          <w:color w:val="000000"/>
          <w:sz w:val="24"/>
          <w:szCs w:val="24"/>
        </w:rPr>
        <w:t>L</w:t>
      </w:r>
      <w:r w:rsidRPr="00A86D57">
        <w:rPr>
          <w:rFonts w:ascii="Verdana" w:hAnsi="Verdana" w:cs="Verdana"/>
          <w:color w:val="000000"/>
          <w:sz w:val="20"/>
          <w:szCs w:val="20"/>
        </w:rPr>
        <w:t>ORD</w:t>
      </w:r>
      <w:r w:rsidRPr="00A86D57">
        <w:rPr>
          <w:rFonts w:ascii="Verdana" w:hAnsi="Verdana" w:cs="Verdana"/>
          <w:color w:val="000000"/>
          <w:sz w:val="24"/>
          <w:szCs w:val="24"/>
        </w:rPr>
        <w:t>; the governors and tutors of this world; Statutes, codes, rules and</w:t>
      </w:r>
      <w:r w:rsidR="00E6266D">
        <w:rPr>
          <w:rFonts w:ascii="Verdana" w:hAnsi="Verdana" w:cs="Verdana"/>
          <w:color w:val="000000"/>
          <w:sz w:val="24"/>
          <w:szCs w:val="24"/>
        </w:rPr>
        <w:t xml:space="preserve"> </w:t>
      </w:r>
      <w:r w:rsidRPr="00A86D57">
        <w:rPr>
          <w:rFonts w:ascii="Verdana" w:hAnsi="Verdana" w:cs="Verdana"/>
          <w:color w:val="000000"/>
          <w:sz w:val="24"/>
          <w:szCs w:val="24"/>
        </w:rPr>
        <w:t>regulations: the Word of the L</w:t>
      </w:r>
      <w:r w:rsidRPr="00A86D57">
        <w:rPr>
          <w:rFonts w:ascii="Verdana" w:hAnsi="Verdana" w:cs="Verdana"/>
          <w:color w:val="000000"/>
          <w:sz w:val="20"/>
          <w:szCs w:val="20"/>
        </w:rPr>
        <w:t>ORD</w:t>
      </w:r>
      <w:r w:rsidRPr="00A86D57">
        <w:rPr>
          <w:rFonts w:ascii="Verdana" w:hAnsi="Verdana" w:cs="Verdana"/>
          <w:color w:val="000000"/>
          <w:sz w:val="24"/>
          <w:szCs w:val="24"/>
        </w:rPr>
        <w:t>.</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So, if one walks with the Faith of Jesus Christ, respects the immutable laws of</w:t>
      </w:r>
      <w:r w:rsidR="00E6266D">
        <w:rPr>
          <w:rFonts w:ascii="Verdana" w:hAnsi="Verdana" w:cs="Verdana"/>
          <w:color w:val="000000"/>
          <w:sz w:val="24"/>
          <w:szCs w:val="24"/>
        </w:rPr>
        <w:t xml:space="preserve"> </w:t>
      </w:r>
      <w:r w:rsidRPr="00A86D57">
        <w:rPr>
          <w:rFonts w:ascii="Verdana" w:hAnsi="Verdana" w:cs="Verdana"/>
          <w:color w:val="000000"/>
          <w:sz w:val="24"/>
          <w:szCs w:val="24"/>
        </w:rPr>
        <w:t>Nature and observes the Commandments of God Almighty, then the L</w:t>
      </w:r>
      <w:r w:rsidRPr="00A86D57">
        <w:rPr>
          <w:rFonts w:ascii="Verdana" w:hAnsi="Verdana" w:cs="Verdana"/>
          <w:color w:val="000000"/>
          <w:sz w:val="20"/>
          <w:szCs w:val="20"/>
        </w:rPr>
        <w:t xml:space="preserve">ORD </w:t>
      </w:r>
      <w:r w:rsidRPr="00A86D57">
        <w:rPr>
          <w:rFonts w:ascii="Verdana" w:hAnsi="Verdana" w:cs="Verdana"/>
          <w:color w:val="000000"/>
          <w:sz w:val="24"/>
          <w:szCs w:val="24"/>
        </w:rPr>
        <w:t>must</w:t>
      </w:r>
      <w:r w:rsidR="00E6266D">
        <w:rPr>
          <w:rFonts w:ascii="Verdana" w:hAnsi="Verdana" w:cs="Verdana"/>
          <w:color w:val="000000"/>
          <w:sz w:val="24"/>
          <w:szCs w:val="24"/>
        </w:rPr>
        <w:t xml:space="preserve"> </w:t>
      </w:r>
      <w:r w:rsidRPr="00A86D57">
        <w:rPr>
          <w:rFonts w:ascii="Verdana" w:hAnsi="Verdana" w:cs="Verdana"/>
          <w:color w:val="000000"/>
          <w:sz w:val="24"/>
          <w:szCs w:val="24"/>
        </w:rPr>
        <w:t>oblige: L</w:t>
      </w:r>
      <w:r w:rsidRPr="00A86D57">
        <w:rPr>
          <w:rFonts w:ascii="Verdana" w:hAnsi="Verdana" w:cs="Verdana"/>
          <w:color w:val="000000"/>
          <w:sz w:val="20"/>
          <w:szCs w:val="20"/>
        </w:rPr>
        <w:t xml:space="preserve">ORD </w:t>
      </w:r>
      <w:r w:rsidRPr="00A86D57">
        <w:rPr>
          <w:rFonts w:ascii="Verdana" w:hAnsi="Verdana" w:cs="Verdana"/>
          <w:color w:val="000000"/>
          <w:sz w:val="24"/>
          <w:szCs w:val="24"/>
        </w:rPr>
        <w:t>God bestows the blessings. If one commits trespass against the</w:t>
      </w:r>
      <w:r w:rsidR="00E6266D">
        <w:rPr>
          <w:rFonts w:ascii="Verdana" w:hAnsi="Verdana" w:cs="Verdana"/>
          <w:color w:val="000000"/>
          <w:sz w:val="24"/>
          <w:szCs w:val="24"/>
        </w:rPr>
        <w:t xml:space="preserve"> </w:t>
      </w:r>
      <w:r w:rsidRPr="00A86D57">
        <w:rPr>
          <w:rFonts w:ascii="Verdana" w:hAnsi="Verdana" w:cs="Verdana"/>
          <w:color w:val="000000"/>
          <w:sz w:val="24"/>
          <w:szCs w:val="24"/>
        </w:rPr>
        <w:t>same, L</w:t>
      </w:r>
      <w:r w:rsidRPr="00A86D57">
        <w:rPr>
          <w:rFonts w:ascii="Verdana" w:hAnsi="Verdana" w:cs="Verdana"/>
          <w:color w:val="000000"/>
          <w:sz w:val="20"/>
          <w:szCs w:val="20"/>
        </w:rPr>
        <w:t xml:space="preserve">ORD </w:t>
      </w:r>
      <w:r w:rsidRPr="00A86D57">
        <w:rPr>
          <w:rFonts w:ascii="Verdana" w:hAnsi="Verdana" w:cs="Verdana"/>
          <w:color w:val="000000"/>
          <w:sz w:val="24"/>
          <w:szCs w:val="24"/>
        </w:rPr>
        <w:t>of Hosts visits with wrath.</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is also the basis of the LACK of knowledge that is causing his people to</w:t>
      </w:r>
      <w:r w:rsidR="00E6266D">
        <w:rPr>
          <w:rFonts w:ascii="Verdana" w:hAnsi="Verdana" w:cs="Verdana"/>
          <w:color w:val="000000"/>
          <w:sz w:val="24"/>
          <w:szCs w:val="24"/>
        </w:rPr>
        <w:t xml:space="preserve"> </w:t>
      </w:r>
      <w:r w:rsidRPr="00A86D57">
        <w:rPr>
          <w:rFonts w:ascii="Verdana" w:hAnsi="Verdana" w:cs="Verdana"/>
          <w:color w:val="000000"/>
          <w:sz w:val="24"/>
          <w:szCs w:val="24"/>
        </w:rPr>
        <w:t xml:space="preserve">perish and for this purpose, please direct your attention to </w:t>
      </w:r>
      <w:r w:rsidRPr="00A86D57">
        <w:rPr>
          <w:rFonts w:ascii="Verdana" w:hAnsi="Verdana" w:cs="Verdana"/>
          <w:color w:val="0000FF"/>
          <w:sz w:val="24"/>
          <w:szCs w:val="24"/>
        </w:rPr>
        <w:t>Black’s Law 4th:</w:t>
      </w:r>
      <w:r w:rsidR="00E6266D">
        <w:rPr>
          <w:rFonts w:ascii="Verdana" w:hAnsi="Verdana" w:cs="Verdana"/>
          <w:color w:val="0000FF"/>
          <w:sz w:val="24"/>
          <w:szCs w:val="24"/>
        </w:rPr>
        <w:t xml:space="preserve"> </w:t>
      </w:r>
      <w:r w:rsidRPr="00A86D57">
        <w:rPr>
          <w:rFonts w:ascii="Verdana" w:hAnsi="Verdana" w:cs="Verdana"/>
          <w:color w:val="0000FF"/>
          <w:sz w:val="24"/>
          <w:szCs w:val="24"/>
        </w:rPr>
        <w:t>GLOSSA (pg. 2-3)</w:t>
      </w:r>
      <w:r w:rsidRPr="00A86D57">
        <w:rPr>
          <w:rFonts w:ascii="Verdana" w:hAnsi="Verdana" w:cs="Verdana"/>
          <w:color w:val="000000"/>
          <w:sz w:val="24"/>
          <w:szCs w:val="24"/>
        </w:rPr>
        <w:t xml:space="preserve">, which is Latin for GLOSS and to </w:t>
      </w:r>
      <w:r w:rsidRPr="00A86D57">
        <w:rPr>
          <w:rFonts w:ascii="Verdana" w:hAnsi="Verdana" w:cs="Verdana"/>
          <w:color w:val="0000FF"/>
          <w:sz w:val="24"/>
          <w:szCs w:val="24"/>
        </w:rPr>
        <w:t>Black’s Law 4th: DOG-LATIN</w:t>
      </w:r>
      <w:r w:rsidR="00D60AE9">
        <w:rPr>
          <w:rFonts w:ascii="Verdana" w:hAnsi="Verdana" w:cs="Verdana"/>
          <w:color w:val="0000FF"/>
          <w:sz w:val="24"/>
          <w:szCs w:val="24"/>
        </w:rPr>
        <w:t xml:space="preserve"> </w:t>
      </w:r>
      <w:r w:rsidRPr="00A86D57">
        <w:rPr>
          <w:rFonts w:ascii="Verdana" w:hAnsi="Verdana" w:cs="Verdana"/>
          <w:color w:val="0000FF"/>
          <w:sz w:val="24"/>
          <w:szCs w:val="24"/>
        </w:rPr>
        <w:t>(pg. 1)</w:t>
      </w:r>
      <w:r w:rsidRPr="00A86D57">
        <w:rPr>
          <w:rFonts w:ascii="Verdana" w:hAnsi="Verdana" w:cs="Verdana"/>
          <w:color w:val="000000"/>
          <w:sz w:val="24"/>
          <w:szCs w:val="24"/>
        </w:rPr>
        <w:t>, which is the language of the illiterate; Latin written according to the rules</w:t>
      </w:r>
      <w:r w:rsidR="00E6266D">
        <w:rPr>
          <w:rFonts w:ascii="Verdana" w:hAnsi="Verdana" w:cs="Verdana"/>
          <w:color w:val="000000"/>
          <w:sz w:val="24"/>
          <w:szCs w:val="24"/>
        </w:rPr>
        <w:t xml:space="preserve"> </w:t>
      </w:r>
      <w:r w:rsidRPr="00A86D57">
        <w:rPr>
          <w:rFonts w:ascii="Verdana" w:hAnsi="Verdana" w:cs="Verdana"/>
          <w:color w:val="000000"/>
          <w:sz w:val="24"/>
          <w:szCs w:val="24"/>
        </w:rPr>
        <w:t>of English language.</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Note the phrase: </w:t>
      </w:r>
      <w:r w:rsidRPr="00A86D57">
        <w:rPr>
          <w:rFonts w:ascii="Verdana" w:hAnsi="Verdana" w:cs="Verdana"/>
          <w:b/>
          <w:bCs/>
          <w:i/>
          <w:iCs/>
          <w:color w:val="000000"/>
          <w:sz w:val="24"/>
          <w:szCs w:val="24"/>
        </w:rPr>
        <w:t xml:space="preserve">GLOSSA VIPERINA EST </w:t>
      </w:r>
      <w:proofErr w:type="spellStart"/>
      <w:r w:rsidRPr="00A86D57">
        <w:rPr>
          <w:rFonts w:ascii="Verdana" w:hAnsi="Verdana" w:cs="Verdana"/>
          <w:b/>
          <w:bCs/>
          <w:i/>
          <w:iCs/>
          <w:color w:val="000000"/>
          <w:sz w:val="24"/>
          <w:szCs w:val="24"/>
        </w:rPr>
        <w:t>QUlE</w:t>
      </w:r>
      <w:proofErr w:type="spellEnd"/>
      <w:r w:rsidRPr="00A86D57">
        <w:rPr>
          <w:rFonts w:ascii="Verdana" w:hAnsi="Verdana" w:cs="Verdana"/>
          <w:b/>
          <w:bCs/>
          <w:i/>
          <w:iCs/>
          <w:color w:val="000000"/>
          <w:sz w:val="24"/>
          <w:szCs w:val="24"/>
        </w:rPr>
        <w:t xml:space="preserve"> CORRODIT VISCERA TEXTUS</w:t>
      </w:r>
      <w:r w:rsidR="00D60AE9">
        <w:rPr>
          <w:rFonts w:ascii="Verdana" w:hAnsi="Verdana" w:cs="Verdana"/>
          <w:b/>
          <w:bCs/>
          <w:i/>
          <w:iCs/>
          <w:color w:val="000000"/>
          <w:sz w:val="24"/>
          <w:szCs w:val="24"/>
        </w:rPr>
        <w:t xml:space="preserve"> </w:t>
      </w:r>
      <w:r w:rsidRPr="00A86D57">
        <w:rPr>
          <w:rFonts w:ascii="Verdana" w:hAnsi="Verdana" w:cs="Verdana"/>
          <w:color w:val="000000"/>
          <w:sz w:val="24"/>
          <w:szCs w:val="24"/>
        </w:rPr>
        <w:t xml:space="preserve">of which translates into </w:t>
      </w:r>
      <w:r w:rsidRPr="00A86D57">
        <w:rPr>
          <w:rFonts w:ascii="Verdana,Italic" w:hAnsi="Verdana,Italic" w:cs="Verdana,Italic"/>
          <w:i/>
          <w:iCs/>
          <w:color w:val="000000"/>
          <w:sz w:val="24"/>
          <w:szCs w:val="24"/>
        </w:rPr>
        <w:t>"it is a poisonous gloss which corrupts the essence of the</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text." </w:t>
      </w:r>
      <w:r w:rsidRPr="00A86D57">
        <w:rPr>
          <w:rFonts w:ascii="Verdana" w:hAnsi="Verdana" w:cs="Verdana"/>
          <w:color w:val="000000"/>
          <w:sz w:val="24"/>
          <w:szCs w:val="24"/>
        </w:rPr>
        <w:t xml:space="preserve">Therefore, when one ABUSES the GLOSS, the ESSENCE of the </w:t>
      </w:r>
      <w:r w:rsidRPr="00A86D57">
        <w:rPr>
          <w:rFonts w:ascii="Verdana" w:hAnsi="Verdana" w:cs="Verdana"/>
          <w:color w:val="000000"/>
          <w:sz w:val="24"/>
          <w:szCs w:val="24"/>
        </w:rPr>
        <w:lastRenderedPageBreak/>
        <w:t>ENTIRE text</w:t>
      </w:r>
      <w:r w:rsidR="00E6266D">
        <w:rPr>
          <w:rFonts w:ascii="Verdana" w:hAnsi="Verdana" w:cs="Verdana"/>
          <w:color w:val="000000"/>
          <w:sz w:val="24"/>
          <w:szCs w:val="24"/>
        </w:rPr>
        <w:t xml:space="preserve"> </w:t>
      </w:r>
      <w:r w:rsidRPr="00A86D57">
        <w:rPr>
          <w:rFonts w:ascii="Verdana" w:hAnsi="Verdana" w:cs="Verdana"/>
          <w:color w:val="000000"/>
          <w:sz w:val="24"/>
          <w:szCs w:val="24"/>
        </w:rPr>
        <w:t>stands corrupted or DEBASED; UNITED STATES DISTRICT COURT is an ABUSE of</w:t>
      </w:r>
      <w:r w:rsidR="00E6266D">
        <w:rPr>
          <w:rFonts w:ascii="Verdana" w:hAnsi="Verdana" w:cs="Verdana"/>
          <w:color w:val="000000"/>
          <w:sz w:val="24"/>
          <w:szCs w:val="24"/>
        </w:rPr>
        <w:t xml:space="preserve"> </w:t>
      </w:r>
      <w:r w:rsidRPr="00A86D57">
        <w:rPr>
          <w:rFonts w:ascii="Verdana" w:hAnsi="Verdana" w:cs="Verdana"/>
          <w:color w:val="000000"/>
          <w:sz w:val="24"/>
          <w:szCs w:val="24"/>
        </w:rPr>
        <w:t>the GLOSS, as is WILLIAM JEFFERSON CLINTON.</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Written according to the Rules of English, as referenced in </w:t>
      </w:r>
      <w:r w:rsidRPr="00A86D57">
        <w:rPr>
          <w:rFonts w:ascii="Verdana" w:hAnsi="Verdana" w:cs="Verdana"/>
          <w:color w:val="0000FF"/>
          <w:sz w:val="24"/>
          <w:szCs w:val="24"/>
        </w:rPr>
        <w:t>Chicago style manual</w:t>
      </w:r>
      <w:r w:rsidR="00E6266D">
        <w:rPr>
          <w:rFonts w:ascii="Verdana" w:hAnsi="Verdana" w:cs="Verdana"/>
          <w:color w:val="0000FF"/>
          <w:sz w:val="24"/>
          <w:szCs w:val="24"/>
        </w:rPr>
        <w:t xml:space="preserve"> </w:t>
      </w:r>
      <w:r w:rsidRPr="00A86D57">
        <w:rPr>
          <w:rFonts w:ascii="Verdana" w:hAnsi="Verdana" w:cs="Verdana"/>
          <w:color w:val="0000FF"/>
          <w:sz w:val="24"/>
          <w:szCs w:val="24"/>
        </w:rPr>
        <w:t>section 11.147</w:t>
      </w:r>
      <w:r w:rsidRPr="00A86D57">
        <w:rPr>
          <w:rFonts w:ascii="Verdana" w:hAnsi="Verdana" w:cs="Verdana"/>
          <w:color w:val="000000"/>
          <w:sz w:val="24"/>
          <w:szCs w:val="24"/>
        </w:rPr>
        <w:t>, UNITED STATES DISTRICT COURT and WILLIAM JEFFERSON</w:t>
      </w:r>
      <w:r w:rsidR="00E6266D">
        <w:rPr>
          <w:rFonts w:ascii="Verdana" w:hAnsi="Verdana" w:cs="Verdana"/>
          <w:color w:val="000000"/>
          <w:sz w:val="24"/>
          <w:szCs w:val="24"/>
        </w:rPr>
        <w:t xml:space="preserve"> </w:t>
      </w:r>
      <w:r w:rsidRPr="00A86D57">
        <w:rPr>
          <w:rFonts w:ascii="Verdana" w:hAnsi="Verdana" w:cs="Verdana"/>
          <w:color w:val="000000"/>
          <w:sz w:val="24"/>
          <w:szCs w:val="24"/>
        </w:rPr>
        <w:t>CLINTON should be stylized as UNITED-STATES-DISTRICT-COURT and WILLIAM</w:t>
      </w:r>
      <w:r w:rsidR="00D60AE9">
        <w:rPr>
          <w:rFonts w:ascii="Verdana" w:hAnsi="Verdana" w:cs="Verdana"/>
          <w:color w:val="000000"/>
          <w:sz w:val="24"/>
          <w:szCs w:val="24"/>
        </w:rPr>
        <w:t xml:space="preserve"> </w:t>
      </w:r>
      <w:r w:rsidRPr="00A86D57">
        <w:rPr>
          <w:rFonts w:ascii="Verdana" w:hAnsi="Verdana" w:cs="Verdana"/>
          <w:color w:val="000000"/>
          <w:sz w:val="24"/>
          <w:szCs w:val="24"/>
        </w:rPr>
        <w:t>JEFFERSON-</w:t>
      </w:r>
      <w:r w:rsidR="00E6266D">
        <w:rPr>
          <w:rFonts w:ascii="Verdana" w:hAnsi="Verdana" w:cs="Verdana"/>
          <w:color w:val="000000"/>
          <w:sz w:val="24"/>
          <w:szCs w:val="24"/>
        </w:rPr>
        <w:t xml:space="preserve"> </w:t>
      </w:r>
      <w:r w:rsidRPr="00A86D57">
        <w:rPr>
          <w:rFonts w:ascii="Verdana" w:hAnsi="Verdana" w:cs="Verdana"/>
          <w:color w:val="000000"/>
          <w:sz w:val="24"/>
          <w:szCs w:val="24"/>
        </w:rPr>
        <w:t>CLINTON. This would render each GLOSS as one coherent thought.</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In their current form, UNITED STATES DISTRCIT COURT and WILLIAM</w:t>
      </w:r>
      <w:r w:rsidR="00E6266D">
        <w:rPr>
          <w:rFonts w:ascii="Verdana" w:hAnsi="Verdana" w:cs="Verdana"/>
          <w:color w:val="000000"/>
          <w:sz w:val="24"/>
          <w:szCs w:val="24"/>
        </w:rPr>
        <w:t xml:space="preserve"> </w:t>
      </w:r>
      <w:r w:rsidRPr="00A86D57">
        <w:rPr>
          <w:rFonts w:ascii="Verdana" w:hAnsi="Verdana" w:cs="Verdana"/>
          <w:color w:val="000000"/>
          <w:sz w:val="24"/>
          <w:szCs w:val="24"/>
        </w:rPr>
        <w:t>JEFFERSON CLINTON are nothing but incoherent babble. Each GLOSS, a new</w:t>
      </w:r>
      <w:r w:rsidR="00E6266D">
        <w:rPr>
          <w:rFonts w:ascii="Verdana" w:hAnsi="Verdana" w:cs="Verdana"/>
          <w:color w:val="000000"/>
          <w:sz w:val="24"/>
          <w:szCs w:val="24"/>
        </w:rPr>
        <w:t xml:space="preserve"> </w:t>
      </w:r>
      <w:r w:rsidRPr="00A86D57">
        <w:rPr>
          <w:rFonts w:ascii="Verdana" w:hAnsi="Verdana" w:cs="Verdana"/>
          <w:color w:val="000000"/>
          <w:sz w:val="24"/>
          <w:szCs w:val="24"/>
        </w:rPr>
        <w:t>thought. One may as well stylize UNITED STATES DISTRCIT COURT and WILLIAM</w:t>
      </w:r>
      <w:r w:rsidR="00E6266D">
        <w:rPr>
          <w:rFonts w:ascii="Verdana" w:hAnsi="Verdana" w:cs="Verdana"/>
          <w:color w:val="000000"/>
          <w:sz w:val="24"/>
          <w:szCs w:val="24"/>
        </w:rPr>
        <w:t xml:space="preserve"> </w:t>
      </w:r>
      <w:r w:rsidRPr="00A86D57">
        <w:rPr>
          <w:rFonts w:ascii="Verdana" w:hAnsi="Verdana" w:cs="Verdana"/>
          <w:color w:val="000000"/>
          <w:sz w:val="24"/>
          <w:szCs w:val="24"/>
        </w:rPr>
        <w:t>JEFFERSON CLINTON as “UNITED. STATES. DISTRCIT. COURT.” and “WILLIAM.</w:t>
      </w:r>
      <w:r w:rsidR="00E6266D">
        <w:rPr>
          <w:rFonts w:ascii="Verdana" w:hAnsi="Verdana" w:cs="Verdana"/>
          <w:color w:val="000000"/>
          <w:sz w:val="24"/>
          <w:szCs w:val="24"/>
        </w:rPr>
        <w:t xml:space="preserve"> </w:t>
      </w:r>
      <w:r w:rsidRPr="00A86D57">
        <w:rPr>
          <w:rFonts w:ascii="Verdana" w:hAnsi="Verdana" w:cs="Verdana"/>
          <w:color w:val="000000"/>
          <w:sz w:val="24"/>
          <w:szCs w:val="24"/>
        </w:rPr>
        <w:t>JEFFERSON. CLINTON.” for they both mean the same thing: incoherent babble.</w:t>
      </w:r>
    </w:p>
    <w:p w:rsidR="00A86D57" w:rsidRPr="00A86D57" w:rsidRDefault="00A86D57" w:rsidP="00D60AE9">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Debase: </w:t>
      </w:r>
      <w:r w:rsidRPr="00A86D57">
        <w:rPr>
          <w:rFonts w:ascii="Verdana" w:hAnsi="Verdana" w:cs="Verdana"/>
          <w:color w:val="000000"/>
          <w:sz w:val="24"/>
          <w:szCs w:val="24"/>
        </w:rPr>
        <w:t>(v.) To reduce to a lower state of worth, dignity, purity, station,</w:t>
      </w:r>
      <w:r w:rsidR="00E6266D">
        <w:rPr>
          <w:rFonts w:ascii="Verdana" w:hAnsi="Verdana" w:cs="Verdana"/>
          <w:color w:val="000000"/>
          <w:sz w:val="24"/>
          <w:szCs w:val="24"/>
        </w:rPr>
        <w:t xml:space="preserve"> </w:t>
      </w:r>
      <w:r w:rsidRPr="00A86D57">
        <w:rPr>
          <w:rFonts w:ascii="Verdana" w:hAnsi="Verdana" w:cs="Verdana"/>
          <w:color w:val="000000"/>
          <w:sz w:val="24"/>
          <w:szCs w:val="24"/>
        </w:rPr>
        <w:t>etc.; to degrade; to lower; to deteriorate; to abase; as, to debase the</w:t>
      </w:r>
      <w:r w:rsidR="00E6266D">
        <w:rPr>
          <w:rFonts w:ascii="Verdana" w:hAnsi="Verdana" w:cs="Verdana"/>
          <w:color w:val="000000"/>
          <w:sz w:val="24"/>
          <w:szCs w:val="24"/>
        </w:rPr>
        <w:t xml:space="preserve"> </w:t>
      </w:r>
      <w:r w:rsidRPr="00A86D57">
        <w:rPr>
          <w:rFonts w:ascii="Verdana" w:hAnsi="Verdana" w:cs="Verdana"/>
          <w:color w:val="000000"/>
          <w:sz w:val="24"/>
          <w:szCs w:val="24"/>
        </w:rPr>
        <w:t>character by crime; to debase the mind by frivolity; to debase style by</w:t>
      </w:r>
      <w:r w:rsidR="00E6266D">
        <w:rPr>
          <w:rFonts w:ascii="Verdana" w:hAnsi="Verdana" w:cs="Verdana"/>
          <w:color w:val="000000"/>
          <w:sz w:val="24"/>
          <w:szCs w:val="24"/>
        </w:rPr>
        <w:t xml:space="preserve"> </w:t>
      </w:r>
      <w:r w:rsidRPr="00A86D57">
        <w:rPr>
          <w:rFonts w:ascii="Verdana" w:hAnsi="Verdana" w:cs="Verdana"/>
          <w:color w:val="000000"/>
          <w:sz w:val="24"/>
          <w:szCs w:val="24"/>
        </w:rPr>
        <w:t>vulgar words.</w:t>
      </w:r>
    </w:p>
    <w:p w:rsidR="00D60AE9"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this cause God gave them up unto vile affections: for even their women</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did change the natural use into that which is against nature: And likewise</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also the men, leaving the natural use of the woman, burned in their lust one</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toward another; men with men working that which is unseemly, and</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receiving in themselves that </w:t>
      </w:r>
      <w:proofErr w:type="spellStart"/>
      <w:r w:rsidRPr="00A86D57">
        <w:rPr>
          <w:rFonts w:ascii="Verdana,Italic" w:hAnsi="Verdana,Italic" w:cs="Verdana,Italic"/>
          <w:i/>
          <w:iCs/>
          <w:color w:val="000000"/>
          <w:sz w:val="24"/>
          <w:szCs w:val="24"/>
        </w:rPr>
        <w:t>recompence</w:t>
      </w:r>
      <w:proofErr w:type="spellEnd"/>
      <w:r w:rsidRPr="00A86D57">
        <w:rPr>
          <w:rFonts w:ascii="Verdana,Italic" w:hAnsi="Verdana,Italic" w:cs="Verdana,Italic"/>
          <w:i/>
          <w:iCs/>
          <w:color w:val="000000"/>
          <w:sz w:val="24"/>
          <w:szCs w:val="24"/>
        </w:rPr>
        <w:t xml:space="preserve"> of their error which was meet.</w:t>
      </w:r>
      <w:r w:rsidR="00E6266D">
        <w:rPr>
          <w:rFonts w:ascii="Verdana,Italic" w:hAnsi="Verdana,Italic" w:cs="Verdana,Italic"/>
          <w:i/>
          <w:iCs/>
          <w:color w:val="000000"/>
          <w:sz w:val="24"/>
          <w:szCs w:val="24"/>
        </w:rPr>
        <w:t xml:space="preserve"> </w:t>
      </w:r>
    </w:p>
    <w:p w:rsidR="00A86D57" w:rsidRPr="00A86D57" w:rsidRDefault="00A86D57" w:rsidP="00D60AE9">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And even as they did not like to retain God in their knowledge, God gave</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them over to a reprobate mind, to do those things which are not</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convenient; Being filled with all unrighteousness, fornication, wickedness,</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covetousness, maliciousness; full of envy, murder, debate, deceit,</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malignity; whisperers, Backbiters, haters of God, despiteful, proud,</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boasters, inventors of evil things, disobedient to parents, Without</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understanding, covenant breakers, without natural affection, implacable,</w:t>
      </w:r>
      <w:r w:rsidR="00E6266D">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unmerciful” Romans 1:26-31</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This ABUSE of the GLOSS is actually an ACCUSATION by the </w:t>
      </w:r>
      <w:proofErr w:type="spellStart"/>
      <w:r w:rsidRPr="00A86D57">
        <w:rPr>
          <w:rFonts w:ascii="Verdana" w:hAnsi="Verdana" w:cs="Verdana"/>
          <w:color w:val="000000"/>
          <w:sz w:val="24"/>
          <w:szCs w:val="24"/>
        </w:rPr>
        <w:t>Accusor</w:t>
      </w:r>
      <w:proofErr w:type="spellEnd"/>
      <w:r w:rsidRPr="00A86D57">
        <w:rPr>
          <w:rFonts w:ascii="Verdana" w:hAnsi="Verdana" w:cs="Verdana"/>
          <w:color w:val="000000"/>
          <w:sz w:val="24"/>
          <w:szCs w:val="24"/>
        </w:rPr>
        <w:t>; the</w:t>
      </w:r>
      <w:r w:rsidR="00E6266D">
        <w:rPr>
          <w:rFonts w:ascii="Verdana" w:hAnsi="Verdana" w:cs="Verdana"/>
          <w:color w:val="000000"/>
          <w:sz w:val="24"/>
          <w:szCs w:val="24"/>
        </w:rPr>
        <w:t xml:space="preserve"> </w:t>
      </w:r>
      <w:r w:rsidRPr="00A86D57">
        <w:rPr>
          <w:rFonts w:ascii="Verdana" w:hAnsi="Verdana" w:cs="Verdana"/>
          <w:color w:val="000000"/>
          <w:sz w:val="24"/>
          <w:szCs w:val="24"/>
        </w:rPr>
        <w:t>Adversary</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Satan.</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ACCUSATION?</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That one is of a reprobate mind: debased and without knowledge of God Almighty</w:t>
      </w:r>
      <w:r w:rsidR="002769DE">
        <w:rPr>
          <w:rFonts w:ascii="Verdana" w:hAnsi="Verdana" w:cs="Verdana"/>
          <w:color w:val="000000"/>
          <w:sz w:val="24"/>
          <w:szCs w:val="24"/>
        </w:rPr>
        <w:t xml:space="preserve"> </w:t>
      </w:r>
      <w:r w:rsidRPr="00A86D57">
        <w:rPr>
          <w:rFonts w:ascii="Verdana" w:hAnsi="Verdana" w:cs="Verdana"/>
          <w:color w:val="000000"/>
          <w:sz w:val="24"/>
          <w:szCs w:val="24"/>
        </w:rPr>
        <w:t>in one's heart and have forsaken the Laws of God Almighty; one of whom does</w:t>
      </w:r>
      <w:r w:rsidR="002769DE">
        <w:rPr>
          <w:rFonts w:ascii="Verdana" w:hAnsi="Verdana" w:cs="Verdana"/>
          <w:color w:val="000000"/>
          <w:sz w:val="24"/>
          <w:szCs w:val="24"/>
        </w:rPr>
        <w:t xml:space="preserve"> </w:t>
      </w:r>
      <w:r w:rsidRPr="00A86D57">
        <w:rPr>
          <w:rFonts w:ascii="Verdana" w:hAnsi="Verdana" w:cs="Verdana"/>
          <w:color w:val="000000"/>
          <w:sz w:val="24"/>
          <w:szCs w:val="24"/>
        </w:rPr>
        <w:t>not have a belief in any kind of higher power in which there are consequences</w:t>
      </w:r>
      <w:r w:rsidR="002769DE">
        <w:rPr>
          <w:rFonts w:ascii="Verdana" w:hAnsi="Verdana" w:cs="Verdana"/>
          <w:color w:val="000000"/>
          <w:sz w:val="24"/>
          <w:szCs w:val="24"/>
        </w:rPr>
        <w:t xml:space="preserve"> </w:t>
      </w:r>
      <w:r w:rsidRPr="00A86D57">
        <w:rPr>
          <w:rFonts w:ascii="Verdana" w:hAnsi="Verdana" w:cs="Verdana"/>
          <w:color w:val="000000"/>
          <w:sz w:val="24"/>
          <w:szCs w:val="24"/>
        </w:rPr>
        <w:t xml:space="preserve">either in the present or future for their life choices/actions. </w:t>
      </w:r>
      <w:proofErr w:type="gramStart"/>
      <w:r w:rsidRPr="00A86D57">
        <w:rPr>
          <w:rFonts w:ascii="Verdana" w:hAnsi="Verdana" w:cs="Verdana"/>
          <w:color w:val="000000"/>
          <w:sz w:val="24"/>
          <w:szCs w:val="24"/>
        </w:rPr>
        <w:t>In short, a Heathen;</w:t>
      </w:r>
      <w:r w:rsidR="002769DE">
        <w:rPr>
          <w:rFonts w:ascii="Verdana" w:hAnsi="Verdana" w:cs="Verdana"/>
          <w:color w:val="000000"/>
          <w:sz w:val="24"/>
          <w:szCs w:val="24"/>
        </w:rPr>
        <w:t xml:space="preserve"> </w:t>
      </w:r>
      <w:r w:rsidRPr="00A86D57">
        <w:rPr>
          <w:rFonts w:ascii="Verdana" w:hAnsi="Verdana" w:cs="Verdana"/>
          <w:color w:val="000000"/>
          <w:sz w:val="24"/>
          <w:szCs w:val="24"/>
        </w:rPr>
        <w:t>an Infidel; a Heretic.</w:t>
      </w:r>
      <w:proofErr w:type="gramEnd"/>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Basically, this abuse of GLOSS is nothing but a Deception run by the Synagogue</w:t>
      </w:r>
      <w:r w:rsidR="000F5A54">
        <w:rPr>
          <w:rFonts w:ascii="Verdana" w:hAnsi="Verdana" w:cs="Verdana"/>
          <w:color w:val="000000"/>
          <w:sz w:val="24"/>
          <w:szCs w:val="24"/>
        </w:rPr>
        <w:t xml:space="preserve"> </w:t>
      </w:r>
      <w:r w:rsidRPr="00A86D57">
        <w:rPr>
          <w:rFonts w:ascii="Verdana" w:hAnsi="Verdana" w:cs="Verdana"/>
          <w:color w:val="000000"/>
          <w:sz w:val="24"/>
          <w:szCs w:val="24"/>
        </w:rPr>
        <w:t>of Satan, using the courts as their temple. From these temples, the Synagogue</w:t>
      </w:r>
      <w:r w:rsidR="000F5A54">
        <w:rPr>
          <w:rFonts w:ascii="Verdana" w:hAnsi="Verdana" w:cs="Verdana"/>
          <w:color w:val="000000"/>
          <w:sz w:val="24"/>
          <w:szCs w:val="24"/>
        </w:rPr>
        <w:t xml:space="preserve"> </w:t>
      </w:r>
      <w:r w:rsidRPr="00A86D57">
        <w:rPr>
          <w:rFonts w:ascii="Verdana" w:hAnsi="Verdana" w:cs="Verdana"/>
          <w:color w:val="000000"/>
          <w:sz w:val="24"/>
          <w:szCs w:val="24"/>
        </w:rPr>
        <w:t xml:space="preserve">attempts to </w:t>
      </w:r>
      <w:proofErr w:type="spellStart"/>
      <w:r w:rsidRPr="00A86D57">
        <w:rPr>
          <w:rFonts w:ascii="Verdana" w:hAnsi="Verdana" w:cs="Verdana"/>
          <w:color w:val="000000"/>
          <w:sz w:val="24"/>
          <w:szCs w:val="24"/>
        </w:rPr>
        <w:t>advertly</w:t>
      </w:r>
      <w:proofErr w:type="spellEnd"/>
      <w:r w:rsidRPr="00A86D57">
        <w:rPr>
          <w:rFonts w:ascii="Verdana" w:hAnsi="Verdana" w:cs="Verdana"/>
          <w:color w:val="000000"/>
          <w:sz w:val="24"/>
          <w:szCs w:val="24"/>
        </w:rPr>
        <w:t xml:space="preserve"> entice the children of God Almighty into forsaking the</w:t>
      </w:r>
      <w:r w:rsidR="000F5A54">
        <w:rPr>
          <w:rFonts w:ascii="Verdana" w:hAnsi="Verdana" w:cs="Verdana"/>
          <w:color w:val="000000"/>
          <w:sz w:val="24"/>
          <w:szCs w:val="24"/>
        </w:rPr>
        <w:t xml:space="preserve"> </w:t>
      </w:r>
      <w:r w:rsidRPr="00A86D57">
        <w:rPr>
          <w:rFonts w:ascii="Verdana" w:hAnsi="Verdana" w:cs="Verdana"/>
          <w:color w:val="000000"/>
          <w:sz w:val="24"/>
          <w:szCs w:val="24"/>
        </w:rPr>
        <w:t xml:space="preserve">blessings of </w:t>
      </w:r>
      <w:proofErr w:type="spellStart"/>
      <w:r w:rsidRPr="00A86D57">
        <w:rPr>
          <w:rFonts w:ascii="Verdana" w:hAnsi="Verdana" w:cs="Verdana"/>
          <w:color w:val="000000"/>
          <w:sz w:val="24"/>
          <w:szCs w:val="24"/>
        </w:rPr>
        <w:t>Issac</w:t>
      </w:r>
      <w:proofErr w:type="spellEnd"/>
      <w:r w:rsidRPr="00A86D57">
        <w:rPr>
          <w:rFonts w:ascii="Verdana" w:hAnsi="Verdana" w:cs="Verdana"/>
          <w:color w:val="000000"/>
          <w:sz w:val="24"/>
          <w:szCs w:val="24"/>
        </w:rPr>
        <w:t xml:space="preserve"> and inheritance of Jacob, thus rebuking the word and promises</w:t>
      </w:r>
      <w:r w:rsidR="000F5A54">
        <w:rPr>
          <w:rFonts w:ascii="Verdana" w:hAnsi="Verdana" w:cs="Verdana"/>
          <w:color w:val="000000"/>
          <w:sz w:val="24"/>
          <w:szCs w:val="24"/>
        </w:rPr>
        <w:t xml:space="preserve"> </w:t>
      </w:r>
      <w:r w:rsidRPr="00A86D57">
        <w:rPr>
          <w:rFonts w:ascii="Verdana" w:hAnsi="Verdana" w:cs="Verdana"/>
          <w:color w:val="000000"/>
          <w:sz w:val="24"/>
          <w:szCs w:val="24"/>
        </w:rPr>
        <w:t>of God Almighty.</w:t>
      </w:r>
    </w:p>
    <w:p w:rsidR="00A86D57" w:rsidRPr="00A86D57" w:rsidRDefault="00A86D57" w:rsidP="00D60AE9">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All of done by the Grace and with the Blessings of God Almighty, and done to</w:t>
      </w:r>
      <w:r w:rsidR="000F5A54">
        <w:rPr>
          <w:rFonts w:ascii="Verdana" w:hAnsi="Verdana" w:cs="Verdana"/>
          <w:color w:val="000000"/>
          <w:sz w:val="24"/>
          <w:szCs w:val="24"/>
        </w:rPr>
        <w:t xml:space="preserve"> </w:t>
      </w:r>
      <w:r w:rsidRPr="00A86D57">
        <w:rPr>
          <w:rFonts w:ascii="Verdana" w:hAnsi="Verdana" w:cs="Verdana"/>
          <w:color w:val="000000"/>
          <w:sz w:val="24"/>
          <w:szCs w:val="24"/>
        </w:rPr>
        <w:t>protect the Kingdom (Public Trust) from heathens, infidels, heretics and the like</w:t>
      </w:r>
      <w:r w:rsidR="000F5A54">
        <w:rPr>
          <w:rFonts w:ascii="Verdana" w:hAnsi="Verdana" w:cs="Verdana"/>
          <w:color w:val="000000"/>
          <w:sz w:val="24"/>
          <w:szCs w:val="24"/>
        </w:rPr>
        <w:t xml:space="preserve"> </w:t>
      </w:r>
      <w:r w:rsidRPr="00A86D57">
        <w:rPr>
          <w:rFonts w:ascii="Verdana" w:hAnsi="Verdana" w:cs="Verdana"/>
          <w:color w:val="000000"/>
          <w:sz w:val="24"/>
          <w:szCs w:val="24"/>
        </w:rPr>
        <w:t>from raping and pillaging the usufruct granted by God Almighty unto Adam (all of</w:t>
      </w:r>
      <w:r w:rsidR="000F5A54">
        <w:rPr>
          <w:rFonts w:ascii="Verdana" w:hAnsi="Verdana" w:cs="Verdana"/>
          <w:color w:val="000000"/>
          <w:sz w:val="24"/>
          <w:szCs w:val="24"/>
        </w:rPr>
        <w:t xml:space="preserve"> </w:t>
      </w:r>
      <w:r w:rsidRPr="00A86D57">
        <w:rPr>
          <w:rFonts w:ascii="Verdana" w:hAnsi="Verdana" w:cs="Verdana"/>
          <w:color w:val="000000"/>
          <w:sz w:val="24"/>
          <w:szCs w:val="24"/>
        </w:rPr>
        <w:t>mankind collectively) pursuant to Genesis 1:26 while the L</w:t>
      </w:r>
      <w:r w:rsidRPr="00A86D57">
        <w:rPr>
          <w:rFonts w:ascii="Verdana" w:hAnsi="Verdana" w:cs="Verdana"/>
          <w:color w:val="000000"/>
          <w:sz w:val="20"/>
          <w:szCs w:val="20"/>
        </w:rPr>
        <w:t xml:space="preserve">ORD </w:t>
      </w:r>
      <w:r w:rsidRPr="00A86D57">
        <w:rPr>
          <w:rFonts w:ascii="Verdana" w:hAnsi="Verdana" w:cs="Verdana"/>
          <w:color w:val="000000"/>
          <w:sz w:val="24"/>
          <w:szCs w:val="24"/>
        </w:rPr>
        <w:t>administrates the</w:t>
      </w:r>
      <w:r w:rsidR="000F5A54">
        <w:rPr>
          <w:rFonts w:ascii="Verdana" w:hAnsi="Verdana" w:cs="Verdana"/>
          <w:color w:val="000000"/>
          <w:sz w:val="24"/>
          <w:szCs w:val="24"/>
        </w:rPr>
        <w:t xml:space="preserve"> </w:t>
      </w:r>
      <w:proofErr w:type="spellStart"/>
      <w:r w:rsidRPr="00A86D57">
        <w:rPr>
          <w:rFonts w:ascii="Verdana" w:hAnsi="Verdana" w:cs="Verdana"/>
          <w:color w:val="000000"/>
          <w:sz w:val="24"/>
          <w:szCs w:val="24"/>
        </w:rPr>
        <w:t>Adamic</w:t>
      </w:r>
      <w:proofErr w:type="spellEnd"/>
      <w:r w:rsidRPr="00A86D57">
        <w:rPr>
          <w:rFonts w:ascii="Verdana" w:hAnsi="Verdana" w:cs="Verdana"/>
          <w:color w:val="000000"/>
          <w:sz w:val="24"/>
          <w:szCs w:val="24"/>
        </w:rPr>
        <w:t xml:space="preserve"> Covenant wherein Adam (mankind) and his offspring were to SUBDUE the</w:t>
      </w:r>
      <w:r w:rsidR="000F5A54">
        <w:rPr>
          <w:rFonts w:ascii="Verdana" w:hAnsi="Verdana" w:cs="Verdana"/>
          <w:color w:val="000000"/>
          <w:sz w:val="24"/>
          <w:szCs w:val="24"/>
        </w:rPr>
        <w:t xml:space="preserve"> </w:t>
      </w:r>
      <w:r w:rsidRPr="00A86D57">
        <w:rPr>
          <w:rFonts w:ascii="Verdana" w:hAnsi="Verdana" w:cs="Verdana"/>
          <w:color w:val="000000"/>
          <w:sz w:val="24"/>
          <w:szCs w:val="24"/>
        </w:rPr>
        <w:t>Earth in the name and for the glory of God Almighty; Mankind was to build a</w:t>
      </w:r>
      <w:r w:rsidR="000F5A54">
        <w:rPr>
          <w:rFonts w:ascii="Verdana" w:hAnsi="Verdana" w:cs="Verdana"/>
          <w:color w:val="000000"/>
          <w:sz w:val="24"/>
          <w:szCs w:val="24"/>
        </w:rPr>
        <w:t xml:space="preserve"> </w:t>
      </w:r>
      <w:r w:rsidRPr="00A86D57">
        <w:rPr>
          <w:rFonts w:ascii="Verdana" w:hAnsi="Verdana" w:cs="Verdana"/>
          <w:color w:val="000000"/>
          <w:sz w:val="24"/>
          <w:szCs w:val="24"/>
        </w:rPr>
        <w:t>world wherein the usufruct each subsequent generation received was of a better</w:t>
      </w:r>
      <w:r w:rsidR="000F5A54">
        <w:rPr>
          <w:rFonts w:ascii="Verdana" w:hAnsi="Verdana" w:cs="Verdana"/>
          <w:color w:val="000000"/>
          <w:sz w:val="24"/>
          <w:szCs w:val="24"/>
        </w:rPr>
        <w:t xml:space="preserve"> </w:t>
      </w:r>
      <w:r w:rsidRPr="00A86D57">
        <w:rPr>
          <w:rFonts w:ascii="Verdana" w:hAnsi="Verdana" w:cs="Verdana"/>
          <w:color w:val="000000"/>
          <w:sz w:val="24"/>
          <w:szCs w:val="24"/>
        </w:rPr>
        <w:t>world than the one previously inherited: to be Good Stewards.</w:t>
      </w:r>
    </w:p>
    <w:p w:rsidR="000F5A54"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I set out on this ground, which I suppose to be self evident, "that the</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earth belongs in usufruct to the living": that the dead have neither powers</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nor rights over it ... Then no man can, by natural right, oblige the lands he</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occupied, or the persons who succeed him in that occupation, to the</w:t>
      </w:r>
      <w:r w:rsidR="000F5A54">
        <w:rPr>
          <w:rFonts w:ascii="Verdana,Italic" w:hAnsi="Verdana,Italic" w:cs="Verdana,Italic"/>
          <w:i/>
          <w:iCs/>
          <w:color w:val="000000"/>
          <w:sz w:val="24"/>
          <w:szCs w:val="24"/>
        </w:rPr>
        <w:t xml:space="preserve"> </w:t>
      </w:r>
      <w:proofErr w:type="spellStart"/>
      <w:r w:rsidRPr="00A86D57">
        <w:rPr>
          <w:rFonts w:ascii="Verdana,Italic" w:hAnsi="Verdana,Italic" w:cs="Verdana,Italic"/>
          <w:i/>
          <w:iCs/>
          <w:color w:val="000000"/>
          <w:sz w:val="24"/>
          <w:szCs w:val="24"/>
        </w:rPr>
        <w:t>paiment</w:t>
      </w:r>
      <w:proofErr w:type="spellEnd"/>
      <w:r w:rsidRPr="00A86D57">
        <w:rPr>
          <w:rFonts w:ascii="Verdana,Italic" w:hAnsi="Verdana,Italic" w:cs="Verdana,Italic"/>
          <w:i/>
          <w:iCs/>
          <w:color w:val="000000"/>
          <w:sz w:val="24"/>
          <w:szCs w:val="24"/>
        </w:rPr>
        <w:t xml:space="preserve"> of debts contracted by him. For if he could, he might, during his</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own life, eat up the usufruct of the lands for several generations to come,</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and then the lands would belong to the dead, and not to the living, which</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would be the reverse of our </w:t>
      </w:r>
      <w:proofErr w:type="gramStart"/>
      <w:r w:rsidRPr="00A86D57">
        <w:rPr>
          <w:rFonts w:ascii="Verdana,Italic" w:hAnsi="Verdana,Italic" w:cs="Verdana,Italic"/>
          <w:i/>
          <w:iCs/>
          <w:color w:val="000000"/>
          <w:sz w:val="24"/>
          <w:szCs w:val="24"/>
        </w:rPr>
        <w:t>principle ...</w:t>
      </w:r>
      <w:proofErr w:type="gramEnd"/>
      <w:r w:rsidRPr="00A86D57">
        <w:rPr>
          <w:rFonts w:ascii="Verdana,Italic" w:hAnsi="Verdana,Italic" w:cs="Verdana,Italic"/>
          <w:i/>
          <w:iCs/>
          <w:color w:val="000000"/>
          <w:sz w:val="24"/>
          <w:szCs w:val="24"/>
        </w:rPr>
        <w:t>" - Letter from Jefferson to Madison</w:t>
      </w:r>
      <w:r w:rsidR="000F5A54">
        <w:rPr>
          <w:rFonts w:ascii="Verdana,Italic" w:hAnsi="Verdana,Italic" w:cs="Verdana,Italic"/>
          <w:i/>
          <w:iCs/>
          <w:color w:val="000000"/>
          <w:sz w:val="24"/>
          <w:szCs w:val="24"/>
        </w:rPr>
        <w:t xml:space="preserve"> </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“By the grace God has given me, I laid a foundation as a wise master</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builder, and someone else is building on it. But each one must be careful</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how he builds. For no one can lay a foundation other than the one already</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laid, which is Jesus Christ.</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If anyone builds on this foundation using gold, silver, precious stones, wood,</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hay, or straw, his workmanship will be evident, because the Day will bring it</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to light. It will be revealed with fire, and the fire will prove the quality of</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each man’s work. If what he has built survives, he will receive a reward. If it</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is burned up, he will suffer loss. He himself will be saved, but only as one</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being snatched from the fire.</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Do you not know that you yourselves are God’s temple, and that God’s</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Spirit dwells in you? If anyone destroys God’s temple, God will destroy him</w:t>
      </w:r>
      <w:proofErr w:type="gramStart"/>
      <w:r w:rsidRPr="00A86D57">
        <w:rPr>
          <w:rFonts w:ascii="Verdana,Italic" w:hAnsi="Verdana,Italic" w:cs="Verdana,Italic"/>
          <w:i/>
          <w:iCs/>
          <w:color w:val="000000"/>
          <w:sz w:val="24"/>
          <w:szCs w:val="24"/>
        </w:rPr>
        <w:t>;</w:t>
      </w:r>
      <w:proofErr w:type="gramEnd"/>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for God’s temple is holy, and you are that temple.</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Let no one deceive himself. If any of you thinks he is wise in this age, he</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should become a fool, so that he may become wise. For the wisdom of this</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world is foolishness in God’s sight. As it is written: “He catches the wise in</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their craftiness.”</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And again, “The Lord knows that the thoughts of the wise are futile.”</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lastRenderedPageBreak/>
        <w:t>Therefore stop boasting in men. All things are yours, whether Paul or</w:t>
      </w:r>
      <w:r w:rsidR="000F5A54">
        <w:rPr>
          <w:rFonts w:ascii="Verdana,Italic" w:hAnsi="Verdana,Italic" w:cs="Verdana,Italic"/>
          <w:i/>
          <w:iCs/>
          <w:color w:val="000000"/>
          <w:sz w:val="24"/>
          <w:szCs w:val="24"/>
        </w:rPr>
        <w:t xml:space="preserve"> </w:t>
      </w:r>
      <w:proofErr w:type="spellStart"/>
      <w:r w:rsidRPr="00A86D57">
        <w:rPr>
          <w:rFonts w:ascii="Verdana,Italic" w:hAnsi="Verdana,Italic" w:cs="Verdana,Italic"/>
          <w:i/>
          <w:iCs/>
          <w:color w:val="000000"/>
          <w:sz w:val="24"/>
          <w:szCs w:val="24"/>
        </w:rPr>
        <w:t>Apollos</w:t>
      </w:r>
      <w:proofErr w:type="spellEnd"/>
      <w:r w:rsidRPr="00A86D57">
        <w:rPr>
          <w:rFonts w:ascii="Verdana,Italic" w:hAnsi="Verdana,Italic" w:cs="Verdana,Italic"/>
          <w:i/>
          <w:iCs/>
          <w:color w:val="000000"/>
          <w:sz w:val="24"/>
          <w:szCs w:val="24"/>
        </w:rPr>
        <w:t xml:space="preserve"> or </w:t>
      </w:r>
      <w:proofErr w:type="spellStart"/>
      <w:r w:rsidRPr="00A86D57">
        <w:rPr>
          <w:rFonts w:ascii="Verdana,Italic" w:hAnsi="Verdana,Italic" w:cs="Verdana,Italic"/>
          <w:i/>
          <w:iCs/>
          <w:color w:val="000000"/>
          <w:sz w:val="24"/>
          <w:szCs w:val="24"/>
        </w:rPr>
        <w:t>Cephasc</w:t>
      </w:r>
      <w:proofErr w:type="spellEnd"/>
      <w:r w:rsidRPr="00A86D57">
        <w:rPr>
          <w:rFonts w:ascii="Verdana,Italic" w:hAnsi="Verdana,Italic" w:cs="Verdana,Italic"/>
          <w:i/>
          <w:iCs/>
          <w:color w:val="000000"/>
          <w:sz w:val="24"/>
          <w:szCs w:val="24"/>
        </w:rPr>
        <w:t xml:space="preserve"> or the world or life or death or the present or the future.</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All of them belong to you, and you belong to Christ, and Christ belongs to</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God.” - 1 Corinthians 3:10-23</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Jesus Christ's sacrifice allows us to go back to the FOUNDATION; the </w:t>
      </w:r>
      <w:proofErr w:type="spellStart"/>
      <w:r w:rsidRPr="00A86D57">
        <w:rPr>
          <w:rFonts w:ascii="Verdana" w:hAnsi="Verdana" w:cs="Verdana"/>
          <w:color w:val="000000"/>
          <w:sz w:val="24"/>
          <w:szCs w:val="24"/>
        </w:rPr>
        <w:t>Adamic</w:t>
      </w:r>
      <w:proofErr w:type="spellEnd"/>
      <w:r w:rsidR="000F5A54">
        <w:rPr>
          <w:rFonts w:ascii="Verdana" w:hAnsi="Verdana" w:cs="Verdana"/>
          <w:color w:val="000000"/>
          <w:sz w:val="24"/>
          <w:szCs w:val="24"/>
        </w:rPr>
        <w:t xml:space="preserve"> </w:t>
      </w:r>
      <w:r w:rsidRPr="00A86D57">
        <w:rPr>
          <w:rFonts w:ascii="Verdana" w:hAnsi="Verdana" w:cs="Verdana"/>
          <w:color w:val="000000"/>
          <w:sz w:val="24"/>
          <w:szCs w:val="24"/>
        </w:rPr>
        <w:t>Covenant, and by Applying the Blood of the Lamb, one can wash one's sins clean;</w:t>
      </w:r>
      <w:r w:rsidR="000F5A54">
        <w:rPr>
          <w:rFonts w:ascii="Verdana" w:hAnsi="Verdana" w:cs="Verdana"/>
          <w:color w:val="000000"/>
          <w:sz w:val="24"/>
          <w:szCs w:val="24"/>
        </w:rPr>
        <w:t xml:space="preserve"> </w:t>
      </w:r>
      <w:r w:rsidRPr="00A86D57">
        <w:rPr>
          <w:rFonts w:ascii="Verdana" w:hAnsi="Verdana" w:cs="Verdana"/>
          <w:color w:val="000000"/>
          <w:sz w:val="24"/>
          <w:szCs w:val="24"/>
        </w:rPr>
        <w:t>clear the slate, and the application of the Blood of the Lamb to one does not</w:t>
      </w:r>
      <w:r w:rsidR="000F5A54">
        <w:rPr>
          <w:rFonts w:ascii="Verdana" w:hAnsi="Verdana" w:cs="Verdana"/>
          <w:color w:val="000000"/>
          <w:sz w:val="24"/>
          <w:szCs w:val="24"/>
        </w:rPr>
        <w:t xml:space="preserve"> </w:t>
      </w:r>
      <w:r w:rsidRPr="00A86D57">
        <w:rPr>
          <w:rFonts w:ascii="Verdana" w:hAnsi="Verdana" w:cs="Verdana"/>
          <w:color w:val="000000"/>
          <w:sz w:val="24"/>
          <w:szCs w:val="24"/>
        </w:rPr>
        <w:t>diminish or take away this choice for another, hence he died for the sins,</w:t>
      </w:r>
      <w:r w:rsidR="000F5A54">
        <w:rPr>
          <w:rFonts w:ascii="Verdana" w:hAnsi="Verdana" w:cs="Verdana"/>
          <w:color w:val="000000"/>
          <w:sz w:val="24"/>
          <w:szCs w:val="24"/>
        </w:rPr>
        <w:t xml:space="preserve"> </w:t>
      </w:r>
      <w:r w:rsidRPr="00A86D57">
        <w:rPr>
          <w:rFonts w:ascii="Verdana" w:hAnsi="Verdana" w:cs="Verdana"/>
          <w:color w:val="000000"/>
          <w:sz w:val="24"/>
          <w:szCs w:val="24"/>
        </w:rPr>
        <w:t>transgressions and iniquities of all of mankind, past, present and future, so ALL</w:t>
      </w:r>
      <w:r w:rsidR="000F5A54">
        <w:rPr>
          <w:rFonts w:ascii="Verdana" w:hAnsi="Verdana" w:cs="Verdana"/>
          <w:color w:val="000000"/>
          <w:sz w:val="24"/>
          <w:szCs w:val="24"/>
        </w:rPr>
        <w:t xml:space="preserve"> </w:t>
      </w:r>
      <w:r w:rsidRPr="00A86D57">
        <w:rPr>
          <w:rFonts w:ascii="Verdana" w:hAnsi="Verdana" w:cs="Verdana"/>
          <w:color w:val="000000"/>
          <w:sz w:val="24"/>
          <w:szCs w:val="24"/>
        </w:rPr>
        <w:t>may ASCEND; this is how much God Almighty and Jesus Christ loves humanity,</w:t>
      </w:r>
      <w:r w:rsidR="000F5A54">
        <w:rPr>
          <w:rFonts w:ascii="Verdana" w:hAnsi="Verdana" w:cs="Verdana"/>
          <w:color w:val="000000"/>
          <w:sz w:val="24"/>
          <w:szCs w:val="24"/>
        </w:rPr>
        <w:t xml:space="preserve"> </w:t>
      </w:r>
      <w:r w:rsidRPr="00A86D57">
        <w:rPr>
          <w:rFonts w:ascii="Verdana" w:hAnsi="Verdana" w:cs="Verdana"/>
          <w:color w:val="000000"/>
          <w:sz w:val="24"/>
          <w:szCs w:val="24"/>
        </w:rPr>
        <w:t>but none are granted entrance into the Kingdom, except thru Jesus Christ: the</w:t>
      </w:r>
      <w:r w:rsidR="000F5A54">
        <w:rPr>
          <w:rFonts w:ascii="Verdana" w:hAnsi="Verdana" w:cs="Verdana"/>
          <w:color w:val="000000"/>
          <w:sz w:val="24"/>
          <w:szCs w:val="24"/>
        </w:rPr>
        <w:t xml:space="preserve"> </w:t>
      </w:r>
      <w:r w:rsidRPr="00A86D57">
        <w:rPr>
          <w:rFonts w:ascii="Verdana" w:hAnsi="Verdana" w:cs="Verdana"/>
          <w:color w:val="000000"/>
          <w:sz w:val="24"/>
          <w:szCs w:val="24"/>
        </w:rPr>
        <w:t>way, the truth and the light.</w:t>
      </w:r>
    </w:p>
    <w:p w:rsidR="00A86D57" w:rsidRPr="00A86D57" w:rsidRDefault="00A86D57" w:rsidP="000F5A54">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“Jesus </w:t>
      </w:r>
      <w:proofErr w:type="spellStart"/>
      <w:r w:rsidRPr="00A86D57">
        <w:rPr>
          <w:rFonts w:ascii="Verdana,Italic" w:hAnsi="Verdana,Italic" w:cs="Verdana,Italic"/>
          <w:i/>
          <w:iCs/>
          <w:color w:val="000000"/>
          <w:sz w:val="24"/>
          <w:szCs w:val="24"/>
        </w:rPr>
        <w:t>saith</w:t>
      </w:r>
      <w:proofErr w:type="spellEnd"/>
      <w:r w:rsidRPr="00A86D57">
        <w:rPr>
          <w:rFonts w:ascii="Verdana,Italic" w:hAnsi="Verdana,Italic" w:cs="Verdana,Italic"/>
          <w:i/>
          <w:iCs/>
          <w:color w:val="000000"/>
          <w:sz w:val="24"/>
          <w:szCs w:val="24"/>
        </w:rPr>
        <w:t xml:space="preserve"> unto him, I am the way, the truth, and the life: no man cometh</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unto the Father, but by </w:t>
      </w:r>
      <w:proofErr w:type="gramStart"/>
      <w:r w:rsidRPr="00A86D57">
        <w:rPr>
          <w:rFonts w:ascii="Verdana,Italic" w:hAnsi="Verdana,Italic" w:cs="Verdana,Italic"/>
          <w:i/>
          <w:iCs/>
          <w:color w:val="000000"/>
          <w:sz w:val="24"/>
          <w:szCs w:val="24"/>
        </w:rPr>
        <w:t>me.</w:t>
      </w:r>
      <w:proofErr w:type="gramEnd"/>
      <w:r w:rsidRPr="00A86D57">
        <w:rPr>
          <w:rFonts w:ascii="Verdana,Italic" w:hAnsi="Verdana,Italic" w:cs="Verdana,Italic"/>
          <w:i/>
          <w:iCs/>
          <w:color w:val="000000"/>
          <w:sz w:val="24"/>
          <w:szCs w:val="24"/>
        </w:rPr>
        <w:t>” – John 14:6</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With this sacrifice, ALL of mankind can REPENT; to feel or show that one stands</w:t>
      </w:r>
      <w:r w:rsidR="000F5A54">
        <w:rPr>
          <w:rFonts w:ascii="Verdana" w:hAnsi="Verdana" w:cs="Verdana"/>
          <w:color w:val="000000"/>
          <w:sz w:val="24"/>
          <w:szCs w:val="24"/>
        </w:rPr>
        <w:t xml:space="preserve"> </w:t>
      </w:r>
      <w:r w:rsidRPr="00A86D57">
        <w:rPr>
          <w:rFonts w:ascii="Verdana" w:hAnsi="Verdana" w:cs="Verdana"/>
          <w:color w:val="000000"/>
          <w:sz w:val="24"/>
          <w:szCs w:val="24"/>
        </w:rPr>
        <w:t>humbled before God Almighty, sorry for something bad or wrong that was done</w:t>
      </w:r>
      <w:r w:rsidR="000F5A54">
        <w:rPr>
          <w:rFonts w:ascii="Verdana" w:hAnsi="Verdana" w:cs="Verdana"/>
          <w:color w:val="000000"/>
          <w:sz w:val="24"/>
          <w:szCs w:val="24"/>
        </w:rPr>
        <w:t xml:space="preserve"> </w:t>
      </w:r>
      <w:r w:rsidRPr="00A86D57">
        <w:rPr>
          <w:rFonts w:ascii="Verdana" w:hAnsi="Verdana" w:cs="Verdana"/>
          <w:color w:val="000000"/>
          <w:sz w:val="24"/>
          <w:szCs w:val="24"/>
        </w:rPr>
        <w:t>and that one wants to do what is right. Adam was given the mandate by God</w:t>
      </w:r>
      <w:r w:rsidR="000F5A54">
        <w:rPr>
          <w:rFonts w:ascii="Verdana" w:hAnsi="Verdana" w:cs="Verdana"/>
          <w:color w:val="000000"/>
          <w:sz w:val="24"/>
          <w:szCs w:val="24"/>
        </w:rPr>
        <w:t xml:space="preserve"> </w:t>
      </w:r>
      <w:r w:rsidRPr="00A86D57">
        <w:rPr>
          <w:rFonts w:ascii="Verdana" w:hAnsi="Verdana" w:cs="Verdana"/>
          <w:color w:val="000000"/>
          <w:sz w:val="24"/>
          <w:szCs w:val="24"/>
        </w:rPr>
        <w:t>Almighty to SUBDUE the Earth. SUBDUE means bring into bondage, force, keep</w:t>
      </w:r>
      <w:r w:rsidR="000F5A54">
        <w:rPr>
          <w:rFonts w:ascii="Verdana" w:hAnsi="Verdana" w:cs="Verdana"/>
          <w:color w:val="000000"/>
          <w:sz w:val="24"/>
          <w:szCs w:val="24"/>
        </w:rPr>
        <w:t xml:space="preserve"> </w:t>
      </w:r>
      <w:r w:rsidRPr="00A86D57">
        <w:rPr>
          <w:rFonts w:ascii="Verdana" w:hAnsi="Verdana" w:cs="Verdana"/>
          <w:color w:val="000000"/>
          <w:sz w:val="24"/>
          <w:szCs w:val="24"/>
        </w:rPr>
        <w:t>under, subdue, bring into subjection. When Adam completed his task to subdue</w:t>
      </w:r>
      <w:r w:rsidR="000F5A54">
        <w:rPr>
          <w:rFonts w:ascii="Verdana" w:hAnsi="Verdana" w:cs="Verdana"/>
          <w:color w:val="000000"/>
          <w:sz w:val="24"/>
          <w:szCs w:val="24"/>
        </w:rPr>
        <w:t xml:space="preserve"> </w:t>
      </w:r>
      <w:r w:rsidRPr="00A86D57">
        <w:rPr>
          <w:rFonts w:ascii="Verdana" w:hAnsi="Verdana" w:cs="Verdana"/>
          <w:color w:val="000000"/>
          <w:sz w:val="24"/>
          <w:szCs w:val="24"/>
        </w:rPr>
        <w:t>the Earth in the Name of God Almighty, Adam and his offspring are to have</w:t>
      </w:r>
      <w:r w:rsidR="000F5A54">
        <w:rPr>
          <w:rFonts w:ascii="Verdana" w:hAnsi="Verdana" w:cs="Verdana"/>
          <w:color w:val="000000"/>
          <w:sz w:val="24"/>
          <w:szCs w:val="24"/>
        </w:rPr>
        <w:t xml:space="preserve"> </w:t>
      </w:r>
      <w:r w:rsidRPr="00A86D57">
        <w:rPr>
          <w:rFonts w:ascii="Verdana" w:hAnsi="Verdana" w:cs="Verdana"/>
          <w:color w:val="000000"/>
          <w:sz w:val="24"/>
          <w:szCs w:val="24"/>
        </w:rPr>
        <w:t>dominion. However, Adam was tempted through his ego (Eve) in the Garden by</w:t>
      </w:r>
      <w:r w:rsidR="000F5A54">
        <w:rPr>
          <w:rFonts w:ascii="Verdana" w:hAnsi="Verdana" w:cs="Verdana"/>
          <w:color w:val="000000"/>
          <w:sz w:val="24"/>
          <w:szCs w:val="24"/>
        </w:rPr>
        <w:t xml:space="preserve"> </w:t>
      </w:r>
      <w:r w:rsidRPr="00A86D57">
        <w:rPr>
          <w:rFonts w:ascii="Verdana" w:hAnsi="Verdana" w:cs="Verdana"/>
          <w:color w:val="000000"/>
          <w:sz w:val="24"/>
          <w:szCs w:val="24"/>
        </w:rPr>
        <w:t>the Serpent and the result is the world now in witness.</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world stands as the result of the usufruct of the Tree of Knowledge, a world</w:t>
      </w:r>
      <w:r w:rsidR="000F5A54">
        <w:rPr>
          <w:rFonts w:ascii="Verdana" w:hAnsi="Verdana" w:cs="Verdana"/>
          <w:color w:val="000000"/>
          <w:sz w:val="24"/>
          <w:szCs w:val="24"/>
        </w:rPr>
        <w:t xml:space="preserve"> </w:t>
      </w:r>
      <w:r w:rsidRPr="00A86D57">
        <w:rPr>
          <w:rFonts w:ascii="Verdana" w:hAnsi="Verdana" w:cs="Verdana"/>
          <w:color w:val="000000"/>
          <w:sz w:val="24"/>
          <w:szCs w:val="24"/>
        </w:rPr>
        <w:t>WITHOUT the love of God Almighty and with illiteracy and ignorance of his Laws;</w:t>
      </w:r>
      <w:r w:rsidR="000F5A54">
        <w:rPr>
          <w:rFonts w:ascii="Verdana" w:hAnsi="Verdana" w:cs="Verdana"/>
          <w:color w:val="000000"/>
          <w:sz w:val="24"/>
          <w:szCs w:val="24"/>
        </w:rPr>
        <w:t xml:space="preserve"> </w:t>
      </w:r>
      <w:r w:rsidRPr="00A86D57">
        <w:rPr>
          <w:rFonts w:ascii="Verdana" w:hAnsi="Verdana" w:cs="Verdana"/>
          <w:color w:val="000000"/>
          <w:sz w:val="24"/>
          <w:szCs w:val="24"/>
        </w:rPr>
        <w:t>a world entranced by the false fixations of yesterday and constrained within the</w:t>
      </w:r>
      <w:r w:rsidR="000F5A54">
        <w:rPr>
          <w:rFonts w:ascii="Verdana" w:hAnsi="Verdana" w:cs="Verdana"/>
          <w:color w:val="000000"/>
          <w:sz w:val="24"/>
          <w:szCs w:val="24"/>
        </w:rPr>
        <w:t xml:space="preserve"> </w:t>
      </w:r>
      <w:r w:rsidRPr="00A86D57">
        <w:rPr>
          <w:rFonts w:ascii="Verdana" w:hAnsi="Verdana" w:cs="Verdana"/>
          <w:color w:val="000000"/>
          <w:sz w:val="24"/>
          <w:szCs w:val="24"/>
        </w:rPr>
        <w:t>faulty traditions of man which seem now to bind it to a rationale of action leading</w:t>
      </w:r>
      <w:r w:rsidR="000F5A54">
        <w:rPr>
          <w:rFonts w:ascii="Verdana" w:hAnsi="Verdana" w:cs="Verdana"/>
          <w:color w:val="000000"/>
          <w:sz w:val="24"/>
          <w:szCs w:val="24"/>
        </w:rPr>
        <w:t xml:space="preserve"> </w:t>
      </w:r>
      <w:r w:rsidRPr="00A86D57">
        <w:rPr>
          <w:rFonts w:ascii="Verdana" w:hAnsi="Verdana" w:cs="Verdana"/>
          <w:color w:val="000000"/>
          <w:sz w:val="24"/>
          <w:szCs w:val="24"/>
        </w:rPr>
        <w:t>only to extinction.</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world is the world manifest as result of the Curse of Genesis 3 and Adam's</w:t>
      </w:r>
      <w:r w:rsidR="000F5A54">
        <w:rPr>
          <w:rFonts w:ascii="Verdana" w:hAnsi="Verdana" w:cs="Verdana"/>
          <w:color w:val="000000"/>
          <w:sz w:val="24"/>
          <w:szCs w:val="24"/>
        </w:rPr>
        <w:t xml:space="preserve"> </w:t>
      </w:r>
      <w:r w:rsidRPr="00A86D57">
        <w:rPr>
          <w:rFonts w:ascii="Verdana" w:hAnsi="Verdana" w:cs="Verdana"/>
          <w:color w:val="000000"/>
          <w:sz w:val="24"/>
          <w:szCs w:val="24"/>
        </w:rPr>
        <w:t>covenant with the Serpent; the world ruled by Ego (Satan incarnate), dominated</w:t>
      </w:r>
      <w:r w:rsidR="000F5A54">
        <w:rPr>
          <w:rFonts w:ascii="Verdana" w:hAnsi="Verdana" w:cs="Verdana"/>
          <w:color w:val="000000"/>
          <w:sz w:val="24"/>
          <w:szCs w:val="24"/>
        </w:rPr>
        <w:t xml:space="preserve"> </w:t>
      </w:r>
      <w:r w:rsidRPr="00A86D57">
        <w:rPr>
          <w:rFonts w:ascii="Verdana" w:hAnsi="Verdana" w:cs="Verdana"/>
          <w:color w:val="000000"/>
          <w:sz w:val="24"/>
          <w:szCs w:val="24"/>
        </w:rPr>
        <w:t>by man's mutable laws; ignorant of the immutable laws of Nature and without</w:t>
      </w:r>
      <w:r w:rsidR="000F5A54">
        <w:rPr>
          <w:rFonts w:ascii="Verdana" w:hAnsi="Verdana" w:cs="Verdana"/>
          <w:color w:val="000000"/>
          <w:sz w:val="24"/>
          <w:szCs w:val="24"/>
        </w:rPr>
        <w:t xml:space="preserve"> </w:t>
      </w:r>
      <w:r w:rsidRPr="00A86D57">
        <w:rPr>
          <w:rFonts w:ascii="Verdana" w:hAnsi="Verdana" w:cs="Verdana"/>
          <w:color w:val="000000"/>
          <w:sz w:val="24"/>
          <w:szCs w:val="24"/>
        </w:rPr>
        <w:t>knowledge of God Almighty.</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With the Blood of the Lamb being shed for all of mankind, one can now choose to</w:t>
      </w:r>
      <w:r w:rsidR="000F5A54">
        <w:rPr>
          <w:rFonts w:ascii="Verdana" w:hAnsi="Verdana" w:cs="Verdana"/>
          <w:color w:val="000000"/>
          <w:sz w:val="24"/>
          <w:szCs w:val="24"/>
        </w:rPr>
        <w:t xml:space="preserve"> </w:t>
      </w:r>
      <w:r w:rsidRPr="00A86D57">
        <w:rPr>
          <w:rFonts w:ascii="Verdana" w:hAnsi="Verdana" w:cs="Verdana"/>
          <w:color w:val="000000"/>
          <w:sz w:val="24"/>
          <w:szCs w:val="24"/>
        </w:rPr>
        <w:t>go back to the foundation, for Jesus Christ IS the foundation, and REPENT; give</w:t>
      </w:r>
      <w:r w:rsidR="000F5A54">
        <w:rPr>
          <w:rFonts w:ascii="Verdana" w:hAnsi="Verdana" w:cs="Verdana"/>
          <w:color w:val="000000"/>
          <w:sz w:val="24"/>
          <w:szCs w:val="24"/>
        </w:rPr>
        <w:t xml:space="preserve"> </w:t>
      </w:r>
      <w:r w:rsidRPr="00A86D57">
        <w:rPr>
          <w:rFonts w:ascii="Verdana" w:hAnsi="Verdana" w:cs="Verdana"/>
          <w:color w:val="000000"/>
          <w:sz w:val="24"/>
          <w:szCs w:val="24"/>
        </w:rPr>
        <w:t xml:space="preserve">back what was taken from God Almighty </w:t>
      </w:r>
      <w:r w:rsidRPr="00A86D57">
        <w:rPr>
          <w:rFonts w:ascii="Verdana,Italic" w:hAnsi="Verdana,Italic" w:cs="Verdana,Italic"/>
          <w:i/>
          <w:iCs/>
          <w:color w:val="000000"/>
          <w:sz w:val="24"/>
          <w:szCs w:val="24"/>
        </w:rPr>
        <w:t>(reference Malachi 3:10)</w:t>
      </w:r>
      <w:r w:rsidRPr="00A86D57">
        <w:rPr>
          <w:rFonts w:ascii="Verdana" w:hAnsi="Verdana" w:cs="Verdana"/>
          <w:color w:val="000000"/>
          <w:sz w:val="24"/>
          <w:szCs w:val="24"/>
        </w:rPr>
        <w:t>, and accept</w:t>
      </w:r>
      <w:r w:rsidR="000F5A54">
        <w:rPr>
          <w:rFonts w:ascii="Verdana" w:hAnsi="Verdana" w:cs="Verdana"/>
          <w:color w:val="000000"/>
          <w:sz w:val="24"/>
          <w:szCs w:val="24"/>
        </w:rPr>
        <w:t xml:space="preserve"> </w:t>
      </w:r>
      <w:r w:rsidRPr="00A86D57">
        <w:rPr>
          <w:rFonts w:ascii="Verdana" w:hAnsi="Verdana" w:cs="Verdana"/>
          <w:color w:val="000000"/>
          <w:sz w:val="24"/>
          <w:szCs w:val="24"/>
        </w:rPr>
        <w:t>usufruct of the Tree of Life; walk with the Faith of Jesus Christ, respect the</w:t>
      </w:r>
      <w:r w:rsidR="000F5A54">
        <w:rPr>
          <w:rFonts w:ascii="Verdana" w:hAnsi="Verdana" w:cs="Verdana"/>
          <w:color w:val="000000"/>
          <w:sz w:val="24"/>
          <w:szCs w:val="24"/>
        </w:rPr>
        <w:t xml:space="preserve"> </w:t>
      </w:r>
      <w:r w:rsidRPr="00A86D57">
        <w:rPr>
          <w:rFonts w:ascii="Verdana" w:hAnsi="Verdana" w:cs="Verdana"/>
          <w:color w:val="000000"/>
          <w:sz w:val="24"/>
          <w:szCs w:val="24"/>
        </w:rPr>
        <w:t>immutable laws of Nature and observe the commandments of God Almighty;</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OR</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One may continue to eat of the fruit of the Tree of Knowledge and remain illiterate</w:t>
      </w:r>
      <w:r w:rsidR="000F5A54">
        <w:rPr>
          <w:rFonts w:ascii="Verdana" w:hAnsi="Verdana" w:cs="Verdana"/>
          <w:color w:val="000000"/>
          <w:sz w:val="24"/>
          <w:szCs w:val="24"/>
        </w:rPr>
        <w:t xml:space="preserve"> </w:t>
      </w:r>
      <w:r w:rsidRPr="00A86D57">
        <w:rPr>
          <w:rFonts w:ascii="Verdana" w:hAnsi="Verdana" w:cs="Verdana"/>
          <w:color w:val="000000"/>
          <w:sz w:val="24"/>
          <w:szCs w:val="24"/>
        </w:rPr>
        <w:t>and ignorant of the immutable laws of Nature and God Almighty, but then one</w:t>
      </w:r>
      <w:r w:rsidR="000F5A54">
        <w:rPr>
          <w:rFonts w:ascii="Verdana" w:hAnsi="Verdana" w:cs="Verdana"/>
          <w:color w:val="000000"/>
          <w:sz w:val="24"/>
          <w:szCs w:val="24"/>
        </w:rPr>
        <w:t xml:space="preserve"> </w:t>
      </w:r>
      <w:r w:rsidRPr="00A86D57">
        <w:rPr>
          <w:rFonts w:ascii="Verdana" w:hAnsi="Verdana" w:cs="Verdana"/>
          <w:color w:val="000000"/>
          <w:sz w:val="24"/>
          <w:szCs w:val="24"/>
        </w:rPr>
        <w:t>just agrees to be a steak on the table by choice and consent, remaining a</w:t>
      </w:r>
      <w:r w:rsidR="000F5A54">
        <w:rPr>
          <w:rFonts w:ascii="Verdana" w:hAnsi="Verdana" w:cs="Verdana"/>
          <w:color w:val="000000"/>
          <w:sz w:val="24"/>
          <w:szCs w:val="24"/>
        </w:rPr>
        <w:t xml:space="preserve"> </w:t>
      </w:r>
      <w:r w:rsidRPr="00A86D57">
        <w:rPr>
          <w:rFonts w:ascii="Verdana" w:hAnsi="Verdana" w:cs="Verdana"/>
          <w:color w:val="000000"/>
          <w:sz w:val="24"/>
          <w:szCs w:val="24"/>
        </w:rPr>
        <w:t>spineless jellyfish and teacher of the same; usufruct over a world built of</w:t>
      </w:r>
      <w:r w:rsidR="000F5A54">
        <w:rPr>
          <w:rFonts w:ascii="Verdana" w:hAnsi="Verdana" w:cs="Verdana"/>
          <w:color w:val="000000"/>
          <w:sz w:val="24"/>
          <w:szCs w:val="24"/>
        </w:rPr>
        <w:t xml:space="preserve"> </w:t>
      </w:r>
      <w:r w:rsidRPr="00A86D57">
        <w:rPr>
          <w:rFonts w:ascii="Verdana" w:hAnsi="Verdana" w:cs="Verdana"/>
          <w:color w:val="000000"/>
          <w:sz w:val="24"/>
          <w:szCs w:val="24"/>
        </w:rPr>
        <w:t>misinformation, caught up in a plethora of conditioned reflexes, driven by the</w:t>
      </w:r>
      <w:r w:rsidR="000F5A54">
        <w:rPr>
          <w:rFonts w:ascii="Verdana" w:hAnsi="Verdana" w:cs="Verdana"/>
          <w:color w:val="000000"/>
          <w:sz w:val="24"/>
          <w:szCs w:val="24"/>
        </w:rPr>
        <w:t xml:space="preserve"> </w:t>
      </w:r>
      <w:r w:rsidRPr="00A86D57">
        <w:rPr>
          <w:rFonts w:ascii="Verdana" w:hAnsi="Verdana" w:cs="Verdana"/>
          <w:color w:val="000000"/>
          <w:sz w:val="24"/>
          <w:szCs w:val="24"/>
        </w:rPr>
        <w:t xml:space="preserve">human ego; inhabitant of a world within a prison locked by </w:t>
      </w:r>
      <w:proofErr w:type="spellStart"/>
      <w:r w:rsidRPr="00A86D57">
        <w:rPr>
          <w:rFonts w:ascii="Verdana" w:hAnsi="Verdana" w:cs="Verdana"/>
          <w:color w:val="000000"/>
          <w:sz w:val="24"/>
          <w:szCs w:val="24"/>
        </w:rPr>
        <w:t>misorientation</w:t>
      </w:r>
      <w:proofErr w:type="spellEnd"/>
      <w:r w:rsidRPr="00A86D57">
        <w:rPr>
          <w:rFonts w:ascii="Verdana" w:hAnsi="Verdana" w:cs="Verdana"/>
          <w:color w:val="000000"/>
          <w:sz w:val="24"/>
          <w:szCs w:val="24"/>
        </w:rPr>
        <w:t xml:space="preserve"> wherein</w:t>
      </w:r>
      <w:r w:rsidR="000F5A54">
        <w:rPr>
          <w:rFonts w:ascii="Verdana" w:hAnsi="Verdana" w:cs="Verdana"/>
          <w:color w:val="000000"/>
          <w:sz w:val="24"/>
          <w:szCs w:val="24"/>
        </w:rPr>
        <w:t xml:space="preserve"> </w:t>
      </w:r>
      <w:r w:rsidRPr="00A86D57">
        <w:rPr>
          <w:rFonts w:ascii="Verdana" w:hAnsi="Verdana" w:cs="Verdana"/>
          <w:color w:val="000000"/>
          <w:sz w:val="24"/>
          <w:szCs w:val="24"/>
        </w:rPr>
        <w:t>both warden and prisoner attempt meagerly to compete with God Almighty and all</w:t>
      </w:r>
      <w:r w:rsidR="000F5A54">
        <w:rPr>
          <w:rFonts w:ascii="Verdana" w:hAnsi="Verdana" w:cs="Verdana"/>
          <w:color w:val="000000"/>
          <w:sz w:val="24"/>
          <w:szCs w:val="24"/>
        </w:rPr>
        <w:t xml:space="preserve"> </w:t>
      </w:r>
      <w:r w:rsidRPr="00A86D57">
        <w:rPr>
          <w:rFonts w:ascii="Verdana" w:hAnsi="Verdana" w:cs="Verdana"/>
          <w:color w:val="000000"/>
          <w:sz w:val="24"/>
          <w:szCs w:val="24"/>
        </w:rPr>
        <w:t>intractably skeptical of what they do not understand.</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“If any of you lack wisdom, let him ask of God, that </w:t>
      </w:r>
      <w:proofErr w:type="spellStart"/>
      <w:r w:rsidRPr="00A86D57">
        <w:rPr>
          <w:rFonts w:ascii="Verdana,Italic" w:hAnsi="Verdana,Italic" w:cs="Verdana,Italic"/>
          <w:i/>
          <w:iCs/>
          <w:color w:val="000000"/>
          <w:sz w:val="24"/>
          <w:szCs w:val="24"/>
        </w:rPr>
        <w:t>giveth</w:t>
      </w:r>
      <w:proofErr w:type="spellEnd"/>
      <w:r w:rsidRPr="00A86D57">
        <w:rPr>
          <w:rFonts w:ascii="Verdana,Italic" w:hAnsi="Verdana,Italic" w:cs="Verdana,Italic"/>
          <w:i/>
          <w:iCs/>
          <w:color w:val="000000"/>
          <w:sz w:val="24"/>
          <w:szCs w:val="24"/>
        </w:rPr>
        <w:t xml:space="preserve"> to all men</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liberally, and </w:t>
      </w:r>
      <w:proofErr w:type="spellStart"/>
      <w:r w:rsidRPr="00A86D57">
        <w:rPr>
          <w:rFonts w:ascii="Verdana,Italic" w:hAnsi="Verdana,Italic" w:cs="Verdana,Italic"/>
          <w:i/>
          <w:iCs/>
          <w:color w:val="000000"/>
          <w:sz w:val="24"/>
          <w:szCs w:val="24"/>
        </w:rPr>
        <w:t>upbraideth</w:t>
      </w:r>
      <w:proofErr w:type="spellEnd"/>
      <w:r w:rsidRPr="00A86D57">
        <w:rPr>
          <w:rFonts w:ascii="Verdana,Italic" w:hAnsi="Verdana,Italic" w:cs="Verdana,Italic"/>
          <w:i/>
          <w:iCs/>
          <w:color w:val="000000"/>
          <w:sz w:val="24"/>
          <w:szCs w:val="24"/>
        </w:rPr>
        <w:t xml:space="preserve"> not; and it shall be given him. But let him ask in</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faith, nothing wavering. For he that </w:t>
      </w:r>
      <w:proofErr w:type="spellStart"/>
      <w:r w:rsidRPr="00A86D57">
        <w:rPr>
          <w:rFonts w:ascii="Verdana,Italic" w:hAnsi="Verdana,Italic" w:cs="Verdana,Italic"/>
          <w:i/>
          <w:iCs/>
          <w:color w:val="000000"/>
          <w:sz w:val="24"/>
          <w:szCs w:val="24"/>
        </w:rPr>
        <w:t>wavereth</w:t>
      </w:r>
      <w:proofErr w:type="spellEnd"/>
      <w:r w:rsidRPr="00A86D57">
        <w:rPr>
          <w:rFonts w:ascii="Verdana,Italic" w:hAnsi="Verdana,Italic" w:cs="Verdana,Italic"/>
          <w:i/>
          <w:iCs/>
          <w:color w:val="000000"/>
          <w:sz w:val="24"/>
          <w:szCs w:val="24"/>
        </w:rPr>
        <w:t xml:space="preserve"> is like a wave of the sea</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driven with the wind and tossed.</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let not that man think that he shall receive any thing of the Lord. A</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double minded man is unstable in all his ways.” - James 1:5-8</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b/>
          <w:bCs/>
          <w:color w:val="000000"/>
          <w:sz w:val="24"/>
          <w:szCs w:val="24"/>
        </w:rPr>
        <w:t xml:space="preserve">To gloss over something </w:t>
      </w:r>
      <w:r w:rsidRPr="00A86D57">
        <w:rPr>
          <w:rFonts w:ascii="Verdana" w:hAnsi="Verdana" w:cs="Verdana"/>
          <w:color w:val="000000"/>
          <w:sz w:val="24"/>
          <w:szCs w:val="24"/>
        </w:rPr>
        <w:t>is to ignore or avoid unpleasant facts; Such as, why</w:t>
      </w:r>
      <w:r w:rsidR="000F5A54">
        <w:rPr>
          <w:rFonts w:ascii="Verdana" w:hAnsi="Verdana" w:cs="Verdana"/>
          <w:color w:val="000000"/>
          <w:sz w:val="24"/>
          <w:szCs w:val="24"/>
        </w:rPr>
        <w:t xml:space="preserve"> </w:t>
      </w:r>
      <w:r w:rsidRPr="00A86D57">
        <w:rPr>
          <w:rFonts w:ascii="Verdana" w:hAnsi="Verdana" w:cs="Verdana"/>
          <w:color w:val="000000"/>
          <w:sz w:val="24"/>
          <w:szCs w:val="24"/>
        </w:rPr>
        <w:t>would one be referenced via ALL CAP NAME or be addressed by SOME ALL CAP</w:t>
      </w:r>
      <w:r w:rsidR="000F5A54">
        <w:rPr>
          <w:rFonts w:ascii="Verdana" w:hAnsi="Verdana" w:cs="Verdana"/>
          <w:color w:val="000000"/>
          <w:sz w:val="24"/>
          <w:szCs w:val="24"/>
        </w:rPr>
        <w:t xml:space="preserve"> </w:t>
      </w:r>
      <w:r w:rsidRPr="00A86D57">
        <w:rPr>
          <w:rFonts w:ascii="Verdana" w:hAnsi="Verdana" w:cs="Verdana"/>
          <w:color w:val="000000"/>
          <w:sz w:val="24"/>
          <w:szCs w:val="24"/>
        </w:rPr>
        <w:t>NAME, when the only place ALL CAP NAME is used in conjunction with people is a</w:t>
      </w:r>
      <w:r w:rsidR="000F5A54">
        <w:rPr>
          <w:rFonts w:ascii="Verdana" w:hAnsi="Verdana" w:cs="Verdana"/>
          <w:color w:val="000000"/>
          <w:sz w:val="24"/>
          <w:szCs w:val="24"/>
        </w:rPr>
        <w:t xml:space="preserve"> </w:t>
      </w:r>
      <w:r w:rsidRPr="00A86D57">
        <w:rPr>
          <w:rFonts w:ascii="Verdana" w:hAnsi="Verdana" w:cs="Verdana"/>
          <w:color w:val="000000"/>
          <w:sz w:val="24"/>
          <w:szCs w:val="24"/>
        </w:rPr>
        <w:t>grave-marker; a TOMBSTONE, when one is a living being and not a Dead entity?</w:t>
      </w:r>
      <w:r w:rsidR="000F5A54">
        <w:rPr>
          <w:rFonts w:ascii="Verdana" w:hAnsi="Verdana" w:cs="Verdana"/>
          <w:color w:val="000000"/>
          <w:sz w:val="24"/>
          <w:szCs w:val="24"/>
        </w:rPr>
        <w:t xml:space="preserve"> </w:t>
      </w:r>
      <w:r w:rsidRPr="00A86D57">
        <w:rPr>
          <w:rFonts w:ascii="Verdana" w:hAnsi="Verdana" w:cs="Verdana"/>
          <w:color w:val="000000"/>
          <w:sz w:val="24"/>
          <w:szCs w:val="24"/>
        </w:rPr>
        <w:t>Would this render a building with an ALL CAP NAME, such as a COURT, a CRYPT or</w:t>
      </w:r>
      <w:r w:rsidR="000F5A54">
        <w:rPr>
          <w:rFonts w:ascii="Verdana" w:hAnsi="Verdana" w:cs="Verdana"/>
          <w:color w:val="000000"/>
          <w:sz w:val="24"/>
          <w:szCs w:val="24"/>
        </w:rPr>
        <w:t xml:space="preserve"> </w:t>
      </w:r>
      <w:r w:rsidRPr="00A86D57">
        <w:rPr>
          <w:rFonts w:ascii="Verdana" w:hAnsi="Verdana" w:cs="Verdana"/>
          <w:color w:val="000000"/>
          <w:sz w:val="24"/>
          <w:szCs w:val="24"/>
        </w:rPr>
        <w:t>MAUSOLEUM?</w:t>
      </w:r>
    </w:p>
    <w:p w:rsidR="00A86D57" w:rsidRPr="00A86D57" w:rsidRDefault="00A86D57" w:rsidP="000F5A5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“If you suffer your people to be ill-educated, and their manners corrupted</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from infancy, and then punish them for those crimes to which their first</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education disposed them, what else is to be concluded, sire, but that you</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first make thieves and then punish them?” – Danielle (Drew Barrymore) ~</w:t>
      </w:r>
      <w:r w:rsidR="000F5A5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Ever After, 1998</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Did you know that, in addition to being a grave-marker, a TOMBSTONE is also a</w:t>
      </w:r>
      <w:r w:rsidR="000F5A54">
        <w:rPr>
          <w:rFonts w:ascii="Verdana" w:hAnsi="Verdana" w:cs="Verdana"/>
          <w:color w:val="000000"/>
          <w:sz w:val="24"/>
          <w:szCs w:val="24"/>
        </w:rPr>
        <w:t xml:space="preserve"> </w:t>
      </w:r>
      <w:r w:rsidRPr="00A86D57">
        <w:rPr>
          <w:rFonts w:ascii="Verdana" w:hAnsi="Verdana" w:cs="Verdana"/>
          <w:color w:val="000000"/>
          <w:sz w:val="24"/>
          <w:szCs w:val="24"/>
        </w:rPr>
        <w:t>public offering of securities? And what is a security? A security is basically a</w:t>
      </w:r>
      <w:r w:rsidR="000F5A54">
        <w:rPr>
          <w:rFonts w:ascii="Verdana" w:hAnsi="Verdana" w:cs="Verdana"/>
          <w:color w:val="000000"/>
          <w:sz w:val="24"/>
          <w:szCs w:val="24"/>
        </w:rPr>
        <w:t xml:space="preserve"> </w:t>
      </w:r>
      <w:r w:rsidRPr="00A86D57">
        <w:rPr>
          <w:rFonts w:ascii="Verdana" w:hAnsi="Verdana" w:cs="Verdana"/>
          <w:color w:val="000000"/>
          <w:sz w:val="24"/>
          <w:szCs w:val="24"/>
        </w:rPr>
        <w:t>financing or investment instrument issued by a company or government agency</w:t>
      </w:r>
      <w:r w:rsidR="000F5A54">
        <w:rPr>
          <w:rFonts w:ascii="Verdana" w:hAnsi="Verdana" w:cs="Verdana"/>
          <w:color w:val="000000"/>
          <w:sz w:val="24"/>
          <w:szCs w:val="24"/>
        </w:rPr>
        <w:t xml:space="preserve"> </w:t>
      </w:r>
      <w:r w:rsidRPr="00A86D57">
        <w:rPr>
          <w:rFonts w:ascii="Verdana" w:hAnsi="Verdana" w:cs="Verdana"/>
          <w:color w:val="000000"/>
          <w:sz w:val="24"/>
          <w:szCs w:val="24"/>
        </w:rPr>
        <w:t>that denotes an ownership interest and provides evidence of a debt, a right to</w:t>
      </w:r>
      <w:r w:rsidR="000F5A54">
        <w:rPr>
          <w:rFonts w:ascii="Verdana" w:hAnsi="Verdana" w:cs="Verdana"/>
          <w:color w:val="000000"/>
          <w:sz w:val="24"/>
          <w:szCs w:val="24"/>
        </w:rPr>
        <w:t xml:space="preserve"> </w:t>
      </w:r>
      <w:r w:rsidRPr="00A86D57">
        <w:rPr>
          <w:rFonts w:ascii="Verdana" w:hAnsi="Verdana" w:cs="Verdana"/>
          <w:color w:val="000000"/>
          <w:sz w:val="24"/>
          <w:szCs w:val="24"/>
        </w:rPr>
        <w:t>share in the earnings of the issuer, or a right in the distribution of a property.</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Did you know that according to United States Code, all crime is commercial and</w:t>
      </w:r>
      <w:r w:rsidR="000F5A54">
        <w:rPr>
          <w:rFonts w:ascii="Verdana" w:hAnsi="Verdana" w:cs="Verdana"/>
          <w:color w:val="000000"/>
          <w:sz w:val="24"/>
          <w:szCs w:val="24"/>
        </w:rPr>
        <w:t xml:space="preserve"> </w:t>
      </w:r>
      <w:r w:rsidRPr="00A86D57">
        <w:rPr>
          <w:rFonts w:ascii="Verdana" w:hAnsi="Verdana" w:cs="Verdana"/>
          <w:color w:val="000000"/>
          <w:sz w:val="24"/>
          <w:szCs w:val="24"/>
        </w:rPr>
        <w:t>that in accordance with that same Code, one becomes surety for this</w:t>
      </w:r>
      <w:r w:rsidR="000F5A54">
        <w:rPr>
          <w:rFonts w:ascii="Verdana" w:hAnsi="Verdana" w:cs="Verdana"/>
          <w:color w:val="000000"/>
          <w:sz w:val="24"/>
          <w:szCs w:val="24"/>
        </w:rPr>
        <w:t xml:space="preserve"> </w:t>
      </w:r>
      <w:r w:rsidRPr="00A86D57">
        <w:rPr>
          <w:rFonts w:ascii="Verdana" w:hAnsi="Verdana" w:cs="Verdana"/>
          <w:color w:val="000000"/>
          <w:sz w:val="24"/>
          <w:szCs w:val="24"/>
        </w:rPr>
        <w:t>TOMBSTONE; a spirit from the dead, when one fails to deny the presumption that</w:t>
      </w:r>
      <w:r w:rsidR="000F5A54">
        <w:rPr>
          <w:rFonts w:ascii="Verdana" w:hAnsi="Verdana" w:cs="Verdana"/>
          <w:color w:val="000000"/>
          <w:sz w:val="24"/>
          <w:szCs w:val="24"/>
        </w:rPr>
        <w:t xml:space="preserve"> </w:t>
      </w:r>
      <w:r w:rsidRPr="00A86D57">
        <w:rPr>
          <w:rFonts w:ascii="Verdana" w:hAnsi="Verdana" w:cs="Verdana"/>
          <w:color w:val="000000"/>
          <w:sz w:val="24"/>
          <w:szCs w:val="24"/>
        </w:rPr>
        <w:t>one agreed to be surety when one exercised the benefit of violating some statute:</w:t>
      </w:r>
      <w:r w:rsidR="000F5A54">
        <w:rPr>
          <w:rFonts w:ascii="Verdana" w:hAnsi="Verdana" w:cs="Verdana"/>
          <w:color w:val="000000"/>
          <w:sz w:val="24"/>
          <w:szCs w:val="24"/>
        </w:rPr>
        <w:t xml:space="preserve"> </w:t>
      </w:r>
      <w:r w:rsidRPr="00A86D57">
        <w:rPr>
          <w:rFonts w:ascii="Verdana,Italic" w:hAnsi="Verdana,Italic" w:cs="Verdana,Italic"/>
          <w:i/>
          <w:iCs/>
          <w:color w:val="000000"/>
          <w:sz w:val="24"/>
          <w:szCs w:val="24"/>
        </w:rPr>
        <w:t>Breaking a Commandment of the L</w:t>
      </w:r>
      <w:r w:rsidRPr="00A86D57">
        <w:rPr>
          <w:rFonts w:ascii="Verdana,Italic" w:hAnsi="Verdana,Italic" w:cs="Verdana,Italic"/>
          <w:i/>
          <w:iCs/>
          <w:color w:val="000000"/>
          <w:sz w:val="20"/>
          <w:szCs w:val="20"/>
        </w:rPr>
        <w:t>ORD</w:t>
      </w:r>
      <w:r w:rsidRPr="00A86D57">
        <w:rPr>
          <w:rFonts w:ascii="Verdana" w:hAnsi="Verdana" w:cs="Verdana"/>
          <w:color w:val="000000"/>
          <w:sz w:val="24"/>
          <w:szCs w:val="24"/>
        </w:rPr>
        <w:t>; Chattel for a Security: a steak on the</w:t>
      </w:r>
      <w:r w:rsidR="000F5A54">
        <w:rPr>
          <w:rFonts w:ascii="Verdana" w:hAnsi="Verdana" w:cs="Verdana"/>
          <w:color w:val="000000"/>
          <w:sz w:val="24"/>
          <w:szCs w:val="24"/>
        </w:rPr>
        <w:t xml:space="preserve"> </w:t>
      </w:r>
      <w:r w:rsidRPr="00A86D57">
        <w:rPr>
          <w:rFonts w:ascii="Verdana" w:hAnsi="Verdana" w:cs="Verdana"/>
          <w:color w:val="000000"/>
          <w:sz w:val="24"/>
          <w:szCs w:val="24"/>
        </w:rPr>
        <w:t>table by choice and consent.</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And since these securities are traded on Wall Street and all around the world, the</w:t>
      </w:r>
      <w:r w:rsidR="000F5A54">
        <w:rPr>
          <w:rFonts w:ascii="Verdana" w:hAnsi="Verdana" w:cs="Verdana"/>
          <w:color w:val="000000"/>
          <w:sz w:val="24"/>
          <w:szCs w:val="24"/>
        </w:rPr>
        <w:t xml:space="preserve"> </w:t>
      </w:r>
      <w:r w:rsidRPr="00A86D57">
        <w:rPr>
          <w:rFonts w:ascii="Verdana" w:hAnsi="Verdana" w:cs="Verdana"/>
          <w:color w:val="000000"/>
          <w:sz w:val="24"/>
          <w:szCs w:val="24"/>
        </w:rPr>
        <w:t xml:space="preserve">entire economy of the United States and thus the world is based </w:t>
      </w:r>
      <w:r w:rsidRPr="00A86D57">
        <w:rPr>
          <w:rFonts w:ascii="Verdana" w:hAnsi="Verdana" w:cs="Verdana"/>
          <w:color w:val="000000"/>
          <w:sz w:val="24"/>
          <w:szCs w:val="24"/>
        </w:rPr>
        <w:lastRenderedPageBreak/>
        <w:t>on and fueled by</w:t>
      </w:r>
      <w:r w:rsidR="000F5A54">
        <w:rPr>
          <w:rFonts w:ascii="Verdana" w:hAnsi="Verdana" w:cs="Verdana"/>
          <w:color w:val="000000"/>
          <w:sz w:val="24"/>
          <w:szCs w:val="24"/>
        </w:rPr>
        <w:t xml:space="preserve"> </w:t>
      </w:r>
      <w:r w:rsidRPr="00A86D57">
        <w:rPr>
          <w:rFonts w:ascii="Verdana" w:hAnsi="Verdana" w:cs="Verdana"/>
          <w:color w:val="000000"/>
          <w:sz w:val="24"/>
          <w:szCs w:val="24"/>
        </w:rPr>
        <w:t>the Capitalization of Sin. The current government-economic system requires</w:t>
      </w:r>
      <w:r w:rsidR="000F5A54">
        <w:rPr>
          <w:rFonts w:ascii="Verdana" w:hAnsi="Verdana" w:cs="Verdana"/>
          <w:color w:val="000000"/>
          <w:sz w:val="24"/>
          <w:szCs w:val="24"/>
        </w:rPr>
        <w:t xml:space="preserve"> </w:t>
      </w:r>
      <w:r w:rsidRPr="00A86D57">
        <w:rPr>
          <w:rFonts w:ascii="Verdana" w:hAnsi="Verdana" w:cs="Verdana"/>
          <w:color w:val="000000"/>
          <w:sz w:val="24"/>
          <w:szCs w:val="24"/>
        </w:rPr>
        <w:t>Sinners to keep it chugging along; empowered by Satan’s faith in humanity to</w:t>
      </w:r>
      <w:r w:rsidR="000F5A54">
        <w:rPr>
          <w:rFonts w:ascii="Verdana" w:hAnsi="Verdana" w:cs="Verdana"/>
          <w:color w:val="000000"/>
          <w:sz w:val="24"/>
          <w:szCs w:val="24"/>
        </w:rPr>
        <w:t xml:space="preserve"> </w:t>
      </w:r>
      <w:r w:rsidRPr="00A86D57">
        <w:rPr>
          <w:rFonts w:ascii="Verdana" w:hAnsi="Verdana" w:cs="Verdana"/>
          <w:color w:val="000000"/>
          <w:sz w:val="24"/>
          <w:szCs w:val="24"/>
        </w:rPr>
        <w:t>reject God Almighty.</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makes much more sense when one comprehends that the Court is just</w:t>
      </w:r>
      <w:r w:rsidR="000F5A54">
        <w:rPr>
          <w:rFonts w:ascii="Verdana" w:hAnsi="Verdana" w:cs="Verdana"/>
          <w:color w:val="000000"/>
          <w:sz w:val="24"/>
          <w:szCs w:val="24"/>
        </w:rPr>
        <w:t xml:space="preserve"> </w:t>
      </w:r>
      <w:r w:rsidRPr="00A86D57">
        <w:rPr>
          <w:rFonts w:ascii="Verdana" w:hAnsi="Verdana" w:cs="Verdana"/>
          <w:color w:val="000000"/>
          <w:sz w:val="24"/>
          <w:szCs w:val="24"/>
        </w:rPr>
        <w:t>another clearing house for debt obligations, a court of contract; liquidation of an</w:t>
      </w:r>
      <w:r w:rsidR="000F5A54">
        <w:rPr>
          <w:rFonts w:ascii="Verdana" w:hAnsi="Verdana" w:cs="Verdana"/>
          <w:color w:val="000000"/>
          <w:sz w:val="24"/>
          <w:szCs w:val="24"/>
        </w:rPr>
        <w:t xml:space="preserve"> </w:t>
      </w:r>
      <w:r w:rsidRPr="00A86D57">
        <w:rPr>
          <w:rFonts w:ascii="Verdana" w:hAnsi="Verdana" w:cs="Verdana"/>
          <w:color w:val="000000"/>
          <w:sz w:val="24"/>
          <w:szCs w:val="24"/>
        </w:rPr>
        <w:t>asset pledged to guaranty the repayment of a loan, satisfaction of an obligation or</w:t>
      </w:r>
      <w:r w:rsidR="000F5A54">
        <w:rPr>
          <w:rFonts w:ascii="Verdana" w:hAnsi="Verdana" w:cs="Verdana"/>
          <w:color w:val="000000"/>
          <w:sz w:val="24"/>
          <w:szCs w:val="24"/>
        </w:rPr>
        <w:t xml:space="preserve"> </w:t>
      </w:r>
      <w:r w:rsidRPr="00A86D57">
        <w:rPr>
          <w:rFonts w:ascii="Verdana" w:hAnsi="Verdana" w:cs="Verdana"/>
          <w:color w:val="000000"/>
          <w:sz w:val="24"/>
          <w:szCs w:val="24"/>
        </w:rPr>
        <w:t>in compliance of an agreement.</w:t>
      </w:r>
    </w:p>
    <w:p w:rsidR="00A86D57" w:rsidRPr="00A86D57" w:rsidRDefault="00A86D57" w:rsidP="005F3A42">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Crypt: </w:t>
      </w:r>
      <w:r w:rsidRPr="00A86D57">
        <w:rPr>
          <w:rFonts w:ascii="Verdana" w:hAnsi="Verdana" w:cs="Verdana"/>
          <w:color w:val="000000"/>
          <w:sz w:val="24"/>
          <w:szCs w:val="24"/>
        </w:rPr>
        <w:t>a subterranean chamber or vault, especially one beneath the main</w:t>
      </w:r>
      <w:r w:rsidR="009144E1">
        <w:rPr>
          <w:rFonts w:ascii="Verdana" w:hAnsi="Verdana" w:cs="Verdana"/>
          <w:color w:val="000000"/>
          <w:sz w:val="24"/>
          <w:szCs w:val="24"/>
        </w:rPr>
        <w:t xml:space="preserve"> </w:t>
      </w:r>
      <w:r w:rsidRPr="00A86D57">
        <w:rPr>
          <w:rFonts w:ascii="Verdana" w:hAnsi="Verdana" w:cs="Verdana"/>
          <w:color w:val="000000"/>
          <w:sz w:val="24"/>
          <w:szCs w:val="24"/>
        </w:rPr>
        <w:t>floor of a church, used as a burial place, a location for secret meetings, etc.</w:t>
      </w:r>
    </w:p>
    <w:p w:rsidR="00A86D57" w:rsidRPr="00A86D57" w:rsidRDefault="00A86D57" w:rsidP="005F3A42">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Mausoleum: </w:t>
      </w:r>
      <w:r w:rsidRPr="00A86D57">
        <w:rPr>
          <w:rFonts w:ascii="Verdana" w:hAnsi="Verdana" w:cs="Verdana"/>
          <w:color w:val="000000"/>
          <w:sz w:val="24"/>
          <w:szCs w:val="24"/>
        </w:rPr>
        <w:t xml:space="preserve">an external </w:t>
      </w:r>
      <w:proofErr w:type="gramStart"/>
      <w:r w:rsidRPr="00A86D57">
        <w:rPr>
          <w:rFonts w:ascii="Verdana" w:hAnsi="Verdana" w:cs="Verdana"/>
          <w:color w:val="000000"/>
          <w:sz w:val="24"/>
          <w:szCs w:val="24"/>
        </w:rPr>
        <w:t>free-standing</w:t>
      </w:r>
      <w:proofErr w:type="gramEnd"/>
      <w:r w:rsidRPr="00A86D57">
        <w:rPr>
          <w:rFonts w:ascii="Verdana" w:hAnsi="Verdana" w:cs="Verdana"/>
          <w:color w:val="000000"/>
          <w:sz w:val="24"/>
          <w:szCs w:val="24"/>
        </w:rPr>
        <w:t xml:space="preserve"> building constructed as a monument</w:t>
      </w:r>
      <w:r w:rsidR="009144E1">
        <w:rPr>
          <w:rFonts w:ascii="Verdana" w:hAnsi="Verdana" w:cs="Verdana"/>
          <w:color w:val="000000"/>
          <w:sz w:val="24"/>
          <w:szCs w:val="24"/>
        </w:rPr>
        <w:t xml:space="preserve"> </w:t>
      </w:r>
      <w:r w:rsidRPr="00A86D57">
        <w:rPr>
          <w:rFonts w:ascii="Verdana" w:hAnsi="Verdana" w:cs="Verdana"/>
          <w:color w:val="000000"/>
          <w:sz w:val="24"/>
          <w:szCs w:val="24"/>
        </w:rPr>
        <w:t>enclosing the interment space or burial chamber of a deceased person or</w:t>
      </w:r>
      <w:r w:rsidR="009144E1">
        <w:rPr>
          <w:rFonts w:ascii="Verdana" w:hAnsi="Verdana" w:cs="Verdana"/>
          <w:color w:val="000000"/>
          <w:sz w:val="24"/>
          <w:szCs w:val="24"/>
        </w:rPr>
        <w:t xml:space="preserve"> </w:t>
      </w:r>
      <w:r w:rsidRPr="00A86D57">
        <w:rPr>
          <w:rFonts w:ascii="Verdana" w:hAnsi="Verdana" w:cs="Verdana"/>
          <w:color w:val="000000"/>
          <w:sz w:val="24"/>
          <w:szCs w:val="24"/>
        </w:rPr>
        <w:t>people.</w:t>
      </w:r>
    </w:p>
    <w:p w:rsidR="00A86D57" w:rsidRPr="00A86D57" w:rsidRDefault="00A86D57" w:rsidP="005F3A42">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Hell: </w:t>
      </w:r>
      <w:r w:rsidRPr="00A86D57">
        <w:rPr>
          <w:rFonts w:ascii="Verdana" w:hAnsi="Verdana" w:cs="Verdana"/>
          <w:color w:val="000000"/>
          <w:sz w:val="24"/>
          <w:szCs w:val="24"/>
        </w:rPr>
        <w:t>The name of the place given under the exchequer chamber where the</w:t>
      </w:r>
      <w:r w:rsidR="009144E1">
        <w:rPr>
          <w:rFonts w:ascii="Verdana" w:hAnsi="Verdana" w:cs="Verdana"/>
          <w:color w:val="000000"/>
          <w:sz w:val="24"/>
          <w:szCs w:val="24"/>
        </w:rPr>
        <w:t xml:space="preserve"> </w:t>
      </w:r>
      <w:r w:rsidRPr="00A86D57">
        <w:rPr>
          <w:rFonts w:ascii="Verdana" w:hAnsi="Verdana" w:cs="Verdana"/>
          <w:color w:val="000000"/>
          <w:sz w:val="24"/>
          <w:szCs w:val="24"/>
        </w:rPr>
        <w:t>King’s debtors were held (Black’s Law 2</w:t>
      </w:r>
      <w:r w:rsidRPr="00A86D57">
        <w:rPr>
          <w:rFonts w:ascii="Verdana" w:hAnsi="Verdana" w:cs="Verdana"/>
          <w:color w:val="000000"/>
          <w:sz w:val="16"/>
          <w:szCs w:val="16"/>
        </w:rPr>
        <w:t xml:space="preserve">nd </w:t>
      </w:r>
      <w:r w:rsidRPr="00A86D57">
        <w:rPr>
          <w:rFonts w:ascii="Verdana" w:hAnsi="Verdana" w:cs="Verdana"/>
          <w:color w:val="000000"/>
          <w:sz w:val="24"/>
          <w:szCs w:val="24"/>
        </w:rPr>
        <w:t>Edition)</w:t>
      </w:r>
    </w:p>
    <w:p w:rsidR="00A86D57" w:rsidRPr="00A86D57" w:rsidRDefault="00A86D57" w:rsidP="005F3A42">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Exchequer: </w:t>
      </w:r>
      <w:r w:rsidRPr="00A86D57">
        <w:rPr>
          <w:rFonts w:ascii="Verdana" w:hAnsi="Verdana" w:cs="Verdana"/>
          <w:color w:val="000000"/>
          <w:sz w:val="24"/>
          <w:szCs w:val="24"/>
        </w:rPr>
        <w:t>Treasury Department (Black’s Law 2</w:t>
      </w:r>
      <w:r w:rsidRPr="00A86D57">
        <w:rPr>
          <w:rFonts w:ascii="Verdana" w:hAnsi="Verdana" w:cs="Verdana"/>
          <w:color w:val="000000"/>
          <w:sz w:val="16"/>
          <w:szCs w:val="16"/>
        </w:rPr>
        <w:t xml:space="preserve">nd </w:t>
      </w:r>
      <w:r w:rsidRPr="00A86D57">
        <w:rPr>
          <w:rFonts w:ascii="Verdana" w:hAnsi="Verdana" w:cs="Verdana"/>
          <w:color w:val="000000"/>
          <w:sz w:val="24"/>
          <w:szCs w:val="24"/>
        </w:rPr>
        <w:t>Edition)</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And what exactly is the asset pledged? You and your TIME; your SOUL, the only</w:t>
      </w:r>
      <w:r w:rsidR="009144E1">
        <w:rPr>
          <w:rFonts w:ascii="Verdana" w:hAnsi="Verdana" w:cs="Verdana"/>
          <w:color w:val="000000"/>
          <w:sz w:val="24"/>
          <w:szCs w:val="24"/>
        </w:rPr>
        <w:t xml:space="preserve"> </w:t>
      </w:r>
      <w:r w:rsidRPr="00A86D57">
        <w:rPr>
          <w:rFonts w:ascii="Verdana" w:hAnsi="Verdana" w:cs="Verdana"/>
          <w:color w:val="000000"/>
          <w:sz w:val="24"/>
          <w:szCs w:val="24"/>
        </w:rPr>
        <w:t>commodity upon this Earth worth anything, for TIME is the only limited</w:t>
      </w:r>
      <w:r w:rsidR="009144E1">
        <w:rPr>
          <w:rFonts w:ascii="Verdana" w:hAnsi="Verdana" w:cs="Verdana"/>
          <w:color w:val="000000"/>
          <w:sz w:val="24"/>
          <w:szCs w:val="24"/>
        </w:rPr>
        <w:t xml:space="preserve"> </w:t>
      </w:r>
      <w:r w:rsidRPr="00A86D57">
        <w:rPr>
          <w:rFonts w:ascii="Verdana" w:hAnsi="Verdana" w:cs="Verdana"/>
          <w:color w:val="000000"/>
          <w:sz w:val="24"/>
          <w:szCs w:val="24"/>
        </w:rPr>
        <w:t>commodity on Earth; the only resource that does not naturally regenerate, and</w:t>
      </w:r>
      <w:r w:rsidR="009144E1">
        <w:rPr>
          <w:rFonts w:ascii="Verdana" w:hAnsi="Verdana" w:cs="Verdana"/>
          <w:color w:val="000000"/>
          <w:sz w:val="24"/>
          <w:szCs w:val="24"/>
        </w:rPr>
        <w:t xml:space="preserve"> </w:t>
      </w:r>
      <w:r w:rsidRPr="00A86D57">
        <w:rPr>
          <w:rFonts w:ascii="Verdana" w:hAnsi="Verdana" w:cs="Verdana"/>
          <w:color w:val="000000"/>
          <w:sz w:val="24"/>
          <w:szCs w:val="24"/>
        </w:rPr>
        <w:t>sold for whatever the market will bear; TIME pledged to the service and support</w:t>
      </w:r>
      <w:r w:rsidR="009144E1">
        <w:rPr>
          <w:rFonts w:ascii="Verdana" w:hAnsi="Verdana" w:cs="Verdana"/>
          <w:color w:val="000000"/>
          <w:sz w:val="24"/>
          <w:szCs w:val="24"/>
        </w:rPr>
        <w:t xml:space="preserve"> </w:t>
      </w:r>
      <w:r w:rsidRPr="00A86D57">
        <w:rPr>
          <w:rFonts w:ascii="Verdana" w:hAnsi="Verdana" w:cs="Verdana"/>
          <w:color w:val="000000"/>
          <w:sz w:val="24"/>
          <w:szCs w:val="24"/>
        </w:rPr>
        <w:t>of Satan’s Kingdom for the inclusion of one is the exclusion of the other and to</w:t>
      </w:r>
      <w:r w:rsidR="009144E1">
        <w:rPr>
          <w:rFonts w:ascii="Verdana" w:hAnsi="Verdana" w:cs="Verdana"/>
          <w:color w:val="000000"/>
          <w:sz w:val="24"/>
          <w:szCs w:val="24"/>
        </w:rPr>
        <w:t xml:space="preserve"> </w:t>
      </w:r>
      <w:r w:rsidRPr="00A86D57">
        <w:rPr>
          <w:rFonts w:ascii="Verdana" w:hAnsi="Verdana" w:cs="Verdana"/>
          <w:color w:val="000000"/>
          <w:sz w:val="24"/>
          <w:szCs w:val="24"/>
        </w:rPr>
        <w:t>PLEA is to AGREE.</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When in Court, one is actually participating in a Private Bar Matter concerning</w:t>
      </w:r>
      <w:r w:rsidR="009144E1">
        <w:rPr>
          <w:rFonts w:ascii="Verdana" w:hAnsi="Verdana" w:cs="Verdana"/>
          <w:color w:val="000000"/>
          <w:sz w:val="24"/>
          <w:szCs w:val="24"/>
        </w:rPr>
        <w:t xml:space="preserve"> </w:t>
      </w:r>
      <w:r w:rsidRPr="00A86D57">
        <w:rPr>
          <w:rFonts w:ascii="Verdana" w:hAnsi="Verdana" w:cs="Verdana"/>
          <w:color w:val="000000"/>
          <w:sz w:val="24"/>
          <w:szCs w:val="24"/>
        </w:rPr>
        <w:t>Private Crown Business and either one is born of the Bonded Woman and subject</w:t>
      </w:r>
      <w:r w:rsidR="009144E1">
        <w:rPr>
          <w:rFonts w:ascii="Verdana" w:hAnsi="Verdana" w:cs="Verdana"/>
          <w:color w:val="000000"/>
          <w:sz w:val="24"/>
          <w:szCs w:val="24"/>
        </w:rPr>
        <w:t xml:space="preserve"> </w:t>
      </w:r>
      <w:r w:rsidRPr="00A86D57">
        <w:rPr>
          <w:rFonts w:ascii="Verdana" w:hAnsi="Verdana" w:cs="Verdana"/>
          <w:color w:val="000000"/>
          <w:sz w:val="24"/>
          <w:szCs w:val="24"/>
        </w:rPr>
        <w:t>unto the tutors and governors of this world OR one is born of the Free Woman:</w:t>
      </w:r>
      <w:r w:rsidR="009144E1">
        <w:rPr>
          <w:rFonts w:ascii="Verdana" w:hAnsi="Verdana" w:cs="Verdana"/>
          <w:color w:val="000000"/>
          <w:sz w:val="24"/>
          <w:szCs w:val="24"/>
        </w:rPr>
        <w:t xml:space="preserve"> </w:t>
      </w:r>
      <w:r w:rsidRPr="00A86D57">
        <w:rPr>
          <w:rFonts w:ascii="Verdana" w:hAnsi="Verdana" w:cs="Verdana"/>
          <w:color w:val="000000"/>
          <w:sz w:val="24"/>
          <w:szCs w:val="24"/>
        </w:rPr>
        <w:t>born again with the Spirit Jesus Christ; an adopted son or daughter of God</w:t>
      </w:r>
      <w:r w:rsidR="009144E1">
        <w:rPr>
          <w:rFonts w:ascii="Verdana" w:hAnsi="Verdana" w:cs="Verdana"/>
          <w:color w:val="000000"/>
          <w:sz w:val="24"/>
          <w:szCs w:val="24"/>
        </w:rPr>
        <w:t xml:space="preserve"> </w:t>
      </w:r>
      <w:r w:rsidRPr="00A86D57">
        <w:rPr>
          <w:rFonts w:ascii="Verdana" w:hAnsi="Verdana" w:cs="Verdana"/>
          <w:color w:val="000000"/>
          <w:sz w:val="24"/>
          <w:szCs w:val="24"/>
        </w:rPr>
        <w:t>Almighty; co-heir with Jesus Christ</w:t>
      </w:r>
    </w:p>
    <w:p w:rsidR="00A86D57" w:rsidRPr="00A86D57" w:rsidRDefault="00A86D57" w:rsidP="000F5A54">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 </w:t>
      </w:r>
      <w:proofErr w:type="gramStart"/>
      <w:r w:rsidRPr="00A86D57">
        <w:rPr>
          <w:rFonts w:ascii="Verdana,Italic" w:hAnsi="Verdana,Italic" w:cs="Verdana,Italic"/>
          <w:i/>
          <w:iCs/>
          <w:color w:val="000000"/>
          <w:sz w:val="24"/>
          <w:szCs w:val="24"/>
        </w:rPr>
        <w:t>a</w:t>
      </w:r>
      <w:proofErr w:type="gramEnd"/>
      <w:r w:rsidRPr="00A86D57">
        <w:rPr>
          <w:rFonts w:ascii="Verdana,Italic" w:hAnsi="Verdana,Italic" w:cs="Verdana,Italic"/>
          <w:i/>
          <w:iCs/>
          <w:color w:val="000000"/>
          <w:sz w:val="24"/>
          <w:szCs w:val="24"/>
        </w:rPr>
        <w:t xml:space="preserve"> nation or world of people who will not use their intelligence are no</w:t>
      </w:r>
      <w:r w:rsidR="009144E1">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better than animals who do not have intelligence. Such people are beasts of</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burden and steaks on the table by choice and consent.” – Silent Weapons</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for Quiet Wars</w:t>
      </w:r>
    </w:p>
    <w:p w:rsidR="00A86D57" w:rsidRDefault="00A86D57" w:rsidP="000F5A54">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“Freedom is a man's natural power of doing what he pleases, so far as he is</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not prevented by force or law; slavery is an institution of the law of nations,</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against nature, subjecting one man to the dominion of another." – Justinian</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rPr>
        <w:t>(527-565 A.D.)</w:t>
      </w:r>
      <w:r w:rsidRPr="00A86D57">
        <w:rPr>
          <w:rFonts w:ascii="Verdana,Italic" w:hAnsi="Verdana,Italic" w:cs="Verdana,Italic"/>
          <w:i/>
          <w:iCs/>
          <w:color w:val="000000"/>
          <w:sz w:val="24"/>
          <w:szCs w:val="24"/>
        </w:rPr>
        <w:t>, Emperor of Rome</w:t>
      </w:r>
    </w:p>
    <w:p w:rsidR="005F3A42" w:rsidRPr="00A86D57" w:rsidRDefault="005F3A42" w:rsidP="000F5A54">
      <w:pPr>
        <w:autoSpaceDE w:val="0"/>
        <w:autoSpaceDN w:val="0"/>
        <w:adjustRightInd w:val="0"/>
        <w:spacing w:before="240" w:after="0" w:line="240" w:lineRule="auto"/>
        <w:rPr>
          <w:rFonts w:ascii="Verdana,Italic" w:hAnsi="Verdana,Italic" w:cs="Verdana,Italic"/>
          <w:i/>
          <w:iCs/>
          <w:color w:val="000000"/>
          <w:sz w:val="24"/>
          <w:szCs w:val="24"/>
        </w:rPr>
      </w:pPr>
      <w:r>
        <w:rPr>
          <w:rFonts w:ascii="Verdana,Italic" w:hAnsi="Verdana,Italic" w:cs="Verdana,Italic"/>
          <w:i/>
          <w:iCs/>
          <w:noProof/>
          <w:color w:val="000000"/>
          <w:sz w:val="24"/>
          <w:szCs w:val="24"/>
        </w:rPr>
        <w:lastRenderedPageBreak/>
        <w:drawing>
          <wp:inline distT="0" distB="0" distL="0" distR="0">
            <wp:extent cx="4581525" cy="2333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81525" cy="2333625"/>
                    </a:xfrm>
                    <a:prstGeom prst="rect">
                      <a:avLst/>
                    </a:prstGeom>
                    <a:noFill/>
                    <a:ln w="9525">
                      <a:noFill/>
                      <a:miter lim="800000"/>
                      <a:headEnd/>
                      <a:tailEnd/>
                    </a:ln>
                  </pic:spPr>
                </pic:pic>
              </a:graphicData>
            </a:graphic>
          </wp:inline>
        </w:drawing>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And what is the agreement?</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ACCUSATION is not only that one is of a reprobate mind (debased), but</w:t>
      </w:r>
      <w:r w:rsidR="005F3A42">
        <w:rPr>
          <w:rFonts w:ascii="Verdana" w:hAnsi="Verdana" w:cs="Verdana"/>
          <w:color w:val="000000"/>
          <w:sz w:val="24"/>
          <w:szCs w:val="24"/>
        </w:rPr>
        <w:t xml:space="preserve"> </w:t>
      </w:r>
      <w:r w:rsidRPr="00A86D57">
        <w:rPr>
          <w:rFonts w:ascii="Verdana" w:hAnsi="Verdana" w:cs="Verdana"/>
          <w:color w:val="000000"/>
          <w:sz w:val="24"/>
          <w:szCs w:val="24"/>
        </w:rPr>
        <w:t>ACCUSING that one AGREES that one holds nothing but DOUBT in one's heart;</w:t>
      </w:r>
      <w:r w:rsidR="005F3A42">
        <w:rPr>
          <w:rFonts w:ascii="Verdana" w:hAnsi="Verdana" w:cs="Verdana"/>
          <w:color w:val="000000"/>
          <w:sz w:val="24"/>
          <w:szCs w:val="24"/>
        </w:rPr>
        <w:t xml:space="preserve"> </w:t>
      </w:r>
      <w:r w:rsidRPr="00A86D57">
        <w:rPr>
          <w:rFonts w:ascii="Verdana" w:hAnsi="Verdana" w:cs="Verdana"/>
          <w:color w:val="000000"/>
          <w:sz w:val="24"/>
          <w:szCs w:val="24"/>
        </w:rPr>
        <w:t>the Original Sin, doubt that the World created and the Covenants made by God</w:t>
      </w:r>
      <w:r w:rsidR="005F3A42">
        <w:rPr>
          <w:rFonts w:ascii="Verdana" w:hAnsi="Verdana" w:cs="Verdana"/>
          <w:color w:val="000000"/>
          <w:sz w:val="24"/>
          <w:szCs w:val="24"/>
        </w:rPr>
        <w:t xml:space="preserve"> </w:t>
      </w:r>
      <w:r w:rsidRPr="00A86D57">
        <w:rPr>
          <w:rFonts w:ascii="Verdana" w:hAnsi="Verdana" w:cs="Verdana"/>
          <w:color w:val="000000"/>
          <w:sz w:val="24"/>
          <w:szCs w:val="24"/>
        </w:rPr>
        <w:t>Almighty stand perfect;</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ACCUSING that one AGREES that one just a child, ignorant to cause and effect;</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ACCUSING that one AGREES that one's inheritance is the mere empty way of life</w:t>
      </w:r>
      <w:r w:rsidR="005F3A42">
        <w:rPr>
          <w:rFonts w:ascii="Verdana" w:hAnsi="Verdana" w:cs="Verdana"/>
          <w:color w:val="000000"/>
          <w:sz w:val="24"/>
          <w:szCs w:val="24"/>
        </w:rPr>
        <w:t xml:space="preserve"> </w:t>
      </w:r>
      <w:r w:rsidRPr="00A86D57">
        <w:rPr>
          <w:rFonts w:ascii="Verdana" w:hAnsi="Verdana" w:cs="Verdana"/>
          <w:color w:val="000000"/>
          <w:sz w:val="24"/>
          <w:szCs w:val="24"/>
        </w:rPr>
        <w:t xml:space="preserve">handed down from one's ancestors </w:t>
      </w:r>
      <w:r w:rsidRPr="00A86D57">
        <w:rPr>
          <w:rFonts w:ascii="Verdana,Italic" w:hAnsi="Verdana,Italic" w:cs="Verdana,Italic"/>
          <w:i/>
          <w:iCs/>
          <w:color w:val="000000"/>
          <w:sz w:val="24"/>
          <w:szCs w:val="24"/>
        </w:rPr>
        <w:t>(ref 1 Peter 1:18)</w:t>
      </w:r>
      <w:proofErr w:type="gramStart"/>
      <w:r w:rsidRPr="00A86D57">
        <w:rPr>
          <w:rFonts w:ascii="Verdana" w:hAnsi="Verdana" w:cs="Verdana"/>
          <w:color w:val="000000"/>
          <w:sz w:val="24"/>
          <w:szCs w:val="24"/>
        </w:rPr>
        <w:t>;</w:t>
      </w:r>
      <w:proofErr w:type="gramEnd"/>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ACCUSING that one AGREES that one needs to be governed and remain subject</w:t>
      </w:r>
      <w:r w:rsidR="005F3A42">
        <w:rPr>
          <w:rFonts w:ascii="Verdana" w:hAnsi="Verdana" w:cs="Verdana"/>
          <w:color w:val="000000"/>
          <w:sz w:val="24"/>
          <w:szCs w:val="24"/>
        </w:rPr>
        <w:t xml:space="preserve"> </w:t>
      </w:r>
      <w:r w:rsidRPr="00A86D57">
        <w:rPr>
          <w:rFonts w:ascii="Verdana" w:hAnsi="Verdana" w:cs="Verdana"/>
          <w:color w:val="000000"/>
          <w:sz w:val="24"/>
          <w:szCs w:val="24"/>
        </w:rPr>
        <w:t xml:space="preserve">unto the tutors and governors of this world </w:t>
      </w:r>
      <w:r w:rsidRPr="00A86D57">
        <w:rPr>
          <w:rFonts w:ascii="Verdana,Italic" w:hAnsi="Verdana,Italic" w:cs="Verdana,Italic"/>
          <w:i/>
          <w:iCs/>
          <w:color w:val="000000"/>
          <w:sz w:val="24"/>
          <w:szCs w:val="24"/>
        </w:rPr>
        <w:t>(</w:t>
      </w:r>
      <w:proofErr w:type="spellStart"/>
      <w:r w:rsidRPr="00A86D57">
        <w:rPr>
          <w:rFonts w:ascii="Verdana,Italic" w:hAnsi="Verdana,Italic" w:cs="Verdana,Italic"/>
          <w:i/>
          <w:iCs/>
          <w:color w:val="000000"/>
          <w:sz w:val="24"/>
          <w:szCs w:val="24"/>
        </w:rPr>
        <w:t>ie</w:t>
      </w:r>
      <w:proofErr w:type="spellEnd"/>
      <w:r w:rsidRPr="00A86D57">
        <w:rPr>
          <w:rFonts w:ascii="Verdana,Italic" w:hAnsi="Verdana,Italic" w:cs="Verdana,Italic"/>
          <w:i/>
          <w:iCs/>
          <w:color w:val="000000"/>
          <w:sz w:val="24"/>
          <w:szCs w:val="24"/>
        </w:rPr>
        <w:t>: CROWN and VATICAN subjects)</w:t>
      </w:r>
      <w:proofErr w:type="gramStart"/>
      <w:r w:rsidRPr="00A86D57">
        <w:rPr>
          <w:rFonts w:ascii="Verdana" w:hAnsi="Verdana" w:cs="Verdana"/>
          <w:color w:val="000000"/>
          <w:sz w:val="24"/>
          <w:szCs w:val="24"/>
        </w:rPr>
        <w:t>;</w:t>
      </w:r>
      <w:proofErr w:type="gramEnd"/>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ACCUSING that one AGREES that one stands subject under the curse and</w:t>
      </w:r>
      <w:r w:rsidR="005F3A42">
        <w:rPr>
          <w:rFonts w:ascii="Verdana" w:hAnsi="Verdana" w:cs="Verdana"/>
          <w:color w:val="000000"/>
          <w:sz w:val="24"/>
          <w:szCs w:val="24"/>
        </w:rPr>
        <w:t xml:space="preserve"> </w:t>
      </w:r>
      <w:r w:rsidRPr="00A86D57">
        <w:rPr>
          <w:rFonts w:ascii="Verdana" w:hAnsi="Verdana" w:cs="Verdana"/>
          <w:color w:val="000000"/>
          <w:sz w:val="24"/>
          <w:szCs w:val="24"/>
        </w:rPr>
        <w:t>bondage with the Serpent, thus not worthy of ASCENSION, thus never worthy of</w:t>
      </w:r>
      <w:r w:rsidR="005F3A42">
        <w:rPr>
          <w:rFonts w:ascii="Verdana" w:hAnsi="Verdana" w:cs="Verdana"/>
          <w:color w:val="000000"/>
          <w:sz w:val="24"/>
          <w:szCs w:val="24"/>
        </w:rPr>
        <w:t xml:space="preserve"> </w:t>
      </w:r>
      <w:r w:rsidRPr="00A86D57">
        <w:rPr>
          <w:rFonts w:ascii="Verdana" w:hAnsi="Verdana" w:cs="Verdana"/>
          <w:color w:val="000000"/>
          <w:sz w:val="24"/>
          <w:szCs w:val="24"/>
        </w:rPr>
        <w:t xml:space="preserve">entrance into the Kingdom of Heaven </w:t>
      </w:r>
      <w:r w:rsidRPr="00A86D57">
        <w:rPr>
          <w:rFonts w:ascii="Verdana,Italic" w:hAnsi="Verdana,Italic" w:cs="Verdana,Italic"/>
          <w:i/>
          <w:iCs/>
          <w:color w:val="000000"/>
          <w:sz w:val="24"/>
          <w:szCs w:val="24"/>
        </w:rPr>
        <w:t>(ref Genesis 3)</w:t>
      </w:r>
      <w:r w:rsidRPr="00A86D57">
        <w:rPr>
          <w:rFonts w:ascii="Verdana" w:hAnsi="Verdana" w:cs="Verdana"/>
          <w:color w:val="000000"/>
          <w:sz w:val="24"/>
          <w:szCs w:val="24"/>
        </w:rPr>
        <w:t>;</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ACCUSING that one AGREES that one's soul and being stands pledged to Satan</w:t>
      </w:r>
      <w:r w:rsidR="005F3A42">
        <w:rPr>
          <w:rFonts w:ascii="Verdana" w:hAnsi="Verdana" w:cs="Verdana"/>
          <w:color w:val="000000"/>
          <w:sz w:val="24"/>
          <w:szCs w:val="24"/>
        </w:rPr>
        <w:t xml:space="preserve"> </w:t>
      </w:r>
      <w:r w:rsidRPr="00A86D57">
        <w:rPr>
          <w:rFonts w:ascii="Verdana" w:hAnsi="Verdana" w:cs="Verdana"/>
          <w:color w:val="000000"/>
          <w:sz w:val="24"/>
          <w:szCs w:val="24"/>
        </w:rPr>
        <w:t xml:space="preserve">and the expansion of Satan's Kingdom </w:t>
      </w:r>
      <w:r w:rsidRPr="00A86D57">
        <w:rPr>
          <w:rFonts w:ascii="Verdana,Italic" w:hAnsi="Verdana,Italic" w:cs="Verdana,Italic"/>
          <w:i/>
          <w:iCs/>
          <w:color w:val="000000"/>
          <w:sz w:val="24"/>
          <w:szCs w:val="24"/>
        </w:rPr>
        <w:t>(ref 1 Samuel 8)</w:t>
      </w:r>
      <w:proofErr w:type="gramStart"/>
      <w:r w:rsidRPr="00A86D57">
        <w:rPr>
          <w:rFonts w:ascii="Verdana" w:hAnsi="Verdana" w:cs="Verdana"/>
          <w:color w:val="000000"/>
          <w:sz w:val="24"/>
          <w:szCs w:val="24"/>
        </w:rPr>
        <w:t>;</w:t>
      </w:r>
      <w:proofErr w:type="gramEnd"/>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ACCUSING that one AGREES that one is nothing but an irredeemable sinner</w:t>
      </w:r>
      <w:r w:rsidR="005F3A42">
        <w:rPr>
          <w:rFonts w:ascii="Verdana" w:hAnsi="Verdana" w:cs="Verdana"/>
          <w:color w:val="000000"/>
          <w:sz w:val="24"/>
          <w:szCs w:val="24"/>
        </w:rPr>
        <w:t xml:space="preserve"> </w:t>
      </w:r>
      <w:r w:rsidRPr="00A86D57">
        <w:rPr>
          <w:rFonts w:ascii="Verdana" w:hAnsi="Verdana" w:cs="Verdana"/>
          <w:color w:val="000000"/>
          <w:sz w:val="24"/>
          <w:szCs w:val="24"/>
        </w:rPr>
        <w:t>subject to Satan’s Dominion</w:t>
      </w:r>
      <w:proofErr w:type="gramStart"/>
      <w:r w:rsidRPr="00A86D57">
        <w:rPr>
          <w:rFonts w:ascii="Verdana" w:hAnsi="Verdana" w:cs="Verdana"/>
          <w:color w:val="000000"/>
          <w:sz w:val="24"/>
          <w:szCs w:val="24"/>
        </w:rPr>
        <w:t>;</w:t>
      </w:r>
      <w:proofErr w:type="gramEnd"/>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ACCUSING that one AGREES that one stands as surety for a foreign stranger </w:t>
      </w:r>
      <w:r w:rsidRPr="00A86D57">
        <w:rPr>
          <w:rFonts w:ascii="Verdana,Italic" w:hAnsi="Verdana,Italic" w:cs="Verdana,Italic"/>
          <w:i/>
          <w:iCs/>
          <w:color w:val="000000"/>
          <w:sz w:val="24"/>
          <w:szCs w:val="24"/>
        </w:rPr>
        <w:t>(ref</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Jeremiah 15:13)</w:t>
      </w:r>
      <w:r w:rsidRPr="00A86D57">
        <w:rPr>
          <w:rFonts w:ascii="Verdana" w:hAnsi="Verdana" w:cs="Verdana"/>
          <w:color w:val="000000"/>
          <w:sz w:val="24"/>
          <w:szCs w:val="24"/>
        </w:rPr>
        <w:t>;</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ACCUSING that one AGREES that one is nothing more than a beast of burden and</w:t>
      </w:r>
      <w:r w:rsidR="005F3A42">
        <w:rPr>
          <w:rFonts w:ascii="Verdana" w:hAnsi="Verdana" w:cs="Verdana"/>
          <w:color w:val="000000"/>
          <w:sz w:val="24"/>
          <w:szCs w:val="24"/>
        </w:rPr>
        <w:t xml:space="preserve"> </w:t>
      </w:r>
      <w:r w:rsidRPr="00A86D57">
        <w:rPr>
          <w:rFonts w:ascii="Verdana" w:hAnsi="Verdana" w:cs="Verdana"/>
          <w:color w:val="000000"/>
          <w:sz w:val="24"/>
          <w:szCs w:val="24"/>
        </w:rPr>
        <w:t>a steak on the table by choice and consent; an animal that has no intelligence;</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ACCUSING that one AGREES one is nothing more than a Human Resource to be</w:t>
      </w:r>
      <w:r w:rsidR="005F3A42">
        <w:rPr>
          <w:rFonts w:ascii="Verdana" w:hAnsi="Verdana" w:cs="Verdana"/>
          <w:color w:val="000000"/>
          <w:sz w:val="24"/>
          <w:szCs w:val="24"/>
        </w:rPr>
        <w:t xml:space="preserve"> </w:t>
      </w:r>
      <w:r w:rsidRPr="00A86D57">
        <w:rPr>
          <w:rFonts w:ascii="Verdana" w:hAnsi="Verdana" w:cs="Verdana"/>
          <w:color w:val="000000"/>
          <w:sz w:val="24"/>
          <w:szCs w:val="24"/>
        </w:rPr>
        <w:t>bought, sold and traded as a commodity; a Slave</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DEAD.</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“Now I say, That the heir, as long as he is a child, </w:t>
      </w:r>
      <w:proofErr w:type="spellStart"/>
      <w:r w:rsidRPr="00A86D57">
        <w:rPr>
          <w:rFonts w:ascii="Verdana,Italic" w:hAnsi="Verdana,Italic" w:cs="Verdana,Italic"/>
          <w:i/>
          <w:iCs/>
          <w:color w:val="000000"/>
          <w:sz w:val="24"/>
          <w:szCs w:val="24"/>
        </w:rPr>
        <w:t>differeth</w:t>
      </w:r>
      <w:proofErr w:type="spellEnd"/>
      <w:r w:rsidRPr="00A86D57">
        <w:rPr>
          <w:rFonts w:ascii="Verdana,Italic" w:hAnsi="Verdana,Italic" w:cs="Verdana,Italic"/>
          <w:i/>
          <w:iCs/>
          <w:color w:val="000000"/>
          <w:sz w:val="24"/>
          <w:szCs w:val="24"/>
        </w:rPr>
        <w:t xml:space="preserve"> nothing from a</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servant, though he be lord of all; But is under tutors and governors until the</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time appointed of the father.</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Even so we, when we were children, were in bondage under the elements of</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the world: But when the </w:t>
      </w:r>
      <w:proofErr w:type="spellStart"/>
      <w:r w:rsidRPr="00A86D57">
        <w:rPr>
          <w:rFonts w:ascii="Verdana,Italic" w:hAnsi="Verdana,Italic" w:cs="Verdana,Italic"/>
          <w:i/>
          <w:iCs/>
          <w:color w:val="000000"/>
          <w:sz w:val="24"/>
          <w:szCs w:val="24"/>
        </w:rPr>
        <w:t>fulness</w:t>
      </w:r>
      <w:proofErr w:type="spellEnd"/>
      <w:r w:rsidRPr="00A86D57">
        <w:rPr>
          <w:rFonts w:ascii="Verdana,Italic" w:hAnsi="Verdana,Italic" w:cs="Verdana,Italic"/>
          <w:i/>
          <w:iCs/>
          <w:color w:val="000000"/>
          <w:sz w:val="24"/>
          <w:szCs w:val="24"/>
        </w:rPr>
        <w:t xml:space="preserve"> of the time was come, God sent forth his</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Son, made of a woman, made under the law, To redeem them that were</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under the law, that we might receive the adoption of sons.</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And because ye are sons, God hath sent forth the Spirit of his Son into your</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hearts, crying, Abba, Father.</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proofErr w:type="gramStart"/>
      <w:r w:rsidRPr="00A86D57">
        <w:rPr>
          <w:rFonts w:ascii="Verdana,Italic" w:hAnsi="Verdana,Italic" w:cs="Verdana,Italic"/>
          <w:i/>
          <w:iCs/>
          <w:color w:val="000000"/>
          <w:sz w:val="24"/>
          <w:szCs w:val="24"/>
        </w:rPr>
        <w:t>Wherefore thou art no more a servant, but a son; and if a son, then an heir</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of God through Christ.</w:t>
      </w:r>
      <w:proofErr w:type="gramEnd"/>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Howbeit then, when ye knew not God, ye did service unto </w:t>
      </w:r>
      <w:proofErr w:type="gramStart"/>
      <w:r w:rsidRPr="00A86D57">
        <w:rPr>
          <w:rFonts w:ascii="Verdana,Italic" w:hAnsi="Verdana,Italic" w:cs="Verdana,Italic"/>
          <w:i/>
          <w:iCs/>
          <w:color w:val="000000"/>
          <w:sz w:val="24"/>
          <w:szCs w:val="24"/>
        </w:rPr>
        <w:t>them which</w:t>
      </w:r>
      <w:proofErr w:type="gramEnd"/>
      <w:r w:rsidRPr="00A86D57">
        <w:rPr>
          <w:rFonts w:ascii="Verdana,Italic" w:hAnsi="Verdana,Italic" w:cs="Verdana,Italic"/>
          <w:i/>
          <w:iCs/>
          <w:color w:val="000000"/>
          <w:sz w:val="24"/>
          <w:szCs w:val="24"/>
        </w:rPr>
        <w:t xml:space="preserve"> by</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nature are no gods. But now, after that ye have known God, or rather are</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known of God, how turn ye again to the weak and beggarly elements,</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whereunto ye desire again to be in bondage?</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Ye observe days, and months, and times, and years.</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I am afraid of you, lest I have bestowed upon you </w:t>
      </w:r>
      <w:proofErr w:type="spellStart"/>
      <w:r w:rsidRPr="00A86D57">
        <w:rPr>
          <w:rFonts w:ascii="Verdana,Italic" w:hAnsi="Verdana,Italic" w:cs="Verdana,Italic"/>
          <w:i/>
          <w:iCs/>
          <w:color w:val="000000"/>
          <w:sz w:val="24"/>
          <w:szCs w:val="24"/>
        </w:rPr>
        <w:t>labour</w:t>
      </w:r>
      <w:proofErr w:type="spellEnd"/>
      <w:r w:rsidRPr="00A86D57">
        <w:rPr>
          <w:rFonts w:ascii="Verdana,Italic" w:hAnsi="Verdana,Italic" w:cs="Verdana,Italic"/>
          <w:i/>
          <w:iCs/>
          <w:color w:val="000000"/>
          <w:sz w:val="24"/>
          <w:szCs w:val="24"/>
        </w:rPr>
        <w:t xml:space="preserve"> in vain.” -</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Galatians 4: 1-11</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This message is being delivered to his people: NOW is the time for the </w:t>
      </w:r>
      <w:proofErr w:type="spellStart"/>
      <w:r w:rsidRPr="00A86D57">
        <w:rPr>
          <w:rFonts w:ascii="Verdana" w:hAnsi="Verdana" w:cs="Verdana"/>
          <w:color w:val="000000"/>
          <w:sz w:val="24"/>
          <w:szCs w:val="24"/>
        </w:rPr>
        <w:t>Accusor</w:t>
      </w:r>
      <w:proofErr w:type="spellEnd"/>
      <w:r w:rsidRPr="00A86D57">
        <w:rPr>
          <w:rFonts w:ascii="Verdana" w:hAnsi="Verdana" w:cs="Verdana"/>
          <w:color w:val="000000"/>
          <w:sz w:val="24"/>
          <w:szCs w:val="24"/>
        </w:rPr>
        <w:t xml:space="preserve"> to</w:t>
      </w:r>
      <w:r w:rsidR="005F3A42">
        <w:rPr>
          <w:rFonts w:ascii="Verdana" w:hAnsi="Verdana" w:cs="Verdana"/>
          <w:color w:val="000000"/>
          <w:sz w:val="24"/>
          <w:szCs w:val="24"/>
        </w:rPr>
        <w:t xml:space="preserve"> </w:t>
      </w:r>
      <w:r w:rsidRPr="00A86D57">
        <w:rPr>
          <w:rFonts w:ascii="Verdana" w:hAnsi="Verdana" w:cs="Verdana"/>
          <w:color w:val="000000"/>
          <w:sz w:val="24"/>
          <w:szCs w:val="24"/>
        </w:rPr>
        <w:t>stand REBUKED; NOW is the time for the Devourer to stand REBUKED; NOW is</w:t>
      </w:r>
      <w:r w:rsidR="005F3A42">
        <w:rPr>
          <w:rFonts w:ascii="Verdana" w:hAnsi="Verdana" w:cs="Verdana"/>
          <w:color w:val="000000"/>
          <w:sz w:val="24"/>
          <w:szCs w:val="24"/>
        </w:rPr>
        <w:t xml:space="preserve"> </w:t>
      </w:r>
      <w:r w:rsidRPr="00A86D57">
        <w:rPr>
          <w:rFonts w:ascii="Verdana" w:hAnsi="Verdana" w:cs="Verdana"/>
          <w:color w:val="000000"/>
          <w:sz w:val="24"/>
          <w:szCs w:val="24"/>
        </w:rPr>
        <w:t>the time to come out of Her; come out of Babylon.</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NOW is the time appointed by the Father; time for all those made in His image to</w:t>
      </w:r>
      <w:r w:rsidR="005F3A42">
        <w:rPr>
          <w:rFonts w:ascii="Verdana" w:hAnsi="Verdana" w:cs="Verdana"/>
          <w:color w:val="000000"/>
          <w:sz w:val="24"/>
          <w:szCs w:val="24"/>
        </w:rPr>
        <w:t xml:space="preserve"> </w:t>
      </w:r>
      <w:r w:rsidRPr="00A86D57">
        <w:rPr>
          <w:rFonts w:ascii="Verdana" w:hAnsi="Verdana" w:cs="Verdana"/>
          <w:color w:val="000000"/>
          <w:sz w:val="24"/>
          <w:szCs w:val="24"/>
        </w:rPr>
        <w:t>ASCEND or come back to life for Jesus Christ has risen; come as a child, filled with</w:t>
      </w:r>
      <w:r w:rsidR="005F3A42">
        <w:rPr>
          <w:rFonts w:ascii="Verdana" w:hAnsi="Verdana" w:cs="Verdana"/>
          <w:color w:val="000000"/>
          <w:sz w:val="24"/>
          <w:szCs w:val="24"/>
        </w:rPr>
        <w:t xml:space="preserve"> </w:t>
      </w:r>
      <w:r w:rsidRPr="00A86D57">
        <w:rPr>
          <w:rFonts w:ascii="Verdana" w:hAnsi="Verdana" w:cs="Verdana"/>
          <w:color w:val="000000"/>
          <w:sz w:val="24"/>
          <w:szCs w:val="24"/>
        </w:rPr>
        <w:t>unwavering faith in our Father who art in Heaven, not BE a child by remaining</w:t>
      </w:r>
      <w:r w:rsidR="005F3A42">
        <w:rPr>
          <w:rFonts w:ascii="Verdana" w:hAnsi="Verdana" w:cs="Verdana"/>
          <w:color w:val="000000"/>
          <w:sz w:val="24"/>
          <w:szCs w:val="24"/>
        </w:rPr>
        <w:t xml:space="preserve"> </w:t>
      </w:r>
      <w:r w:rsidRPr="00A86D57">
        <w:rPr>
          <w:rFonts w:ascii="Verdana" w:hAnsi="Verdana" w:cs="Verdana"/>
          <w:color w:val="000000"/>
          <w:sz w:val="24"/>
          <w:szCs w:val="24"/>
        </w:rPr>
        <w:t>ignorant and illiterate.</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 </w:t>
      </w:r>
      <w:proofErr w:type="gramStart"/>
      <w:r w:rsidRPr="00A86D57">
        <w:rPr>
          <w:rFonts w:ascii="Verdana,Italic" w:hAnsi="Verdana,Italic" w:cs="Verdana,Italic"/>
          <w:i/>
          <w:iCs/>
          <w:color w:val="000000"/>
          <w:sz w:val="24"/>
          <w:szCs w:val="24"/>
        </w:rPr>
        <w:t>but</w:t>
      </w:r>
      <w:proofErr w:type="gramEnd"/>
      <w:r w:rsidRPr="00A86D57">
        <w:rPr>
          <w:rFonts w:ascii="Verdana,Italic" w:hAnsi="Verdana,Italic" w:cs="Verdana,Italic"/>
          <w:i/>
          <w:iCs/>
          <w:color w:val="000000"/>
          <w:sz w:val="24"/>
          <w:szCs w:val="24"/>
        </w:rPr>
        <w:t xml:space="preserve"> as the day the world declared in one voice: "We will not go quietly</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into the night!" We will not vanish without a fight! We're going to live on!</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We're going to survive! Today we celebrate our Independence Day!” ~</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President Thomas Whitmore (Bill Paxton) – Independence Day, 1996.</w:t>
      </w:r>
    </w:p>
    <w:p w:rsidR="00A86D57" w:rsidRPr="00A86D57" w:rsidRDefault="00A86D57" w:rsidP="005F3A42">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Rebuke: </w:t>
      </w:r>
      <w:r w:rsidRPr="00A86D57">
        <w:rPr>
          <w:rFonts w:ascii="Verdana" w:hAnsi="Verdana" w:cs="Verdana"/>
          <w:color w:val="000000"/>
          <w:sz w:val="24"/>
          <w:szCs w:val="24"/>
        </w:rPr>
        <w:t>(v. t.) To check, silence, or put down, with reproof; to restrain by</w:t>
      </w:r>
      <w:r w:rsidR="005F3A42">
        <w:rPr>
          <w:rFonts w:ascii="Verdana" w:hAnsi="Verdana" w:cs="Verdana"/>
          <w:color w:val="000000"/>
          <w:sz w:val="24"/>
          <w:szCs w:val="24"/>
        </w:rPr>
        <w:t xml:space="preserve"> </w:t>
      </w:r>
      <w:r w:rsidRPr="00A86D57">
        <w:rPr>
          <w:rFonts w:ascii="Verdana" w:hAnsi="Verdana" w:cs="Verdana"/>
          <w:color w:val="000000"/>
          <w:sz w:val="24"/>
          <w:szCs w:val="24"/>
        </w:rPr>
        <w:t>expression of disapprobation; to reprehend sharply and summarily; to</w:t>
      </w:r>
      <w:r w:rsidR="005F3A42">
        <w:rPr>
          <w:rFonts w:ascii="Verdana" w:hAnsi="Verdana" w:cs="Verdana"/>
          <w:color w:val="000000"/>
          <w:sz w:val="24"/>
          <w:szCs w:val="24"/>
        </w:rPr>
        <w:t xml:space="preserve"> </w:t>
      </w:r>
      <w:r w:rsidRPr="00A86D57">
        <w:rPr>
          <w:rFonts w:ascii="Verdana" w:hAnsi="Verdana" w:cs="Verdana"/>
          <w:color w:val="000000"/>
          <w:sz w:val="24"/>
          <w:szCs w:val="24"/>
        </w:rPr>
        <w:t>chide; to reprove; to admonish.</w:t>
      </w:r>
    </w:p>
    <w:p w:rsidR="00A86D57" w:rsidRPr="00A86D57" w:rsidRDefault="00A86D57" w:rsidP="005F3A42">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lastRenderedPageBreak/>
        <w:t xml:space="preserve">Ascend: </w:t>
      </w:r>
      <w:r w:rsidRPr="00A86D57">
        <w:rPr>
          <w:rFonts w:ascii="Verdana" w:hAnsi="Verdana" w:cs="Verdana"/>
          <w:color w:val="000000"/>
          <w:sz w:val="24"/>
          <w:szCs w:val="24"/>
        </w:rPr>
        <w:t xml:space="preserve">(v. </w:t>
      </w:r>
      <w:proofErr w:type="spellStart"/>
      <w:r w:rsidRPr="00A86D57">
        <w:rPr>
          <w:rFonts w:ascii="Verdana" w:hAnsi="Verdana" w:cs="Verdana"/>
          <w:color w:val="000000"/>
          <w:sz w:val="24"/>
          <w:szCs w:val="24"/>
        </w:rPr>
        <w:t>i</w:t>
      </w:r>
      <w:proofErr w:type="spellEnd"/>
      <w:r w:rsidRPr="00A86D57">
        <w:rPr>
          <w:rFonts w:ascii="Verdana" w:hAnsi="Verdana" w:cs="Verdana"/>
          <w:color w:val="000000"/>
          <w:sz w:val="24"/>
          <w:szCs w:val="24"/>
        </w:rPr>
        <w:t>.) To move upward; to mount; to go up; to rise</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That is what ASCEND means: to rise and in these matters, to rise from Death;</w:t>
      </w:r>
      <w:r w:rsidR="005F3A42">
        <w:rPr>
          <w:rFonts w:ascii="Verdana" w:hAnsi="Verdana" w:cs="Verdana"/>
          <w:color w:val="000000"/>
          <w:sz w:val="24"/>
          <w:szCs w:val="24"/>
        </w:rPr>
        <w:t xml:space="preserve"> </w:t>
      </w:r>
      <w:r w:rsidRPr="00A86D57">
        <w:rPr>
          <w:rFonts w:ascii="Verdana" w:hAnsi="Verdana" w:cs="Verdana"/>
          <w:color w:val="000000"/>
          <w:sz w:val="24"/>
          <w:szCs w:val="24"/>
        </w:rPr>
        <w:t>Death equates to ignorance and illiteracy; a debased mind: a Heathen; an Infidel;</w:t>
      </w:r>
      <w:r w:rsidR="005F3A42">
        <w:rPr>
          <w:rFonts w:ascii="Verdana" w:hAnsi="Verdana" w:cs="Verdana"/>
          <w:color w:val="000000"/>
          <w:sz w:val="24"/>
          <w:szCs w:val="24"/>
        </w:rPr>
        <w:t xml:space="preserve"> </w:t>
      </w:r>
      <w:r w:rsidRPr="00A86D57">
        <w:rPr>
          <w:rFonts w:ascii="Verdana" w:hAnsi="Verdana" w:cs="Verdana"/>
          <w:color w:val="000000"/>
          <w:sz w:val="24"/>
          <w:szCs w:val="24"/>
        </w:rPr>
        <w:t>a Heretic. NOW is time we throw off the shackles that bind us to these dark age</w:t>
      </w:r>
      <w:r w:rsidR="005F3A42">
        <w:rPr>
          <w:rFonts w:ascii="Verdana" w:hAnsi="Verdana" w:cs="Verdana"/>
          <w:color w:val="000000"/>
          <w:sz w:val="24"/>
          <w:szCs w:val="24"/>
        </w:rPr>
        <w:t xml:space="preserve"> </w:t>
      </w:r>
      <w:r w:rsidRPr="00A86D57">
        <w:rPr>
          <w:rFonts w:ascii="Verdana" w:hAnsi="Verdana" w:cs="Verdana"/>
          <w:color w:val="000000"/>
          <w:sz w:val="24"/>
          <w:szCs w:val="24"/>
        </w:rPr>
        <w:t>mentalities leading us only to extinction and embrace the Life granted to us by</w:t>
      </w:r>
      <w:r w:rsidR="005F3A42">
        <w:rPr>
          <w:rFonts w:ascii="Verdana" w:hAnsi="Verdana" w:cs="Verdana"/>
          <w:color w:val="000000"/>
          <w:sz w:val="24"/>
          <w:szCs w:val="24"/>
        </w:rPr>
        <w:t xml:space="preserve"> </w:t>
      </w:r>
      <w:r w:rsidRPr="00A86D57">
        <w:rPr>
          <w:rFonts w:ascii="Verdana" w:hAnsi="Verdana" w:cs="Verdana"/>
          <w:color w:val="000000"/>
          <w:sz w:val="24"/>
          <w:szCs w:val="24"/>
        </w:rPr>
        <w:t>our Father who art in Heaven in order we may evolve into what we were created</w:t>
      </w:r>
      <w:r w:rsidR="005F3A42">
        <w:rPr>
          <w:rFonts w:ascii="Verdana" w:hAnsi="Verdana" w:cs="Verdana"/>
          <w:color w:val="000000"/>
          <w:sz w:val="24"/>
          <w:szCs w:val="24"/>
        </w:rPr>
        <w:t xml:space="preserve"> </w:t>
      </w:r>
      <w:r w:rsidRPr="00A86D57">
        <w:rPr>
          <w:rFonts w:ascii="Verdana" w:hAnsi="Verdana" w:cs="Verdana"/>
          <w:color w:val="000000"/>
          <w:sz w:val="24"/>
          <w:szCs w:val="24"/>
        </w:rPr>
        <w:t>to become.</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the peacemakers: for they shall be called the children of God.”</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Matthew 5:9</w:t>
      </w:r>
    </w:p>
    <w:p w:rsidR="00A86D57" w:rsidRPr="00A86D57" w:rsidRDefault="00A86D57" w:rsidP="000F5A54">
      <w:pPr>
        <w:autoSpaceDE w:val="0"/>
        <w:autoSpaceDN w:val="0"/>
        <w:adjustRightInd w:val="0"/>
        <w:spacing w:before="240" w:after="0" w:line="240" w:lineRule="auto"/>
        <w:rPr>
          <w:rFonts w:ascii="Verdana" w:hAnsi="Verdana" w:cs="Verdana"/>
          <w:color w:val="000000"/>
          <w:sz w:val="24"/>
          <w:szCs w:val="24"/>
        </w:rPr>
      </w:pPr>
      <w:r w:rsidRPr="00A86D57">
        <w:rPr>
          <w:rFonts w:ascii="Verdana,Italic" w:hAnsi="Verdana,Italic" w:cs="Verdana,Italic"/>
          <w:i/>
          <w:iCs/>
          <w:color w:val="000000"/>
          <w:sz w:val="24"/>
          <w:szCs w:val="24"/>
        </w:rPr>
        <w:t xml:space="preserve">They shall be called the children of God </w:t>
      </w:r>
      <w:r w:rsidRPr="00A86D57">
        <w:rPr>
          <w:rFonts w:ascii="Verdana" w:hAnsi="Verdana" w:cs="Verdana"/>
          <w:color w:val="000000"/>
          <w:sz w:val="24"/>
          <w:szCs w:val="24"/>
        </w:rPr>
        <w:t>— That is, those whom wish to walk with</w:t>
      </w:r>
      <w:r w:rsidR="005F3A42">
        <w:rPr>
          <w:rFonts w:ascii="Verdana" w:hAnsi="Verdana" w:cs="Verdana"/>
          <w:color w:val="000000"/>
          <w:sz w:val="24"/>
          <w:szCs w:val="24"/>
        </w:rPr>
        <w:t xml:space="preserve"> </w:t>
      </w:r>
      <w:r w:rsidRPr="00A86D57">
        <w:rPr>
          <w:rFonts w:ascii="Verdana" w:hAnsi="Verdana" w:cs="Verdana"/>
          <w:color w:val="000000"/>
          <w:sz w:val="24"/>
          <w:szCs w:val="24"/>
        </w:rPr>
        <w:t>the Faith of Jesus Christ and keep to the commandments of God Almighty shall be</w:t>
      </w:r>
      <w:r w:rsidR="005F3A42">
        <w:rPr>
          <w:rFonts w:ascii="Verdana" w:hAnsi="Verdana" w:cs="Verdana"/>
          <w:color w:val="000000"/>
          <w:sz w:val="24"/>
          <w:szCs w:val="24"/>
        </w:rPr>
        <w:t xml:space="preserve"> </w:t>
      </w:r>
      <w:r w:rsidRPr="00A86D57">
        <w:rPr>
          <w:rFonts w:ascii="Verdana" w:hAnsi="Verdana" w:cs="Verdana"/>
          <w:color w:val="000000"/>
          <w:sz w:val="24"/>
          <w:szCs w:val="24"/>
        </w:rPr>
        <w:t>ADOPTED by God Almighty as his genuine children, by reason of their great</w:t>
      </w:r>
      <w:r w:rsidR="005F3A42">
        <w:rPr>
          <w:rFonts w:ascii="Verdana" w:hAnsi="Verdana" w:cs="Verdana"/>
          <w:color w:val="000000"/>
          <w:sz w:val="24"/>
          <w:szCs w:val="24"/>
        </w:rPr>
        <w:t xml:space="preserve"> </w:t>
      </w:r>
      <w:r w:rsidRPr="00A86D57">
        <w:rPr>
          <w:rFonts w:ascii="Verdana" w:hAnsi="Verdana" w:cs="Verdana"/>
          <w:color w:val="000000"/>
          <w:sz w:val="24"/>
          <w:szCs w:val="24"/>
        </w:rPr>
        <w:t>likeness to him: for he is the God of peace and love, and is in Jesus Christ</w:t>
      </w:r>
      <w:r w:rsidR="005F3A42">
        <w:rPr>
          <w:rFonts w:ascii="Verdana" w:hAnsi="Verdana" w:cs="Verdana"/>
          <w:color w:val="000000"/>
          <w:sz w:val="24"/>
          <w:szCs w:val="24"/>
        </w:rPr>
        <w:t xml:space="preserve"> </w:t>
      </w:r>
      <w:r w:rsidRPr="00A86D57">
        <w:rPr>
          <w:rFonts w:ascii="Verdana" w:hAnsi="Verdana" w:cs="Verdana"/>
          <w:color w:val="000000"/>
          <w:sz w:val="24"/>
          <w:szCs w:val="24"/>
        </w:rPr>
        <w:t>reconciling the world to himself not imputing their trespasses to them.</w:t>
      </w:r>
    </w:p>
    <w:p w:rsid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And, being his children, they are his heirs, heirs of God Almighty and joint heirs</w:t>
      </w:r>
      <w:r w:rsidR="005F3A42">
        <w:rPr>
          <w:rFonts w:ascii="Verdana" w:hAnsi="Verdana" w:cs="Verdana"/>
          <w:color w:val="000000"/>
          <w:sz w:val="24"/>
          <w:szCs w:val="24"/>
        </w:rPr>
        <w:t xml:space="preserve"> </w:t>
      </w:r>
      <w:r w:rsidRPr="00A86D57">
        <w:rPr>
          <w:rFonts w:ascii="Verdana" w:hAnsi="Verdana" w:cs="Verdana"/>
          <w:color w:val="000000"/>
          <w:sz w:val="24"/>
          <w:szCs w:val="24"/>
        </w:rPr>
        <w:t>with Jesus Christ; and, as they suffer with him, so shall they be glorified together.</w:t>
      </w:r>
      <w:r w:rsidR="005F3A42">
        <w:rPr>
          <w:rFonts w:ascii="Verdana" w:hAnsi="Verdana" w:cs="Verdana"/>
          <w:color w:val="000000"/>
          <w:sz w:val="24"/>
          <w:szCs w:val="24"/>
        </w:rPr>
        <w:t xml:space="preserve"> </w:t>
      </w:r>
      <w:r w:rsidRPr="00A86D57">
        <w:rPr>
          <w:rFonts w:ascii="Verdana" w:hAnsi="Verdana" w:cs="Verdana"/>
          <w:color w:val="000000"/>
          <w:sz w:val="24"/>
          <w:szCs w:val="24"/>
        </w:rPr>
        <w:t>They shall, in due time, be children of the resurrection, shall receive the adoption,</w:t>
      </w:r>
      <w:r w:rsidR="005F3A42">
        <w:rPr>
          <w:rFonts w:ascii="Verdana" w:hAnsi="Verdana" w:cs="Verdana"/>
          <w:color w:val="000000"/>
          <w:sz w:val="24"/>
          <w:szCs w:val="24"/>
        </w:rPr>
        <w:t xml:space="preserve"> </w:t>
      </w:r>
      <w:r w:rsidRPr="00A86D57">
        <w:rPr>
          <w:rFonts w:ascii="Verdana" w:hAnsi="Verdana" w:cs="Verdana"/>
          <w:color w:val="000000"/>
          <w:sz w:val="24"/>
          <w:szCs w:val="24"/>
        </w:rPr>
        <w:t>the public declaration and manifestation of their adoption, and the glorious fruit of</w:t>
      </w:r>
      <w:r w:rsidR="005F3A42">
        <w:rPr>
          <w:rFonts w:ascii="Verdana" w:hAnsi="Verdana" w:cs="Verdana"/>
          <w:color w:val="000000"/>
          <w:sz w:val="24"/>
          <w:szCs w:val="24"/>
        </w:rPr>
        <w:t xml:space="preserve"> </w:t>
      </w:r>
      <w:r w:rsidRPr="00A86D57">
        <w:rPr>
          <w:rFonts w:ascii="Verdana" w:hAnsi="Verdana" w:cs="Verdana"/>
          <w:color w:val="000000"/>
          <w:sz w:val="24"/>
          <w:szCs w:val="24"/>
        </w:rPr>
        <w:t>it</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the redemption of their bodies from death and corruption.</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The world is burning down</w:t>
      </w:r>
      <w:r w:rsidR="005F3A42">
        <w:rPr>
          <w:rFonts w:ascii="Verdana,Italic" w:hAnsi="Verdana,Italic" w:cs="Verdana,Italic"/>
          <w:i/>
          <w:iCs/>
          <w:color w:val="000000"/>
          <w:sz w:val="24"/>
          <w:szCs w:val="24"/>
        </w:rPr>
        <w:br/>
      </w:r>
      <w:proofErr w:type="gramStart"/>
      <w:r w:rsidRPr="00A86D57">
        <w:rPr>
          <w:rFonts w:ascii="Verdana,Italic" w:hAnsi="Verdana,Italic" w:cs="Verdana,Italic"/>
          <w:i/>
          <w:iCs/>
          <w:color w:val="000000"/>
          <w:sz w:val="24"/>
          <w:szCs w:val="24"/>
        </w:rPr>
        <w:t>Can't</w:t>
      </w:r>
      <w:proofErr w:type="gramEnd"/>
      <w:r w:rsidRPr="00A86D57">
        <w:rPr>
          <w:rFonts w:ascii="Verdana,Italic" w:hAnsi="Verdana,Italic" w:cs="Verdana,Italic"/>
          <w:i/>
          <w:iCs/>
          <w:color w:val="000000"/>
          <w:sz w:val="24"/>
          <w:szCs w:val="24"/>
        </w:rPr>
        <w:t xml:space="preserve"> you smell the smoke in the air?</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War, disease, and famine</w:t>
      </w:r>
      <w:r w:rsidR="005F3A42">
        <w:rPr>
          <w:rFonts w:ascii="Verdana,Italic" w:hAnsi="Verdana,Italic" w:cs="Verdana,Italic"/>
          <w:i/>
          <w:iCs/>
          <w:color w:val="000000"/>
          <w:sz w:val="24"/>
          <w:szCs w:val="24"/>
        </w:rPr>
        <w:br/>
      </w:r>
      <w:proofErr w:type="gramStart"/>
      <w:r w:rsidRPr="00A86D57">
        <w:rPr>
          <w:rFonts w:ascii="Verdana,Italic" w:hAnsi="Verdana,Italic" w:cs="Verdana,Italic"/>
          <w:i/>
          <w:iCs/>
          <w:color w:val="000000"/>
          <w:sz w:val="24"/>
          <w:szCs w:val="24"/>
        </w:rPr>
        <w:t>This</w:t>
      </w:r>
      <w:proofErr w:type="gramEnd"/>
      <w:r w:rsidRPr="00A86D57">
        <w:rPr>
          <w:rFonts w:ascii="Verdana,Italic" w:hAnsi="Verdana,Italic" w:cs="Verdana,Italic"/>
          <w:i/>
          <w:iCs/>
          <w:color w:val="000000"/>
          <w:sz w:val="24"/>
          <w:szCs w:val="24"/>
        </w:rPr>
        <w:t xml:space="preserve"> demon, she is everywhere</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Poets and preachers and politicians</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They've all had their say</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And we got 10,000 years</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Devoted to nothing</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But tomorrow and yesterday</w:t>
      </w:r>
    </w:p>
    <w:p w:rsid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If all of the ignorance in the world</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Passes a second ago</w:t>
      </w:r>
      <w:r w:rsidR="005F3A42">
        <w:rPr>
          <w:rFonts w:ascii="Verdana,Italic" w:hAnsi="Verdana,Italic" w:cs="Verdana,Italic"/>
          <w:i/>
          <w:iCs/>
          <w:color w:val="000000"/>
          <w:sz w:val="24"/>
          <w:szCs w:val="24"/>
        </w:rPr>
        <w:br/>
      </w:r>
      <w:proofErr w:type="gramStart"/>
      <w:r w:rsidRPr="00A86D57">
        <w:rPr>
          <w:rFonts w:ascii="Verdana,Italic" w:hAnsi="Verdana,Italic" w:cs="Verdana,Italic"/>
          <w:i/>
          <w:iCs/>
          <w:color w:val="000000"/>
          <w:sz w:val="24"/>
          <w:szCs w:val="24"/>
        </w:rPr>
        <w:t>What</w:t>
      </w:r>
      <w:proofErr w:type="gramEnd"/>
      <w:r w:rsidRPr="00A86D57">
        <w:rPr>
          <w:rFonts w:ascii="Verdana,Italic" w:hAnsi="Verdana,Italic" w:cs="Verdana,Italic"/>
          <w:i/>
          <w:iCs/>
          <w:color w:val="000000"/>
          <w:sz w:val="24"/>
          <w:szCs w:val="24"/>
        </w:rPr>
        <w:t xml:space="preserve"> would you say?</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Who would you obey?</w:t>
      </w:r>
      <w:r w:rsidR="005F3A42">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I am here to say that</w:t>
      </w:r>
    </w:p>
    <w:p w:rsidR="00A86D57" w:rsidRPr="00A86D57" w:rsidRDefault="00A86D57" w:rsidP="005F3A42">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Peace is now ~ 10,000 Years (Peace is Now) - Live, 1991</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 w:hAnsi="Verdana" w:cs="Verdana"/>
          <w:color w:val="000000"/>
          <w:sz w:val="24"/>
          <w:szCs w:val="24"/>
        </w:rPr>
        <w:t>To the children of God Almighty, NOW is the time to come out of Her; come out of</w:t>
      </w:r>
      <w:r w:rsidR="005F3A42">
        <w:rPr>
          <w:rFonts w:ascii="Verdana" w:hAnsi="Verdana" w:cs="Verdana"/>
          <w:color w:val="000000"/>
          <w:sz w:val="24"/>
          <w:szCs w:val="24"/>
        </w:rPr>
        <w:t xml:space="preserve"> </w:t>
      </w:r>
      <w:r w:rsidRPr="00A86D57">
        <w:rPr>
          <w:rFonts w:ascii="Verdana" w:hAnsi="Verdana" w:cs="Verdana"/>
          <w:color w:val="000000"/>
          <w:sz w:val="24"/>
          <w:szCs w:val="24"/>
        </w:rPr>
        <w:t>Babylon. NOW is the time appointed by the Father</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time for his </w:t>
      </w:r>
      <w:r w:rsidRPr="00A86D57">
        <w:rPr>
          <w:rFonts w:ascii="Verdana" w:hAnsi="Verdana" w:cs="Verdana"/>
          <w:color w:val="000000"/>
          <w:sz w:val="24"/>
          <w:szCs w:val="24"/>
        </w:rPr>
        <w:lastRenderedPageBreak/>
        <w:t>children to</w:t>
      </w:r>
      <w:r w:rsidR="005F3A42">
        <w:rPr>
          <w:rFonts w:ascii="Verdana" w:hAnsi="Verdana" w:cs="Verdana"/>
          <w:color w:val="000000"/>
          <w:sz w:val="24"/>
          <w:szCs w:val="24"/>
        </w:rPr>
        <w:t xml:space="preserve"> </w:t>
      </w:r>
      <w:r w:rsidRPr="00A86D57">
        <w:rPr>
          <w:rFonts w:ascii="Verdana" w:hAnsi="Verdana" w:cs="Verdana"/>
          <w:color w:val="000000"/>
          <w:sz w:val="24"/>
          <w:szCs w:val="24"/>
        </w:rPr>
        <w:t>ASCEND or come back to life. Much like the movie Jupiter Ascending: you are the</w:t>
      </w:r>
      <w:r w:rsidR="005F3A42">
        <w:rPr>
          <w:rFonts w:ascii="Verdana" w:hAnsi="Verdana" w:cs="Verdana"/>
          <w:color w:val="000000"/>
          <w:sz w:val="24"/>
          <w:szCs w:val="24"/>
        </w:rPr>
        <w:t xml:space="preserve"> </w:t>
      </w:r>
      <w:r w:rsidRPr="00A86D57">
        <w:rPr>
          <w:rFonts w:ascii="Verdana" w:hAnsi="Verdana" w:cs="Verdana"/>
          <w:color w:val="000000"/>
          <w:sz w:val="24"/>
          <w:szCs w:val="24"/>
        </w:rPr>
        <w:t>authentic occurrence of His Image and the time is at hand to collect your</w:t>
      </w:r>
      <w:r w:rsidR="005F3A42">
        <w:rPr>
          <w:rFonts w:ascii="Verdana" w:hAnsi="Verdana" w:cs="Verdana"/>
          <w:color w:val="000000"/>
          <w:sz w:val="24"/>
          <w:szCs w:val="24"/>
        </w:rPr>
        <w:t xml:space="preserve"> </w:t>
      </w:r>
      <w:r w:rsidRPr="00A86D57">
        <w:rPr>
          <w:rFonts w:ascii="Verdana" w:hAnsi="Verdana" w:cs="Verdana"/>
          <w:color w:val="000000"/>
          <w:sz w:val="24"/>
          <w:szCs w:val="24"/>
        </w:rPr>
        <w:t>inheritance, but first you must wake up, shed off the slumber of Death and RISE,</w:t>
      </w:r>
      <w:r w:rsidR="005F3A42">
        <w:rPr>
          <w:rFonts w:ascii="Verdana" w:hAnsi="Verdana" w:cs="Verdana"/>
          <w:color w:val="000000"/>
          <w:sz w:val="24"/>
          <w:szCs w:val="24"/>
        </w:rPr>
        <w:t xml:space="preserve"> </w:t>
      </w:r>
      <w:r w:rsidRPr="00A86D57">
        <w:rPr>
          <w:rFonts w:ascii="Verdana" w:hAnsi="Verdana" w:cs="Verdana"/>
          <w:color w:val="000000"/>
          <w:sz w:val="24"/>
          <w:szCs w:val="24"/>
        </w:rPr>
        <w:t>for He has risen, and in order one receive the Crown of Life, one must first be</w:t>
      </w:r>
      <w:r w:rsidR="005F3A42">
        <w:rPr>
          <w:rFonts w:ascii="Verdana" w:hAnsi="Verdana" w:cs="Verdana"/>
          <w:color w:val="000000"/>
          <w:sz w:val="24"/>
          <w:szCs w:val="24"/>
        </w:rPr>
        <w:t xml:space="preserve"> </w:t>
      </w:r>
      <w:r w:rsidRPr="00A86D57">
        <w:rPr>
          <w:rFonts w:ascii="Verdana" w:hAnsi="Verdana" w:cs="Verdana"/>
          <w:color w:val="000000"/>
          <w:sz w:val="24"/>
          <w:szCs w:val="24"/>
        </w:rPr>
        <w:t xml:space="preserve">faithful unto Death; </w:t>
      </w:r>
      <w:r w:rsidRPr="00A86D57">
        <w:rPr>
          <w:rFonts w:ascii="Verdana,Italic" w:hAnsi="Verdana,Italic" w:cs="Verdana,Italic"/>
          <w:i/>
          <w:iCs/>
          <w:color w:val="000000"/>
          <w:sz w:val="24"/>
          <w:szCs w:val="24"/>
        </w:rPr>
        <w:t>The Resurrection is at hand.</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“The trees will yield their fruit and the ground will yield its crops; the people</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will be secure in their land. They will know that I am the L</w:t>
      </w:r>
      <w:r w:rsidRPr="00A86D57">
        <w:rPr>
          <w:rFonts w:ascii="Verdana,Italic" w:hAnsi="Verdana,Italic" w:cs="Verdana,Italic"/>
          <w:i/>
          <w:iCs/>
          <w:color w:val="000000"/>
          <w:sz w:val="20"/>
          <w:szCs w:val="20"/>
        </w:rPr>
        <w:t>ORD</w:t>
      </w:r>
      <w:r w:rsidRPr="00A86D57">
        <w:rPr>
          <w:rFonts w:ascii="Verdana,Italic" w:hAnsi="Verdana,Italic" w:cs="Verdana,Italic"/>
          <w:i/>
          <w:iCs/>
          <w:color w:val="000000"/>
          <w:sz w:val="24"/>
          <w:szCs w:val="24"/>
        </w:rPr>
        <w:t>, when I break</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 bars of their yoke and rescue them from the hands of those who</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enslaved them.” - Ezekiel 34:27</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Not everyone will choose to accept Jesus Christ as their savior, but through his</w:t>
      </w:r>
      <w:r w:rsidR="005F3A42">
        <w:rPr>
          <w:rFonts w:ascii="Verdana" w:hAnsi="Verdana" w:cs="Verdana"/>
          <w:color w:val="000000"/>
          <w:sz w:val="24"/>
          <w:szCs w:val="24"/>
        </w:rPr>
        <w:t xml:space="preserve"> </w:t>
      </w:r>
      <w:r w:rsidRPr="00A86D57">
        <w:rPr>
          <w:rFonts w:ascii="Verdana" w:hAnsi="Verdana" w:cs="Verdana"/>
          <w:color w:val="000000"/>
          <w:sz w:val="24"/>
          <w:szCs w:val="24"/>
        </w:rPr>
        <w:t>sacrifice, ALL have the opportunity to ASCEND and be lifted above the fire, the</w:t>
      </w:r>
      <w:r w:rsidR="005F3A42">
        <w:rPr>
          <w:rFonts w:ascii="Verdana" w:hAnsi="Verdana" w:cs="Verdana"/>
          <w:color w:val="000000"/>
          <w:sz w:val="24"/>
          <w:szCs w:val="24"/>
        </w:rPr>
        <w:t xml:space="preserve"> </w:t>
      </w:r>
      <w:r w:rsidRPr="00A86D57">
        <w:rPr>
          <w:rFonts w:ascii="Verdana" w:hAnsi="Verdana" w:cs="Verdana"/>
          <w:color w:val="000000"/>
          <w:sz w:val="24"/>
          <w:szCs w:val="24"/>
        </w:rPr>
        <w:t xml:space="preserve">ashes; the broken, the empty; </w:t>
      </w:r>
      <w:r w:rsidRPr="00A86D57">
        <w:rPr>
          <w:rFonts w:ascii="Verdana,Italic" w:hAnsi="Verdana,Italic" w:cs="Verdana,Italic"/>
          <w:i/>
          <w:iCs/>
          <w:color w:val="000000"/>
          <w:sz w:val="24"/>
          <w:szCs w:val="24"/>
        </w:rPr>
        <w:t>The Fallen</w:t>
      </w:r>
      <w:r w:rsidRPr="00A86D57">
        <w:rPr>
          <w:rFonts w:ascii="Verdana" w:hAnsi="Verdana" w:cs="Verdana"/>
          <w:color w:val="000000"/>
          <w:sz w:val="24"/>
          <w:szCs w:val="24"/>
        </w:rPr>
        <w:t>.</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God so loved the world, that he gave his only Son, that whoever</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believes in him should not perish but have eternal life.” - John 3:16</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w:t>
      </w:r>
      <w:proofErr w:type="gramStart"/>
      <w:r w:rsidRPr="00A86D57">
        <w:rPr>
          <w:rFonts w:ascii="Verdana,Italic" w:hAnsi="Verdana,Italic" w:cs="Verdana,Italic"/>
          <w:i/>
          <w:iCs/>
          <w:color w:val="000000"/>
          <w:sz w:val="24"/>
          <w:szCs w:val="24"/>
        </w:rPr>
        <w:t>but</w:t>
      </w:r>
      <w:proofErr w:type="gramEnd"/>
      <w:r w:rsidRPr="00A86D57">
        <w:rPr>
          <w:rFonts w:ascii="Verdana,Italic" w:hAnsi="Verdana,Italic" w:cs="Verdana,Italic"/>
          <w:i/>
          <w:iCs/>
          <w:color w:val="000000"/>
          <w:sz w:val="24"/>
          <w:szCs w:val="24"/>
        </w:rPr>
        <w:t xml:space="preserve"> God shows his love for us in that while we were still sinners, Christ died</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for us.” - Romans 5:8</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“In this the love of God was made manifest among us, that God sent his</w:t>
      </w:r>
      <w:r w:rsidR="005F3A42">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only Son into the world, so that we might live through him. In this is love,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not that we have loved God but that he loved us and sent his Son to be the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propitiation for our sins. Beloved, if God so loved us, we also ought to love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one another.” - 1 John 4:9-11</w:t>
      </w:r>
    </w:p>
    <w:p w:rsidR="00A86D57" w:rsidRPr="00A86D57" w:rsidRDefault="00A86D57" w:rsidP="007A7B44">
      <w:pPr>
        <w:autoSpaceDE w:val="0"/>
        <w:autoSpaceDN w:val="0"/>
        <w:adjustRightInd w:val="0"/>
        <w:spacing w:before="240" w:after="0" w:line="240" w:lineRule="auto"/>
        <w:jc w:val="center"/>
        <w:rPr>
          <w:rFonts w:ascii="Verdana" w:hAnsi="Verdana" w:cs="Verdana"/>
          <w:b/>
          <w:bCs/>
          <w:color w:val="000000"/>
          <w:sz w:val="32"/>
          <w:szCs w:val="32"/>
        </w:rPr>
      </w:pPr>
      <w:r w:rsidRPr="00A86D57">
        <w:rPr>
          <w:rFonts w:ascii="Verdana" w:hAnsi="Verdana" w:cs="Verdana"/>
          <w:b/>
          <w:bCs/>
          <w:color w:val="000000"/>
          <w:sz w:val="32"/>
          <w:szCs w:val="32"/>
        </w:rPr>
        <w:t>Turnabout is ALWAYS fair play</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When one finds one’s self with a court setting, one is actually standing before the</w:t>
      </w:r>
      <w:r w:rsidR="007A7B44">
        <w:rPr>
          <w:rFonts w:ascii="Verdana" w:hAnsi="Verdana" w:cs="Verdana"/>
          <w:color w:val="000000"/>
          <w:sz w:val="24"/>
          <w:szCs w:val="24"/>
        </w:rPr>
        <w:t xml:space="preserve"> </w:t>
      </w:r>
      <w:r w:rsidRPr="00A86D57">
        <w:rPr>
          <w:rFonts w:ascii="Verdana" w:hAnsi="Verdana" w:cs="Verdana"/>
          <w:color w:val="000000"/>
          <w:sz w:val="24"/>
          <w:szCs w:val="24"/>
        </w:rPr>
        <w:t>Synagogue of Satan. The judge: a priest; the attorneys, devil’s advocates;</w:t>
      </w:r>
      <w:r w:rsidR="007A7B44">
        <w:rPr>
          <w:rFonts w:ascii="Verdana" w:hAnsi="Verdana" w:cs="Verdana"/>
          <w:color w:val="000000"/>
          <w:sz w:val="24"/>
          <w:szCs w:val="24"/>
        </w:rPr>
        <w:t xml:space="preserve"> </w:t>
      </w:r>
      <w:r w:rsidRPr="00A86D57">
        <w:rPr>
          <w:rFonts w:ascii="Verdana" w:hAnsi="Verdana" w:cs="Verdana"/>
          <w:color w:val="000000"/>
          <w:sz w:val="24"/>
          <w:szCs w:val="24"/>
        </w:rPr>
        <w:t>Heathens; Pagans; Satanists.</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When one “swears or affirms to tell the truth”, one does this NOT on a bible</w:t>
      </w:r>
      <w:r w:rsidR="007A7B44">
        <w:rPr>
          <w:rFonts w:ascii="Verdana" w:hAnsi="Verdana" w:cs="Verdana"/>
          <w:color w:val="000000"/>
          <w:sz w:val="24"/>
          <w:szCs w:val="24"/>
        </w:rPr>
        <w:t xml:space="preserve"> </w:t>
      </w:r>
      <w:r w:rsidRPr="00A86D57">
        <w:rPr>
          <w:rFonts w:ascii="Verdana" w:hAnsi="Verdana" w:cs="Verdana"/>
          <w:color w:val="000000"/>
          <w:sz w:val="24"/>
          <w:szCs w:val="24"/>
        </w:rPr>
        <w:t>before God Almighty, one usually stands there with one hand pointed up, the</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other pointed down, hanging at one’s side; a pledge to </w:t>
      </w:r>
      <w:proofErr w:type="spellStart"/>
      <w:r w:rsidRPr="00A86D57">
        <w:rPr>
          <w:rFonts w:ascii="Verdana" w:hAnsi="Verdana" w:cs="Verdana"/>
          <w:color w:val="000000"/>
          <w:sz w:val="24"/>
          <w:szCs w:val="24"/>
        </w:rPr>
        <w:t>Baphomet</w:t>
      </w:r>
      <w:proofErr w:type="spellEnd"/>
      <w:r w:rsidRPr="00A86D57">
        <w:rPr>
          <w:rFonts w:ascii="Verdana" w:hAnsi="Verdana" w:cs="Verdana"/>
          <w:color w:val="000000"/>
          <w:sz w:val="24"/>
          <w:szCs w:val="24"/>
        </w:rPr>
        <w:t xml:space="preserve"> before a priest</w:t>
      </w:r>
      <w:r w:rsidR="007A7B44">
        <w:rPr>
          <w:rFonts w:ascii="Verdana" w:hAnsi="Verdana" w:cs="Verdana"/>
          <w:color w:val="000000"/>
          <w:sz w:val="24"/>
          <w:szCs w:val="24"/>
        </w:rPr>
        <w:t xml:space="preserve"> </w:t>
      </w:r>
      <w:r w:rsidRPr="00A86D57">
        <w:rPr>
          <w:rFonts w:ascii="Verdana" w:hAnsi="Verdana" w:cs="Verdana"/>
          <w:color w:val="000000"/>
          <w:sz w:val="24"/>
          <w:szCs w:val="24"/>
        </w:rPr>
        <w:t>within the Synagogue of Satan witnessed by two Devils; vultures in polyester</w:t>
      </w:r>
      <w:r w:rsidR="007A7B44">
        <w:rPr>
          <w:rFonts w:ascii="Verdana" w:hAnsi="Verdana" w:cs="Verdana"/>
          <w:color w:val="000000"/>
          <w:sz w:val="24"/>
          <w:szCs w:val="24"/>
        </w:rPr>
        <w:t xml:space="preserve"> </w:t>
      </w:r>
      <w:r w:rsidRPr="00A86D57">
        <w:rPr>
          <w:rFonts w:ascii="Verdana" w:hAnsi="Verdana" w:cs="Verdana"/>
          <w:color w:val="000000"/>
          <w:sz w:val="24"/>
          <w:szCs w:val="24"/>
        </w:rPr>
        <w:t>suits: lawyers, attorneys.</w:t>
      </w:r>
    </w:p>
    <w:p w:rsidR="00A86D57" w:rsidRPr="00A86D57" w:rsidRDefault="00A86D57" w:rsidP="007A7B44">
      <w:pPr>
        <w:autoSpaceDE w:val="0"/>
        <w:autoSpaceDN w:val="0"/>
        <w:adjustRightInd w:val="0"/>
        <w:spacing w:before="240" w:after="0" w:line="240" w:lineRule="auto"/>
        <w:ind w:left="720"/>
        <w:rPr>
          <w:rFonts w:ascii="Verdana" w:hAnsi="Verdana" w:cs="Verdana"/>
          <w:color w:val="000000"/>
          <w:sz w:val="24"/>
          <w:szCs w:val="24"/>
        </w:rPr>
      </w:pPr>
      <w:proofErr w:type="spellStart"/>
      <w:r w:rsidRPr="00A86D57">
        <w:rPr>
          <w:rFonts w:ascii="Verdana" w:hAnsi="Verdana" w:cs="Verdana"/>
          <w:b/>
          <w:bCs/>
          <w:color w:val="000000"/>
          <w:sz w:val="24"/>
          <w:szCs w:val="24"/>
        </w:rPr>
        <w:t>Attorn</w:t>
      </w:r>
      <w:proofErr w:type="spellEnd"/>
      <w:r w:rsidRPr="00A86D57">
        <w:rPr>
          <w:rFonts w:ascii="Verdana" w:hAnsi="Verdana" w:cs="Verdana"/>
          <w:b/>
          <w:bCs/>
          <w:color w:val="000000"/>
          <w:sz w:val="24"/>
          <w:szCs w:val="24"/>
        </w:rPr>
        <w:t xml:space="preserve">: </w:t>
      </w:r>
      <w:r w:rsidRPr="00A86D57">
        <w:rPr>
          <w:rFonts w:ascii="Verdana" w:hAnsi="Verdana" w:cs="Verdana"/>
          <w:color w:val="000000"/>
          <w:sz w:val="24"/>
          <w:szCs w:val="24"/>
        </w:rPr>
        <w:t>to agree to be tenant to a new owner or landlord of the same</w:t>
      </w:r>
      <w:r w:rsidR="007A7B44">
        <w:rPr>
          <w:rFonts w:ascii="Verdana" w:hAnsi="Verdana" w:cs="Verdana"/>
          <w:color w:val="000000"/>
          <w:sz w:val="24"/>
          <w:szCs w:val="24"/>
        </w:rPr>
        <w:t xml:space="preserve"> </w:t>
      </w:r>
      <w:r w:rsidRPr="00A86D57">
        <w:rPr>
          <w:rFonts w:ascii="Verdana" w:hAnsi="Verdana" w:cs="Verdana"/>
          <w:color w:val="000000"/>
          <w:sz w:val="24"/>
          <w:szCs w:val="24"/>
        </w:rPr>
        <w:t>property</w:t>
      </w:r>
    </w:p>
    <w:p w:rsidR="00A86D57" w:rsidRPr="00A86D57" w:rsidRDefault="00A86D57" w:rsidP="007A7B44">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Attorney: </w:t>
      </w:r>
      <w:r w:rsidRPr="00A86D57">
        <w:rPr>
          <w:rFonts w:ascii="Verdana" w:hAnsi="Verdana" w:cs="Verdana"/>
          <w:color w:val="000000"/>
          <w:sz w:val="24"/>
          <w:szCs w:val="24"/>
        </w:rPr>
        <w:t>one who is legally appointed to transact business on another's</w:t>
      </w:r>
      <w:r w:rsidR="007A7B44">
        <w:rPr>
          <w:rFonts w:ascii="Verdana" w:hAnsi="Verdana" w:cs="Verdana"/>
          <w:color w:val="000000"/>
          <w:sz w:val="24"/>
          <w:szCs w:val="24"/>
        </w:rPr>
        <w:t xml:space="preserve"> </w:t>
      </w:r>
      <w:r w:rsidRPr="00A86D57">
        <w:rPr>
          <w:rFonts w:ascii="Verdana" w:hAnsi="Verdana" w:cs="Verdana"/>
          <w:color w:val="000000"/>
          <w:sz w:val="24"/>
          <w:szCs w:val="24"/>
        </w:rPr>
        <w:t>behalf</w:t>
      </w:r>
    </w:p>
    <w:p w:rsidR="00A86D57" w:rsidRPr="00A86D57" w:rsidRDefault="00A86D57" w:rsidP="007A7B44">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Represent: </w:t>
      </w:r>
      <w:r w:rsidRPr="00A86D57">
        <w:rPr>
          <w:rFonts w:ascii="Verdana" w:hAnsi="Verdana" w:cs="Verdana"/>
          <w:color w:val="000000"/>
          <w:sz w:val="24"/>
          <w:szCs w:val="24"/>
        </w:rPr>
        <w:t xml:space="preserve">1. </w:t>
      </w:r>
      <w:proofErr w:type="gramStart"/>
      <w:r w:rsidRPr="00A86D57">
        <w:rPr>
          <w:rFonts w:ascii="Verdana" w:hAnsi="Verdana" w:cs="Verdana"/>
          <w:color w:val="000000"/>
          <w:sz w:val="24"/>
          <w:szCs w:val="24"/>
        </w:rPr>
        <w:t>be</w:t>
      </w:r>
      <w:proofErr w:type="gramEnd"/>
      <w:r w:rsidRPr="00A86D57">
        <w:rPr>
          <w:rFonts w:ascii="Verdana" w:hAnsi="Verdana" w:cs="Verdana"/>
          <w:color w:val="000000"/>
          <w:sz w:val="24"/>
          <w:szCs w:val="24"/>
        </w:rPr>
        <w:t xml:space="preserve"> entitled or appointed to act or speak for (someone),</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especially in an official capacity; 2. </w:t>
      </w:r>
      <w:proofErr w:type="gramStart"/>
      <w:r w:rsidRPr="00A86D57">
        <w:rPr>
          <w:rFonts w:ascii="Verdana" w:hAnsi="Verdana" w:cs="Verdana"/>
          <w:color w:val="000000"/>
          <w:sz w:val="24"/>
          <w:szCs w:val="24"/>
        </w:rPr>
        <w:t>constitute</w:t>
      </w:r>
      <w:proofErr w:type="gramEnd"/>
      <w:r w:rsidRPr="00A86D57">
        <w:rPr>
          <w:rFonts w:ascii="Verdana" w:hAnsi="Verdana" w:cs="Verdana"/>
          <w:color w:val="000000"/>
          <w:sz w:val="24"/>
          <w:szCs w:val="24"/>
        </w:rPr>
        <w:t xml:space="preserve">; amount to; 3. </w:t>
      </w:r>
      <w:proofErr w:type="gramStart"/>
      <w:r w:rsidRPr="00A86D57">
        <w:rPr>
          <w:rFonts w:ascii="Verdana" w:hAnsi="Verdana" w:cs="Verdana"/>
          <w:color w:val="000000"/>
          <w:sz w:val="24"/>
          <w:szCs w:val="24"/>
        </w:rPr>
        <w:t>depict</w:t>
      </w:r>
      <w:proofErr w:type="gramEnd"/>
      <w:r w:rsidRPr="00A86D57">
        <w:rPr>
          <w:rFonts w:ascii="Verdana" w:hAnsi="Verdana" w:cs="Verdana"/>
          <w:color w:val="000000"/>
          <w:sz w:val="24"/>
          <w:szCs w:val="24"/>
        </w:rPr>
        <w:t xml:space="preserve"> (a</w:t>
      </w:r>
      <w:r w:rsidR="007A7B44">
        <w:rPr>
          <w:rFonts w:ascii="Verdana" w:hAnsi="Verdana" w:cs="Verdana"/>
          <w:color w:val="000000"/>
          <w:sz w:val="24"/>
          <w:szCs w:val="24"/>
        </w:rPr>
        <w:t xml:space="preserve"> </w:t>
      </w:r>
      <w:r w:rsidRPr="00A86D57">
        <w:rPr>
          <w:rFonts w:ascii="Verdana" w:hAnsi="Verdana" w:cs="Verdana"/>
          <w:color w:val="000000"/>
          <w:sz w:val="24"/>
          <w:szCs w:val="24"/>
        </w:rPr>
        <w:lastRenderedPageBreak/>
        <w:t xml:space="preserve">particular subject) in a picture or other work of art; 4. </w:t>
      </w:r>
      <w:proofErr w:type="gramStart"/>
      <w:r w:rsidRPr="00A86D57">
        <w:rPr>
          <w:rFonts w:ascii="Verdana" w:hAnsi="Verdana" w:cs="Verdana"/>
          <w:color w:val="000000"/>
          <w:sz w:val="24"/>
          <w:szCs w:val="24"/>
        </w:rPr>
        <w:t>state</w:t>
      </w:r>
      <w:proofErr w:type="gramEnd"/>
      <w:r w:rsidRPr="00A86D57">
        <w:rPr>
          <w:rFonts w:ascii="Verdana" w:hAnsi="Verdana" w:cs="Verdana"/>
          <w:color w:val="000000"/>
          <w:sz w:val="24"/>
          <w:szCs w:val="24"/>
        </w:rPr>
        <w:t xml:space="preserve"> or point out</w:t>
      </w:r>
      <w:r w:rsidR="007A7B44">
        <w:rPr>
          <w:rFonts w:ascii="Verdana" w:hAnsi="Verdana" w:cs="Verdana"/>
          <w:color w:val="000000"/>
          <w:sz w:val="24"/>
          <w:szCs w:val="24"/>
        </w:rPr>
        <w:t xml:space="preserve"> </w:t>
      </w:r>
      <w:r w:rsidRPr="00A86D57">
        <w:rPr>
          <w:rFonts w:ascii="Verdana" w:hAnsi="Verdana" w:cs="Verdana"/>
          <w:color w:val="000000"/>
          <w:sz w:val="24"/>
          <w:szCs w:val="24"/>
        </w:rPr>
        <w:t>(something) clearly, claim.</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So, when one agrees to be REPRESENTED by an attorney, one agrees to have a</w:t>
      </w:r>
      <w:r w:rsidR="007A7B44">
        <w:rPr>
          <w:rFonts w:ascii="Verdana" w:hAnsi="Verdana" w:cs="Verdana"/>
          <w:color w:val="000000"/>
          <w:sz w:val="24"/>
          <w:szCs w:val="24"/>
        </w:rPr>
        <w:t xml:space="preserve"> </w:t>
      </w:r>
      <w:r w:rsidRPr="00A86D57">
        <w:rPr>
          <w:rFonts w:ascii="Verdana" w:hAnsi="Verdana" w:cs="Verdana"/>
          <w:color w:val="000000"/>
          <w:sz w:val="24"/>
          <w:szCs w:val="24"/>
        </w:rPr>
        <w:t>devil’s advocate represent</w:t>
      </w:r>
      <w:r w:rsidRPr="00A86D57">
        <w:rPr>
          <w:rFonts w:ascii="Verdana" w:hAnsi="Verdana" w:cs="Verdana"/>
          <w:color w:val="000000"/>
          <w:sz w:val="16"/>
          <w:szCs w:val="16"/>
        </w:rPr>
        <w:t xml:space="preserve">1 </w:t>
      </w:r>
      <w:r w:rsidRPr="00A86D57">
        <w:rPr>
          <w:rFonts w:ascii="Verdana" w:hAnsi="Verdana" w:cs="Verdana"/>
          <w:color w:val="000000"/>
          <w:sz w:val="24"/>
          <w:szCs w:val="24"/>
        </w:rPr>
        <w:t>one which represents</w:t>
      </w:r>
      <w:r w:rsidRPr="00A86D57">
        <w:rPr>
          <w:rFonts w:ascii="Verdana" w:hAnsi="Verdana" w:cs="Verdana"/>
          <w:color w:val="000000"/>
          <w:sz w:val="16"/>
          <w:szCs w:val="16"/>
        </w:rPr>
        <w:t xml:space="preserve">3 </w:t>
      </w:r>
      <w:r w:rsidRPr="00A86D57">
        <w:rPr>
          <w:rFonts w:ascii="Verdana" w:hAnsi="Verdana" w:cs="Verdana"/>
          <w:color w:val="000000"/>
          <w:sz w:val="24"/>
          <w:szCs w:val="24"/>
        </w:rPr>
        <w:t>one as if one were ALL CAP</w:t>
      </w:r>
      <w:r w:rsidR="007A7B44">
        <w:rPr>
          <w:rFonts w:ascii="Verdana" w:hAnsi="Verdana" w:cs="Verdana"/>
          <w:color w:val="000000"/>
          <w:sz w:val="24"/>
          <w:szCs w:val="24"/>
        </w:rPr>
        <w:t xml:space="preserve"> </w:t>
      </w:r>
      <w:r w:rsidRPr="00A86D57">
        <w:rPr>
          <w:rFonts w:ascii="Verdana" w:hAnsi="Verdana" w:cs="Verdana"/>
          <w:color w:val="000000"/>
          <w:sz w:val="24"/>
          <w:szCs w:val="24"/>
        </w:rPr>
        <w:t>NAME which represents</w:t>
      </w:r>
      <w:r w:rsidRPr="00A86D57">
        <w:rPr>
          <w:rFonts w:ascii="Verdana" w:hAnsi="Verdana" w:cs="Verdana"/>
          <w:color w:val="000000"/>
          <w:sz w:val="16"/>
          <w:szCs w:val="16"/>
        </w:rPr>
        <w:t xml:space="preserve">2 </w:t>
      </w:r>
      <w:r w:rsidRPr="00A86D57">
        <w:rPr>
          <w:rFonts w:ascii="Verdana" w:hAnsi="Verdana" w:cs="Verdana"/>
          <w:color w:val="000000"/>
          <w:sz w:val="24"/>
          <w:szCs w:val="24"/>
        </w:rPr>
        <w:t>that one has neither the Knowledge of God Almighty nor</w:t>
      </w:r>
      <w:r w:rsidR="007A7B44">
        <w:rPr>
          <w:rFonts w:ascii="Verdana" w:hAnsi="Verdana" w:cs="Verdana"/>
          <w:color w:val="000000"/>
          <w:sz w:val="24"/>
          <w:szCs w:val="24"/>
        </w:rPr>
        <w:t xml:space="preserve"> </w:t>
      </w:r>
      <w:r w:rsidRPr="00A86D57">
        <w:rPr>
          <w:rFonts w:ascii="Verdana" w:hAnsi="Verdana" w:cs="Verdana"/>
          <w:color w:val="000000"/>
          <w:sz w:val="24"/>
          <w:szCs w:val="24"/>
        </w:rPr>
        <w:t>the Faith of Jesus Christ in one’s heart and represents</w:t>
      </w:r>
      <w:r w:rsidRPr="00A86D57">
        <w:rPr>
          <w:rFonts w:ascii="Verdana" w:hAnsi="Verdana" w:cs="Verdana"/>
          <w:color w:val="000000"/>
          <w:sz w:val="16"/>
          <w:szCs w:val="16"/>
        </w:rPr>
        <w:t xml:space="preserve">4 </w:t>
      </w:r>
      <w:r w:rsidRPr="00A86D57">
        <w:rPr>
          <w:rFonts w:ascii="Verdana" w:hAnsi="Verdana" w:cs="Verdana"/>
          <w:color w:val="000000"/>
          <w:sz w:val="24"/>
          <w:szCs w:val="24"/>
        </w:rPr>
        <w:t>that one AGREES with the</w:t>
      </w:r>
      <w:r w:rsidR="007A7B44">
        <w:rPr>
          <w:rFonts w:ascii="Verdana" w:hAnsi="Verdana" w:cs="Verdana"/>
          <w:color w:val="000000"/>
          <w:sz w:val="24"/>
          <w:szCs w:val="24"/>
        </w:rPr>
        <w:t xml:space="preserve"> </w:t>
      </w:r>
      <w:r w:rsidRPr="00A86D57">
        <w:rPr>
          <w:rFonts w:ascii="Verdana" w:hAnsi="Verdana" w:cs="Verdana"/>
          <w:color w:val="000000"/>
          <w:sz w:val="24"/>
          <w:szCs w:val="24"/>
        </w:rPr>
        <w:t>ACCUSOR and now should be ATTORNED to the Synagogue for PENANCE.</w:t>
      </w:r>
    </w:p>
    <w:p w:rsidR="00A86D57" w:rsidRPr="00A86D57" w:rsidRDefault="00A86D57" w:rsidP="007A7B44">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Appearance: </w:t>
      </w:r>
      <w:r w:rsidRPr="00A86D57">
        <w:rPr>
          <w:rFonts w:ascii="Verdana" w:hAnsi="Verdana" w:cs="Verdana"/>
          <w:color w:val="000000"/>
          <w:sz w:val="24"/>
          <w:szCs w:val="24"/>
        </w:rPr>
        <w:t xml:space="preserve">1. </w:t>
      </w:r>
      <w:proofErr w:type="gramStart"/>
      <w:r w:rsidRPr="00A86D57">
        <w:rPr>
          <w:rFonts w:ascii="Verdana" w:hAnsi="Verdana" w:cs="Verdana"/>
          <w:color w:val="000000"/>
          <w:sz w:val="24"/>
          <w:szCs w:val="24"/>
        </w:rPr>
        <w:t>the</w:t>
      </w:r>
      <w:proofErr w:type="gramEnd"/>
      <w:r w:rsidRPr="00A86D57">
        <w:rPr>
          <w:rFonts w:ascii="Verdana" w:hAnsi="Verdana" w:cs="Verdana"/>
          <w:color w:val="000000"/>
          <w:sz w:val="24"/>
          <w:szCs w:val="24"/>
        </w:rPr>
        <w:t xml:space="preserve"> way that someone or something looks; 2. </w:t>
      </w:r>
      <w:proofErr w:type="gramStart"/>
      <w:r w:rsidRPr="00A86D57">
        <w:rPr>
          <w:rFonts w:ascii="Verdana" w:hAnsi="Verdana" w:cs="Verdana"/>
          <w:color w:val="000000"/>
          <w:sz w:val="24"/>
          <w:szCs w:val="24"/>
        </w:rPr>
        <w:t>an</w:t>
      </w:r>
      <w:proofErr w:type="gramEnd"/>
      <w:r w:rsidRPr="00A86D57">
        <w:rPr>
          <w:rFonts w:ascii="Verdana" w:hAnsi="Verdana" w:cs="Verdana"/>
          <w:color w:val="000000"/>
          <w:sz w:val="24"/>
          <w:szCs w:val="24"/>
        </w:rPr>
        <w:t xml:space="preserve"> act of</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performing or participating in a public event; 3. </w:t>
      </w:r>
      <w:proofErr w:type="gramStart"/>
      <w:r w:rsidRPr="00A86D57">
        <w:rPr>
          <w:rFonts w:ascii="Verdana" w:hAnsi="Verdana" w:cs="Verdana"/>
          <w:color w:val="000000"/>
          <w:sz w:val="24"/>
          <w:szCs w:val="24"/>
        </w:rPr>
        <w:t>an</w:t>
      </w:r>
      <w:proofErr w:type="gramEnd"/>
      <w:r w:rsidRPr="00A86D57">
        <w:rPr>
          <w:rFonts w:ascii="Verdana" w:hAnsi="Verdana" w:cs="Verdana"/>
          <w:color w:val="000000"/>
          <w:sz w:val="24"/>
          <w:szCs w:val="24"/>
        </w:rPr>
        <w:t xml:space="preserve"> act of becoming visible</w:t>
      </w:r>
      <w:r w:rsidR="007A7B44">
        <w:rPr>
          <w:rFonts w:ascii="Verdana" w:hAnsi="Verdana" w:cs="Verdana"/>
          <w:color w:val="000000"/>
          <w:sz w:val="24"/>
          <w:szCs w:val="24"/>
        </w:rPr>
        <w:t xml:space="preserve"> </w:t>
      </w:r>
      <w:r w:rsidRPr="00A86D57">
        <w:rPr>
          <w:rFonts w:ascii="Verdana" w:hAnsi="Verdana" w:cs="Verdana"/>
          <w:color w:val="000000"/>
          <w:sz w:val="24"/>
          <w:szCs w:val="24"/>
        </w:rPr>
        <w:t>or noticeable; an arrival.</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If it looks like a duck, walks like a duck and quacks like a duck, it is must be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a duck. ~ </w:t>
      </w:r>
      <w:proofErr w:type="gramStart"/>
      <w:r w:rsidRPr="00A86D57">
        <w:rPr>
          <w:rFonts w:ascii="Verdana,Italic" w:hAnsi="Verdana,Italic" w:cs="Verdana,Italic"/>
          <w:i/>
          <w:iCs/>
          <w:color w:val="000000"/>
          <w:sz w:val="24"/>
          <w:szCs w:val="24"/>
        </w:rPr>
        <w:t>popular</w:t>
      </w:r>
      <w:proofErr w:type="gramEnd"/>
      <w:r w:rsidRPr="00A86D57">
        <w:rPr>
          <w:rFonts w:ascii="Verdana,Italic" w:hAnsi="Verdana,Italic" w:cs="Verdana,Italic"/>
          <w:i/>
          <w:iCs/>
          <w:color w:val="000000"/>
          <w:sz w:val="24"/>
          <w:szCs w:val="24"/>
        </w:rPr>
        <w:t xml:space="preserve"> idiom</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COURT issues a SUMMONS for the NAME for APPEARANCE, but one APPEARS</w:t>
      </w:r>
      <w:r w:rsidR="007A7B44">
        <w:rPr>
          <w:rFonts w:ascii="Verdana" w:hAnsi="Verdana" w:cs="Verdana"/>
          <w:color w:val="000000"/>
          <w:sz w:val="24"/>
          <w:szCs w:val="24"/>
        </w:rPr>
        <w:t xml:space="preserve"> </w:t>
      </w:r>
      <w:r w:rsidRPr="00A86D57">
        <w:rPr>
          <w:rFonts w:ascii="Verdana" w:hAnsi="Verdana" w:cs="Verdana"/>
          <w:color w:val="000000"/>
          <w:sz w:val="24"/>
          <w:szCs w:val="24"/>
        </w:rPr>
        <w:t>not even realizing that the matter before the court is basically a séance and the</w:t>
      </w:r>
      <w:r w:rsidR="007A7B44">
        <w:rPr>
          <w:rFonts w:ascii="Verdana" w:hAnsi="Verdana" w:cs="Verdana"/>
          <w:color w:val="000000"/>
          <w:sz w:val="24"/>
          <w:szCs w:val="24"/>
        </w:rPr>
        <w:t xml:space="preserve"> </w:t>
      </w:r>
      <w:r w:rsidRPr="00A86D57">
        <w:rPr>
          <w:rFonts w:ascii="Verdana" w:hAnsi="Verdana" w:cs="Verdana"/>
          <w:color w:val="000000"/>
          <w:sz w:val="24"/>
          <w:szCs w:val="24"/>
        </w:rPr>
        <w:t>heathens are summoning DEMONS to inhabit the vessel of the one of whom just</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swore before </w:t>
      </w:r>
      <w:proofErr w:type="spellStart"/>
      <w:r w:rsidRPr="00A86D57">
        <w:rPr>
          <w:rFonts w:ascii="Verdana" w:hAnsi="Verdana" w:cs="Verdana"/>
          <w:color w:val="000000"/>
          <w:sz w:val="24"/>
          <w:szCs w:val="24"/>
        </w:rPr>
        <w:t>Baphomet</w:t>
      </w:r>
      <w:proofErr w:type="spellEnd"/>
      <w:r w:rsidRPr="00A86D57">
        <w:rPr>
          <w:rFonts w:ascii="Verdana" w:hAnsi="Verdana" w:cs="Verdana"/>
          <w:color w:val="000000"/>
          <w:sz w:val="24"/>
          <w:szCs w:val="24"/>
        </w:rPr>
        <w:t>; forsaking God Almighty.</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Remember, the exclusion of one is the inclusion of another and by</w:t>
      </w:r>
      <w:r w:rsidR="007A7B44">
        <w:rPr>
          <w:rFonts w:ascii="Verdana" w:hAnsi="Verdana" w:cs="Verdana"/>
          <w:color w:val="000000"/>
          <w:sz w:val="24"/>
          <w:szCs w:val="24"/>
        </w:rPr>
        <w:t xml:space="preserve"> </w:t>
      </w:r>
      <w:r w:rsidRPr="00A86D57">
        <w:rPr>
          <w:rFonts w:ascii="Verdana" w:hAnsi="Verdana" w:cs="Verdana"/>
          <w:color w:val="000000"/>
          <w:sz w:val="24"/>
          <w:szCs w:val="24"/>
        </w:rPr>
        <w:t>REPRESENTING, one excluded God Almighty and Jesus Christ, and like the</w:t>
      </w:r>
      <w:r w:rsidR="007A7B44">
        <w:rPr>
          <w:rFonts w:ascii="Verdana" w:hAnsi="Verdana" w:cs="Verdana"/>
          <w:color w:val="000000"/>
          <w:sz w:val="24"/>
          <w:szCs w:val="24"/>
        </w:rPr>
        <w:t xml:space="preserve"> </w:t>
      </w:r>
      <w:proofErr w:type="spellStart"/>
      <w:r w:rsidRPr="00A86D57">
        <w:rPr>
          <w:rFonts w:ascii="Verdana" w:hAnsi="Verdana" w:cs="Verdana"/>
          <w:color w:val="000000"/>
          <w:sz w:val="24"/>
          <w:szCs w:val="24"/>
        </w:rPr>
        <w:t>Dementors</w:t>
      </w:r>
      <w:proofErr w:type="spellEnd"/>
      <w:r w:rsidRPr="00A86D57">
        <w:rPr>
          <w:rFonts w:ascii="Verdana" w:hAnsi="Verdana" w:cs="Verdana"/>
          <w:color w:val="000000"/>
          <w:sz w:val="24"/>
          <w:szCs w:val="24"/>
        </w:rPr>
        <w:t xml:space="preserve"> in Harry Potter, the DEMONS feed on the life energy of the host body;</w:t>
      </w:r>
      <w:r w:rsidR="007A7B44">
        <w:rPr>
          <w:rFonts w:ascii="Verdana" w:hAnsi="Verdana" w:cs="Verdana"/>
          <w:color w:val="000000"/>
          <w:sz w:val="24"/>
          <w:szCs w:val="24"/>
        </w:rPr>
        <w:t xml:space="preserve"> </w:t>
      </w:r>
      <w:r w:rsidRPr="00A86D57">
        <w:rPr>
          <w:rFonts w:ascii="Verdana" w:hAnsi="Verdana" w:cs="Verdana"/>
          <w:color w:val="000000"/>
          <w:sz w:val="24"/>
          <w:szCs w:val="24"/>
        </w:rPr>
        <w:t>manipulating of the actions and decisions of their host, experiencing the lusts of</w:t>
      </w:r>
      <w:r w:rsidR="007A7B44">
        <w:rPr>
          <w:rFonts w:ascii="Verdana" w:hAnsi="Verdana" w:cs="Verdana"/>
          <w:color w:val="000000"/>
          <w:sz w:val="24"/>
          <w:szCs w:val="24"/>
        </w:rPr>
        <w:t xml:space="preserve"> </w:t>
      </w:r>
      <w:r w:rsidRPr="00A86D57">
        <w:rPr>
          <w:rFonts w:ascii="Verdana" w:hAnsi="Verdana" w:cs="Verdana"/>
          <w:color w:val="000000"/>
          <w:sz w:val="24"/>
          <w:szCs w:val="24"/>
        </w:rPr>
        <w:t>the flesh thru this host and then feeding on the resulting pain and torture of one’s</w:t>
      </w:r>
      <w:r w:rsidR="007A7B44">
        <w:rPr>
          <w:rFonts w:ascii="Verdana" w:hAnsi="Verdana" w:cs="Verdana"/>
          <w:color w:val="000000"/>
          <w:sz w:val="24"/>
          <w:szCs w:val="24"/>
        </w:rPr>
        <w:t xml:space="preserve"> </w:t>
      </w:r>
      <w:r w:rsidRPr="00A86D57">
        <w:rPr>
          <w:rFonts w:ascii="Verdana" w:hAnsi="Verdana" w:cs="Verdana"/>
          <w:color w:val="000000"/>
          <w:sz w:val="24"/>
          <w:szCs w:val="24"/>
        </w:rPr>
        <w:t>very essence of being and all by one’s own consent.</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Now faith is confidence in what we hope for and assurance of what we do</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not see – Hebrews 1:11</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 w:hAnsi="Verdana" w:cs="Verdana"/>
          <w:color w:val="000000"/>
          <w:sz w:val="24"/>
          <w:szCs w:val="24"/>
        </w:rPr>
        <w:t xml:space="preserve">Here is the simple truth, one can respond in writing to any court matter </w:t>
      </w:r>
      <w:proofErr w:type="gramStart"/>
      <w:r w:rsidRPr="00A86D57">
        <w:rPr>
          <w:rFonts w:ascii="Verdana" w:hAnsi="Verdana" w:cs="Verdana"/>
          <w:color w:val="000000"/>
          <w:sz w:val="24"/>
          <w:szCs w:val="24"/>
        </w:rPr>
        <w:t xml:space="preserve">with </w:t>
      </w:r>
      <w:r w:rsidR="007A7B44">
        <w:rPr>
          <w:rFonts w:ascii="Verdana" w:hAnsi="Verdana" w:cs="Verdana"/>
          <w:color w:val="000000"/>
          <w:sz w:val="24"/>
          <w:szCs w:val="24"/>
        </w:rPr>
        <w:t xml:space="preserve"> </w:t>
      </w:r>
      <w:r w:rsidRPr="00A86D57">
        <w:rPr>
          <w:rFonts w:ascii="Verdana" w:hAnsi="Verdana" w:cs="Verdana"/>
          <w:color w:val="000000"/>
          <w:sz w:val="24"/>
          <w:szCs w:val="24"/>
        </w:rPr>
        <w:t>simple</w:t>
      </w:r>
      <w:proofErr w:type="gramEnd"/>
      <w:r w:rsidRPr="00A86D57">
        <w:rPr>
          <w:rFonts w:ascii="Verdana" w:hAnsi="Verdana" w:cs="Verdana"/>
          <w:color w:val="000000"/>
          <w:sz w:val="24"/>
          <w:szCs w:val="24"/>
        </w:rPr>
        <w:t>: “</w:t>
      </w:r>
      <w:r w:rsidRPr="00A86D57">
        <w:rPr>
          <w:rFonts w:ascii="Verdana,Italic" w:hAnsi="Verdana,Italic" w:cs="Verdana,Italic"/>
          <w:i/>
          <w:iCs/>
          <w:color w:val="000000"/>
          <w:sz w:val="24"/>
          <w:szCs w:val="24"/>
        </w:rPr>
        <w:t xml:space="preserve">One has read the complaint but does not understand this babble” </w:t>
      </w:r>
      <w:r w:rsidRPr="00A86D57">
        <w:rPr>
          <w:rFonts w:ascii="Verdana" w:hAnsi="Verdana" w:cs="Verdana"/>
          <w:color w:val="000000"/>
          <w:sz w:val="24"/>
          <w:szCs w:val="24"/>
        </w:rPr>
        <w:t>and</w:t>
      </w:r>
      <w:r w:rsidR="007A7B44">
        <w:rPr>
          <w:rFonts w:ascii="Verdana" w:hAnsi="Verdana" w:cs="Verdana"/>
          <w:color w:val="000000"/>
          <w:sz w:val="24"/>
          <w:szCs w:val="24"/>
        </w:rPr>
        <w:t xml:space="preserve"> </w:t>
      </w:r>
      <w:r w:rsidRPr="00A86D57">
        <w:rPr>
          <w:rFonts w:ascii="Verdana" w:hAnsi="Verdana" w:cs="Verdana"/>
          <w:color w:val="000000"/>
          <w:sz w:val="24"/>
          <w:szCs w:val="24"/>
        </w:rPr>
        <w:t>then recite the Lord’s Prayer when brought before the judge</w:t>
      </w:r>
      <w:r w:rsidRPr="00A86D57">
        <w:rPr>
          <w:rFonts w:ascii="Verdana,Italic" w:hAnsi="Verdana,Italic" w:cs="Verdana,Italic"/>
          <w:i/>
          <w:iCs/>
          <w:color w:val="000000"/>
          <w:sz w:val="24"/>
          <w:szCs w:val="24"/>
        </w:rPr>
        <w: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is what is called an Objection in point of law; a defensive pleading by which</w:t>
      </w:r>
      <w:r w:rsidR="007A7B44">
        <w:rPr>
          <w:rFonts w:ascii="Verdana" w:hAnsi="Verdana" w:cs="Verdana"/>
          <w:color w:val="000000"/>
          <w:sz w:val="24"/>
          <w:szCs w:val="24"/>
        </w:rPr>
        <w:t xml:space="preserve"> </w:t>
      </w:r>
      <w:r w:rsidRPr="00A86D57">
        <w:rPr>
          <w:rFonts w:ascii="Verdana" w:hAnsi="Verdana" w:cs="Verdana"/>
          <w:color w:val="000000"/>
          <w:sz w:val="24"/>
          <w:szCs w:val="24"/>
        </w:rPr>
        <w:t>the defendant admits the facts alleged by the plaintiff but objects that they do not</w:t>
      </w:r>
      <w:r w:rsidR="007A7B44">
        <w:rPr>
          <w:rFonts w:ascii="Verdana" w:hAnsi="Verdana" w:cs="Verdana"/>
          <w:color w:val="000000"/>
          <w:sz w:val="24"/>
          <w:szCs w:val="24"/>
        </w:rPr>
        <w:t xml:space="preserve"> </w:t>
      </w:r>
      <w:r w:rsidRPr="00A86D57">
        <w:rPr>
          <w:rFonts w:ascii="Verdana" w:hAnsi="Verdana" w:cs="Verdana"/>
          <w:color w:val="000000"/>
          <w:sz w:val="24"/>
          <w:szCs w:val="24"/>
        </w:rPr>
        <w:t>make out a legal claim.</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Once one exercises their God-given Rights and stands on their FAITH, even the</w:t>
      </w:r>
      <w:r w:rsidR="007A7B44">
        <w:rPr>
          <w:rFonts w:ascii="Verdana" w:hAnsi="Verdana" w:cs="Verdana"/>
          <w:color w:val="000000"/>
          <w:sz w:val="24"/>
          <w:szCs w:val="24"/>
        </w:rPr>
        <w:t xml:space="preserve"> </w:t>
      </w:r>
      <w:r w:rsidRPr="00A86D57">
        <w:rPr>
          <w:rFonts w:ascii="Verdana" w:hAnsi="Verdana" w:cs="Verdana"/>
          <w:color w:val="000000"/>
          <w:sz w:val="24"/>
          <w:szCs w:val="24"/>
        </w:rPr>
        <w:t>Synagogue must step back for one is demonstrating one is Live and pledged to</w:t>
      </w:r>
      <w:r w:rsidR="007A7B44">
        <w:rPr>
          <w:rFonts w:ascii="Verdana" w:hAnsi="Verdana" w:cs="Verdana"/>
          <w:color w:val="000000"/>
          <w:sz w:val="24"/>
          <w:szCs w:val="24"/>
        </w:rPr>
        <w:t xml:space="preserve"> </w:t>
      </w:r>
      <w:r w:rsidRPr="00A86D57">
        <w:rPr>
          <w:rFonts w:ascii="Verdana" w:hAnsi="Verdana" w:cs="Verdana"/>
          <w:color w:val="000000"/>
          <w:sz w:val="24"/>
          <w:szCs w:val="24"/>
        </w:rPr>
        <w:t>the Kingdom of Heaven, thus no longer subject unto the Claims of the ACCUSOR;</w:t>
      </w:r>
      <w:r w:rsidR="007A7B44">
        <w:rPr>
          <w:rFonts w:ascii="Verdana" w:hAnsi="Verdana" w:cs="Verdana"/>
          <w:color w:val="000000"/>
          <w:sz w:val="24"/>
          <w:szCs w:val="24"/>
        </w:rPr>
        <w:t xml:space="preserve"> </w:t>
      </w:r>
      <w:r w:rsidRPr="00A86D57">
        <w:rPr>
          <w:rFonts w:ascii="Verdana" w:hAnsi="Verdana" w:cs="Verdana"/>
          <w:color w:val="000000"/>
          <w:sz w:val="24"/>
          <w:szCs w:val="24"/>
        </w:rPr>
        <w:t>Satan, for the inclusion of one is the exclusion of the other.</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 xml:space="preserve">This is where </w:t>
      </w:r>
      <w:r w:rsidRPr="00A86D57">
        <w:rPr>
          <w:rFonts w:ascii="Verdana,Italic" w:hAnsi="Verdana,Italic" w:cs="Verdana,Italic"/>
          <w:i/>
          <w:iCs/>
          <w:color w:val="000000"/>
          <w:sz w:val="24"/>
          <w:szCs w:val="24"/>
        </w:rPr>
        <w:t xml:space="preserve">The Turnabout </w:t>
      </w:r>
      <w:r w:rsidRPr="00A86D57">
        <w:rPr>
          <w:rFonts w:ascii="Verdana" w:hAnsi="Verdana" w:cs="Verdana"/>
          <w:color w:val="000000"/>
          <w:sz w:val="24"/>
          <w:szCs w:val="24"/>
        </w:rPr>
        <w:t>comes into play, but first another simple truth: any</w:t>
      </w:r>
      <w:r w:rsidR="007A7B44">
        <w:rPr>
          <w:rFonts w:ascii="Verdana" w:hAnsi="Verdana" w:cs="Verdana"/>
          <w:color w:val="000000"/>
          <w:sz w:val="24"/>
          <w:szCs w:val="24"/>
        </w:rPr>
        <w:t xml:space="preserve"> </w:t>
      </w:r>
      <w:r w:rsidRPr="00A86D57">
        <w:rPr>
          <w:rFonts w:ascii="Verdana" w:hAnsi="Verdana" w:cs="Verdana"/>
          <w:color w:val="000000"/>
          <w:sz w:val="24"/>
          <w:szCs w:val="24"/>
        </w:rPr>
        <w:t>paperwork one is provided or does is nothing but a crutch; it relies upon FAITH;</w:t>
      </w:r>
      <w:r w:rsidR="007A7B44">
        <w:rPr>
          <w:rFonts w:ascii="Verdana" w:hAnsi="Verdana" w:cs="Verdana"/>
          <w:color w:val="000000"/>
          <w:sz w:val="24"/>
          <w:szCs w:val="24"/>
        </w:rPr>
        <w:t xml:space="preserve"> </w:t>
      </w:r>
      <w:r w:rsidRPr="00A86D57">
        <w:rPr>
          <w:rFonts w:ascii="Verdana" w:hAnsi="Verdana" w:cs="Verdana"/>
          <w:color w:val="000000"/>
          <w:sz w:val="24"/>
          <w:szCs w:val="24"/>
        </w:rPr>
        <w:t>the ROCK upon which one stands, plain and simple. Without FAITH, one has</w:t>
      </w:r>
      <w:r w:rsidR="007A7B44">
        <w:rPr>
          <w:rFonts w:ascii="Verdana" w:hAnsi="Verdana" w:cs="Verdana"/>
          <w:color w:val="000000"/>
          <w:sz w:val="24"/>
          <w:szCs w:val="24"/>
        </w:rPr>
        <w:t xml:space="preserve"> </w:t>
      </w:r>
      <w:r w:rsidRPr="00A86D57">
        <w:rPr>
          <w:rFonts w:ascii="Verdana" w:hAnsi="Verdana" w:cs="Verdana"/>
          <w:color w:val="000000"/>
          <w:sz w:val="24"/>
          <w:szCs w:val="24"/>
        </w:rPr>
        <w:t>NOTHING, because paper is just works built upon the Foundation and that</w:t>
      </w:r>
      <w:r w:rsidR="007A7B44">
        <w:rPr>
          <w:rFonts w:ascii="Verdana" w:hAnsi="Verdana" w:cs="Verdana"/>
          <w:color w:val="000000"/>
          <w:sz w:val="24"/>
          <w:szCs w:val="24"/>
        </w:rPr>
        <w:t xml:space="preserve"> </w:t>
      </w:r>
      <w:r w:rsidRPr="00A86D57">
        <w:rPr>
          <w:rFonts w:ascii="Verdana" w:hAnsi="Verdana" w:cs="Verdana"/>
          <w:color w:val="000000"/>
          <w:sz w:val="24"/>
          <w:szCs w:val="24"/>
        </w:rPr>
        <w:t>Foundation is Jesus Christ and your works will be "</w:t>
      </w:r>
      <w:r w:rsidRPr="00A86D57">
        <w:rPr>
          <w:rFonts w:ascii="Verdana,Italic" w:hAnsi="Verdana,Italic" w:cs="Verdana,Italic"/>
          <w:i/>
          <w:iCs/>
          <w:color w:val="000000"/>
          <w:sz w:val="24"/>
          <w:szCs w:val="24"/>
        </w:rPr>
        <w:t>brought to light by the Day and</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revealed with fire to prove the quality of each man's work</w:t>
      </w:r>
      <w:r w:rsidRPr="00A86D57">
        <w:rPr>
          <w:rFonts w:ascii="Verdana" w:hAnsi="Verdana" w:cs="Verdana"/>
          <w:color w:val="000000"/>
          <w:sz w:val="24"/>
          <w:szCs w:val="24"/>
        </w:rPr>
        <w:t>" and much just like</w:t>
      </w:r>
      <w:r w:rsidR="007A7B44">
        <w:rPr>
          <w:rFonts w:ascii="Verdana" w:hAnsi="Verdana" w:cs="Verdana"/>
          <w:color w:val="000000"/>
          <w:sz w:val="24"/>
          <w:szCs w:val="24"/>
        </w:rPr>
        <w:t xml:space="preserve"> </w:t>
      </w:r>
      <w:r w:rsidRPr="00A86D57">
        <w:rPr>
          <w:rFonts w:ascii="Verdana,Italic" w:hAnsi="Verdana,Italic" w:cs="Verdana,Italic"/>
          <w:i/>
          <w:iCs/>
          <w:color w:val="000000"/>
          <w:sz w:val="24"/>
          <w:szCs w:val="24"/>
        </w:rPr>
        <w:t>faith without works is dead</w:t>
      </w:r>
      <w:r w:rsidRPr="00A86D57">
        <w:rPr>
          <w:rFonts w:ascii="Verdana" w:hAnsi="Verdana" w:cs="Verdana"/>
          <w:color w:val="000000"/>
          <w:sz w:val="24"/>
          <w:szCs w:val="24"/>
        </w:rPr>
        <w:t>, so too are works without faith.</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But why is there no legal claim?</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Well, let’s first look at what the word </w:t>
      </w:r>
      <w:r w:rsidRPr="00A86D57">
        <w:rPr>
          <w:rFonts w:ascii="Verdana,Italic" w:hAnsi="Verdana,Italic" w:cs="Verdana,Italic"/>
          <w:i/>
          <w:iCs/>
          <w:color w:val="000000"/>
          <w:sz w:val="24"/>
          <w:szCs w:val="24"/>
        </w:rPr>
        <w:t xml:space="preserve">Legal </w:t>
      </w:r>
      <w:r w:rsidRPr="00A86D57">
        <w:rPr>
          <w:rFonts w:ascii="Verdana" w:hAnsi="Verdana" w:cs="Verdana"/>
          <w:color w:val="000000"/>
          <w:sz w:val="24"/>
          <w:szCs w:val="24"/>
        </w:rPr>
        <w:t>actually REPRESENTS. According to</w:t>
      </w:r>
      <w:r w:rsidR="007A7B44">
        <w:rPr>
          <w:rFonts w:ascii="Verdana" w:hAnsi="Verdana" w:cs="Verdana"/>
          <w:color w:val="000000"/>
          <w:sz w:val="24"/>
          <w:szCs w:val="24"/>
        </w:rPr>
        <w:t xml:space="preserve"> </w:t>
      </w:r>
      <w:r w:rsidRPr="00A86D57">
        <w:rPr>
          <w:rFonts w:ascii="Verdana" w:hAnsi="Verdana" w:cs="Verdana"/>
          <w:color w:val="000000"/>
          <w:sz w:val="24"/>
          <w:szCs w:val="24"/>
        </w:rPr>
        <w:t>Webster’s, Random House, and Oxford dictionaries:</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b/>
          <w:bCs/>
          <w:color w:val="000000"/>
          <w:sz w:val="24"/>
          <w:szCs w:val="24"/>
        </w:rPr>
        <w:t xml:space="preserve">Legal: </w:t>
      </w:r>
      <w:r w:rsidRPr="00A86D57">
        <w:rPr>
          <w:rFonts w:ascii="Verdana" w:hAnsi="Verdana" w:cs="Verdana"/>
          <w:color w:val="000000"/>
          <w:sz w:val="24"/>
          <w:szCs w:val="24"/>
        </w:rPr>
        <w:t xml:space="preserve">Theol. a. </w:t>
      </w:r>
      <w:proofErr w:type="gramStart"/>
      <w:r w:rsidRPr="00A86D57">
        <w:rPr>
          <w:rFonts w:ascii="Verdana" w:hAnsi="Verdana" w:cs="Verdana"/>
          <w:color w:val="000000"/>
          <w:sz w:val="24"/>
          <w:szCs w:val="24"/>
        </w:rPr>
        <w:t>Of</w:t>
      </w:r>
      <w:proofErr w:type="gramEnd"/>
      <w:r w:rsidRPr="00A86D57">
        <w:rPr>
          <w:rFonts w:ascii="Verdana" w:hAnsi="Verdana" w:cs="Verdana"/>
          <w:color w:val="000000"/>
          <w:sz w:val="24"/>
          <w:szCs w:val="24"/>
        </w:rPr>
        <w:t xml:space="preserve"> or pertaining to the Mosaic law; existing under or</w:t>
      </w:r>
      <w:r w:rsidR="007A7B44">
        <w:rPr>
          <w:rFonts w:ascii="Verdana" w:hAnsi="Verdana" w:cs="Verdana"/>
          <w:color w:val="000000"/>
          <w:sz w:val="24"/>
          <w:szCs w:val="24"/>
        </w:rPr>
        <w:t xml:space="preserve"> </w:t>
      </w:r>
      <w:r w:rsidRPr="00A86D57">
        <w:rPr>
          <w:rFonts w:ascii="Verdana" w:hAnsi="Verdana" w:cs="Verdana"/>
          <w:color w:val="000000"/>
          <w:sz w:val="24"/>
          <w:szCs w:val="24"/>
        </w:rPr>
        <w:t>founded upon that law. b. Of, pertaining to, concerned with, or based upon</w:t>
      </w:r>
      <w:r w:rsidR="007A7B44">
        <w:rPr>
          <w:rFonts w:ascii="Verdana" w:hAnsi="Verdana" w:cs="Verdana"/>
          <w:color w:val="000000"/>
          <w:sz w:val="24"/>
          <w:szCs w:val="24"/>
        </w:rPr>
        <w:t xml:space="preserve"> </w:t>
      </w:r>
      <w:r w:rsidRPr="00A86D57">
        <w:rPr>
          <w:rFonts w:ascii="Verdana" w:hAnsi="Verdana" w:cs="Verdana"/>
          <w:color w:val="000000"/>
          <w:sz w:val="24"/>
          <w:szCs w:val="24"/>
        </w:rPr>
        <w:t>the law of works, i.e. salvation by works, as opposed to salvation by faith.</w:t>
      </w:r>
      <w:r w:rsidR="007A7B44">
        <w:rPr>
          <w:rFonts w:ascii="Verdana" w:hAnsi="Verdana" w:cs="Verdana"/>
          <w:color w:val="000000"/>
          <w:sz w:val="24"/>
          <w:szCs w:val="24"/>
        </w:rPr>
        <w:t xml:space="preserve"> </w:t>
      </w:r>
      <w:r w:rsidRPr="00A86D57">
        <w:rPr>
          <w:rFonts w:ascii="Verdana" w:hAnsi="Verdana" w:cs="Verdana"/>
          <w:color w:val="000000"/>
          <w:sz w:val="24"/>
          <w:szCs w:val="24"/>
        </w:rPr>
        <w:t>Of persons: Upholding the law of works</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as opposed to Equitable.</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So, </w:t>
      </w:r>
      <w:r w:rsidRPr="00A86D57">
        <w:rPr>
          <w:rFonts w:ascii="Verdana,Italic" w:hAnsi="Verdana,Italic" w:cs="Verdana,Italic"/>
          <w:i/>
          <w:iCs/>
          <w:color w:val="000000"/>
          <w:sz w:val="24"/>
          <w:szCs w:val="24"/>
        </w:rPr>
        <w:t xml:space="preserve">Legal </w:t>
      </w:r>
      <w:r w:rsidRPr="00A86D57">
        <w:rPr>
          <w:rFonts w:ascii="Verdana" w:hAnsi="Verdana" w:cs="Verdana"/>
          <w:color w:val="000000"/>
          <w:sz w:val="24"/>
          <w:szCs w:val="24"/>
        </w:rPr>
        <w:t>REPRESENTS salvation by works, not faith. Ok, let’s compare to what</w:t>
      </w:r>
      <w:r w:rsidR="007A7B44">
        <w:rPr>
          <w:rFonts w:ascii="Verdana" w:hAnsi="Verdana" w:cs="Verdana"/>
          <w:color w:val="000000"/>
          <w:sz w:val="24"/>
          <w:szCs w:val="24"/>
        </w:rPr>
        <w:t xml:space="preserve"> </w:t>
      </w:r>
      <w:r w:rsidRPr="00A86D57">
        <w:rPr>
          <w:rFonts w:ascii="Verdana" w:hAnsi="Verdana" w:cs="Verdana"/>
          <w:color w:val="000000"/>
          <w:sz w:val="24"/>
          <w:szCs w:val="24"/>
        </w:rPr>
        <w:t>the Word of God tells in regards to the same.</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“My brethren, have not the faith of our Lord Jesus Christ, the Lord of glory,</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with respect of persons. For if there come unto your assembly a man with a</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gold ring, in goodly apparel, and there come in also a poor man in vile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raiment; And ye have respect to him that </w:t>
      </w:r>
      <w:proofErr w:type="spellStart"/>
      <w:r w:rsidRPr="00A86D57">
        <w:rPr>
          <w:rFonts w:ascii="Verdana,Italic" w:hAnsi="Verdana,Italic" w:cs="Verdana,Italic"/>
          <w:i/>
          <w:iCs/>
          <w:color w:val="000000"/>
          <w:sz w:val="24"/>
          <w:szCs w:val="24"/>
        </w:rPr>
        <w:t>weareth</w:t>
      </w:r>
      <w:proofErr w:type="spellEnd"/>
      <w:r w:rsidRPr="00A86D57">
        <w:rPr>
          <w:rFonts w:ascii="Verdana,Italic" w:hAnsi="Verdana,Italic" w:cs="Verdana,Italic"/>
          <w:i/>
          <w:iCs/>
          <w:color w:val="000000"/>
          <w:sz w:val="24"/>
          <w:szCs w:val="24"/>
        </w:rPr>
        <w:t xml:space="preserve"> the gay clothing, and say</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unto him, Sit thou here in a good place; and say to the poor, Stand thou</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there, or sit here under my footstool: Are ye not then partial in yourselves,</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and are become judges of evil thoughts?</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Hearken, my beloved brethren, Hath not God chosen the poor of this world</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rich in faith, and heirs of the </w:t>
      </w:r>
      <w:proofErr w:type="gramStart"/>
      <w:r w:rsidRPr="00A86D57">
        <w:rPr>
          <w:rFonts w:ascii="Verdana,Italic" w:hAnsi="Verdana,Italic" w:cs="Verdana,Italic"/>
          <w:i/>
          <w:iCs/>
          <w:color w:val="000000"/>
          <w:sz w:val="24"/>
          <w:szCs w:val="24"/>
        </w:rPr>
        <w:t>kingdom which he hath promised to them</w:t>
      </w:r>
      <w:proofErr w:type="gramEnd"/>
      <w:r w:rsidRPr="00A86D57">
        <w:rPr>
          <w:rFonts w:ascii="Verdana,Italic" w:hAnsi="Verdana,Italic" w:cs="Verdana,Italic"/>
          <w:i/>
          <w:iCs/>
          <w:color w:val="000000"/>
          <w:sz w:val="24"/>
          <w:szCs w:val="24"/>
        </w:rPr>
        <w:t xml:space="preserve"> that</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love him?</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But ye have despised the poor. Do not rich men oppress you, and draw you</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before the judgment seats?</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Do not they blaspheme that worthy name by </w:t>
      </w:r>
      <w:proofErr w:type="gramStart"/>
      <w:r w:rsidRPr="00A86D57">
        <w:rPr>
          <w:rFonts w:ascii="Verdana,Italic" w:hAnsi="Verdana,Italic" w:cs="Verdana,Italic"/>
          <w:i/>
          <w:iCs/>
          <w:color w:val="000000"/>
          <w:sz w:val="24"/>
          <w:szCs w:val="24"/>
        </w:rPr>
        <w:t>the which</w:t>
      </w:r>
      <w:proofErr w:type="gramEnd"/>
      <w:r w:rsidRPr="00A86D57">
        <w:rPr>
          <w:rFonts w:ascii="Verdana,Italic" w:hAnsi="Verdana,Italic" w:cs="Verdana,Italic"/>
          <w:i/>
          <w:iCs/>
          <w:color w:val="000000"/>
          <w:sz w:val="24"/>
          <w:szCs w:val="24"/>
        </w:rPr>
        <w:t xml:space="preserve"> ye are called?</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If ye </w:t>
      </w:r>
      <w:proofErr w:type="spellStart"/>
      <w:r w:rsidRPr="00A86D57">
        <w:rPr>
          <w:rFonts w:ascii="Verdana,Italic" w:hAnsi="Verdana,Italic" w:cs="Verdana,Italic"/>
          <w:i/>
          <w:iCs/>
          <w:color w:val="000000"/>
          <w:sz w:val="24"/>
          <w:szCs w:val="24"/>
        </w:rPr>
        <w:t>fulfil</w:t>
      </w:r>
      <w:proofErr w:type="spellEnd"/>
      <w:r w:rsidRPr="00A86D57">
        <w:rPr>
          <w:rFonts w:ascii="Verdana,Italic" w:hAnsi="Verdana,Italic" w:cs="Verdana,Italic"/>
          <w:i/>
          <w:iCs/>
          <w:color w:val="000000"/>
          <w:sz w:val="24"/>
          <w:szCs w:val="24"/>
        </w:rPr>
        <w:t xml:space="preserve"> the royal law according to the scripture, Thou shalt love thy</w:t>
      </w:r>
      <w:r w:rsidR="007A7B44">
        <w:rPr>
          <w:rFonts w:ascii="Verdana,Italic" w:hAnsi="Verdana,Italic" w:cs="Verdana,Italic"/>
          <w:i/>
          <w:iCs/>
          <w:color w:val="000000"/>
          <w:sz w:val="24"/>
          <w:szCs w:val="24"/>
        </w:rPr>
        <w:t xml:space="preserve"> </w:t>
      </w:r>
      <w:proofErr w:type="spellStart"/>
      <w:r w:rsidRPr="00A86D57">
        <w:rPr>
          <w:rFonts w:ascii="Verdana,Italic" w:hAnsi="Verdana,Italic" w:cs="Verdana,Italic"/>
          <w:i/>
          <w:iCs/>
          <w:color w:val="000000"/>
          <w:sz w:val="24"/>
          <w:szCs w:val="24"/>
        </w:rPr>
        <w:t>neighbour</w:t>
      </w:r>
      <w:proofErr w:type="spellEnd"/>
      <w:r w:rsidRPr="00A86D57">
        <w:rPr>
          <w:rFonts w:ascii="Verdana,Italic" w:hAnsi="Verdana,Italic" w:cs="Verdana,Italic"/>
          <w:i/>
          <w:iCs/>
          <w:color w:val="000000"/>
          <w:sz w:val="24"/>
          <w:szCs w:val="24"/>
        </w:rPr>
        <w:t xml:space="preserve"> as thyself, ye do well: But if ye have respect to persons, ye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commit sin, and are convinced of the law as transgressors.</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whosoever shall keep the whole law, and yet offend in one point, he is</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guilty of all.</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For he that said, </w:t>
      </w:r>
      <w:proofErr w:type="gramStart"/>
      <w:r w:rsidRPr="00A86D57">
        <w:rPr>
          <w:rFonts w:ascii="Verdana,Italic" w:hAnsi="Verdana,Italic" w:cs="Verdana,Italic"/>
          <w:i/>
          <w:iCs/>
          <w:color w:val="000000"/>
          <w:sz w:val="24"/>
          <w:szCs w:val="24"/>
        </w:rPr>
        <w:t>Do</w:t>
      </w:r>
      <w:proofErr w:type="gramEnd"/>
      <w:r w:rsidRPr="00A86D57">
        <w:rPr>
          <w:rFonts w:ascii="Verdana,Italic" w:hAnsi="Verdana,Italic" w:cs="Verdana,Italic"/>
          <w:i/>
          <w:iCs/>
          <w:color w:val="000000"/>
          <w:sz w:val="24"/>
          <w:szCs w:val="24"/>
        </w:rPr>
        <w:t xml:space="preserve"> not commit adultery, said also, Do not kill. Now if thou</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commit no adultery, yet if thou kill, thou art become a transgressor of the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law.</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lastRenderedPageBreak/>
        <w:t xml:space="preserve">So speak ye, and so do, as they </w:t>
      </w:r>
      <w:proofErr w:type="gramStart"/>
      <w:r w:rsidRPr="00A86D57">
        <w:rPr>
          <w:rFonts w:ascii="Verdana,Italic" w:hAnsi="Verdana,Italic" w:cs="Verdana,Italic"/>
          <w:i/>
          <w:iCs/>
          <w:color w:val="000000"/>
          <w:sz w:val="24"/>
          <w:szCs w:val="24"/>
        </w:rPr>
        <w:t>that shall be judged by the law of liberty</w:t>
      </w:r>
      <w:proofErr w:type="gramEnd"/>
      <w:r w:rsidRPr="00A86D57">
        <w:rPr>
          <w:rFonts w:ascii="Verdana,Italic" w:hAnsi="Verdana,Italic" w:cs="Verdana,Italic"/>
          <w:i/>
          <w:iCs/>
          <w:color w:val="000000"/>
          <w:sz w:val="24"/>
          <w:szCs w:val="24"/>
        </w:rPr>
        <w:t>.</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For he shall have judgment without mercy, that hath </w:t>
      </w:r>
      <w:proofErr w:type="spellStart"/>
      <w:r w:rsidRPr="00A86D57">
        <w:rPr>
          <w:rFonts w:ascii="Verdana,Italic" w:hAnsi="Verdana,Italic" w:cs="Verdana,Italic"/>
          <w:i/>
          <w:iCs/>
          <w:color w:val="000000"/>
          <w:sz w:val="24"/>
          <w:szCs w:val="24"/>
        </w:rPr>
        <w:t>shewed</w:t>
      </w:r>
      <w:proofErr w:type="spellEnd"/>
      <w:r w:rsidRPr="00A86D57">
        <w:rPr>
          <w:rFonts w:ascii="Verdana,Italic" w:hAnsi="Verdana,Italic" w:cs="Verdana,Italic"/>
          <w:i/>
          <w:iCs/>
          <w:color w:val="000000"/>
          <w:sz w:val="24"/>
          <w:szCs w:val="24"/>
        </w:rPr>
        <w:t xml:space="preserve"> no mercy; and</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mercy </w:t>
      </w:r>
      <w:proofErr w:type="spellStart"/>
      <w:r w:rsidRPr="00A86D57">
        <w:rPr>
          <w:rFonts w:ascii="Verdana,Italic" w:hAnsi="Verdana,Italic" w:cs="Verdana,Italic"/>
          <w:i/>
          <w:iCs/>
          <w:color w:val="000000"/>
          <w:sz w:val="24"/>
          <w:szCs w:val="24"/>
        </w:rPr>
        <w:t>rejoiceth</w:t>
      </w:r>
      <w:proofErr w:type="spellEnd"/>
      <w:r w:rsidRPr="00A86D57">
        <w:rPr>
          <w:rFonts w:ascii="Verdana,Italic" w:hAnsi="Verdana,Italic" w:cs="Verdana,Italic"/>
          <w:i/>
          <w:iCs/>
          <w:color w:val="000000"/>
          <w:sz w:val="24"/>
          <w:szCs w:val="24"/>
        </w:rPr>
        <w:t xml:space="preserve"> against judgment.</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What doth it profit, my brethren, though a man say he hath faith, and have</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not works? </w:t>
      </w:r>
      <w:proofErr w:type="gramStart"/>
      <w:r w:rsidRPr="00A86D57">
        <w:rPr>
          <w:rFonts w:ascii="Verdana,Italic" w:hAnsi="Verdana,Italic" w:cs="Verdana,Italic"/>
          <w:i/>
          <w:iCs/>
          <w:color w:val="000000"/>
          <w:sz w:val="24"/>
          <w:szCs w:val="24"/>
        </w:rPr>
        <w:t>can</w:t>
      </w:r>
      <w:proofErr w:type="gramEnd"/>
      <w:r w:rsidRPr="00A86D57">
        <w:rPr>
          <w:rFonts w:ascii="Verdana,Italic" w:hAnsi="Verdana,Italic" w:cs="Verdana,Italic"/>
          <w:i/>
          <w:iCs/>
          <w:color w:val="000000"/>
          <w:sz w:val="24"/>
          <w:szCs w:val="24"/>
        </w:rPr>
        <w:t xml:space="preserve"> faith save him?</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If a brother or sister be naked, and destitute of daily food, And one of you</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say unto them, Depart in peace, be ye warmed and filled; notwithstanding</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ye give them not those things which are needful to the body; what doth it</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profit? Even so faith, if it hath not works, is dead, being alone.</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Yea, a man may say, Thou hast faith, and I have works: </w:t>
      </w:r>
      <w:proofErr w:type="spellStart"/>
      <w:r w:rsidRPr="00A86D57">
        <w:rPr>
          <w:rFonts w:ascii="Verdana,Italic" w:hAnsi="Verdana,Italic" w:cs="Verdana,Italic"/>
          <w:i/>
          <w:iCs/>
          <w:color w:val="000000"/>
          <w:sz w:val="24"/>
          <w:szCs w:val="24"/>
        </w:rPr>
        <w:t>shew</w:t>
      </w:r>
      <w:proofErr w:type="spellEnd"/>
      <w:r w:rsidRPr="00A86D57">
        <w:rPr>
          <w:rFonts w:ascii="Verdana,Italic" w:hAnsi="Verdana,Italic" w:cs="Verdana,Italic"/>
          <w:i/>
          <w:iCs/>
          <w:color w:val="000000"/>
          <w:sz w:val="24"/>
          <w:szCs w:val="24"/>
        </w:rPr>
        <w:t xml:space="preserve"> me thy faith</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without thy works, and I will </w:t>
      </w:r>
      <w:proofErr w:type="spellStart"/>
      <w:r w:rsidRPr="00A86D57">
        <w:rPr>
          <w:rFonts w:ascii="Verdana,Italic" w:hAnsi="Verdana,Italic" w:cs="Verdana,Italic"/>
          <w:i/>
          <w:iCs/>
          <w:color w:val="000000"/>
          <w:sz w:val="24"/>
          <w:szCs w:val="24"/>
        </w:rPr>
        <w:t>shew</w:t>
      </w:r>
      <w:proofErr w:type="spellEnd"/>
      <w:r w:rsidRPr="00A86D57">
        <w:rPr>
          <w:rFonts w:ascii="Verdana,Italic" w:hAnsi="Verdana,Italic" w:cs="Verdana,Italic"/>
          <w:i/>
          <w:iCs/>
          <w:color w:val="000000"/>
          <w:sz w:val="24"/>
          <w:szCs w:val="24"/>
        </w:rPr>
        <w:t xml:space="preserve"> thee my faith by my works.</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Thou </w:t>
      </w:r>
      <w:proofErr w:type="spellStart"/>
      <w:r w:rsidRPr="00A86D57">
        <w:rPr>
          <w:rFonts w:ascii="Verdana,Italic" w:hAnsi="Verdana,Italic" w:cs="Verdana,Italic"/>
          <w:i/>
          <w:iCs/>
          <w:color w:val="000000"/>
          <w:sz w:val="24"/>
          <w:szCs w:val="24"/>
        </w:rPr>
        <w:t>believest</w:t>
      </w:r>
      <w:proofErr w:type="spellEnd"/>
      <w:r w:rsidRPr="00A86D57">
        <w:rPr>
          <w:rFonts w:ascii="Verdana,Italic" w:hAnsi="Verdana,Italic" w:cs="Verdana,Italic"/>
          <w:i/>
          <w:iCs/>
          <w:color w:val="000000"/>
          <w:sz w:val="24"/>
          <w:szCs w:val="24"/>
        </w:rPr>
        <w:t xml:space="preserve"> that there is one God; thou doest well: the devils also</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believe, and tremble.</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But wilt thou know, O vain </w:t>
      </w:r>
      <w:proofErr w:type="gramStart"/>
      <w:r w:rsidRPr="00A86D57">
        <w:rPr>
          <w:rFonts w:ascii="Verdana,Italic" w:hAnsi="Verdana,Italic" w:cs="Verdana,Italic"/>
          <w:i/>
          <w:iCs/>
          <w:color w:val="000000"/>
          <w:sz w:val="24"/>
          <w:szCs w:val="24"/>
        </w:rPr>
        <w:t>man, that</w:t>
      </w:r>
      <w:proofErr w:type="gramEnd"/>
      <w:r w:rsidRPr="00A86D57">
        <w:rPr>
          <w:rFonts w:ascii="Verdana,Italic" w:hAnsi="Verdana,Italic" w:cs="Verdana,Italic"/>
          <w:i/>
          <w:iCs/>
          <w:color w:val="000000"/>
          <w:sz w:val="24"/>
          <w:szCs w:val="24"/>
        </w:rPr>
        <w:t xml:space="preserve"> faith without works is dead?</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Was not Abraham our father justified by works, when he had offered Isaac</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his son upon the altar? </w:t>
      </w:r>
      <w:proofErr w:type="spellStart"/>
      <w:r w:rsidRPr="00A86D57">
        <w:rPr>
          <w:rFonts w:ascii="Verdana,Italic" w:hAnsi="Verdana,Italic" w:cs="Verdana,Italic"/>
          <w:i/>
          <w:iCs/>
          <w:color w:val="000000"/>
          <w:sz w:val="24"/>
          <w:szCs w:val="24"/>
        </w:rPr>
        <w:t>Seest</w:t>
      </w:r>
      <w:proofErr w:type="spellEnd"/>
      <w:r w:rsidRPr="00A86D57">
        <w:rPr>
          <w:rFonts w:ascii="Verdana,Italic" w:hAnsi="Verdana,Italic" w:cs="Verdana,Italic"/>
          <w:i/>
          <w:iCs/>
          <w:color w:val="000000"/>
          <w:sz w:val="24"/>
          <w:szCs w:val="24"/>
        </w:rPr>
        <w:t xml:space="preserve"> thou how faith wrought with his works, and </w:t>
      </w:r>
      <w:proofErr w:type="gramStart"/>
      <w:r w:rsidRPr="00A86D57">
        <w:rPr>
          <w:rFonts w:ascii="Verdana,Italic" w:hAnsi="Verdana,Italic" w:cs="Verdana,Italic"/>
          <w:i/>
          <w:iCs/>
          <w:color w:val="000000"/>
          <w:sz w:val="24"/>
          <w:szCs w:val="24"/>
        </w:rPr>
        <w:t>by</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works was faith made</w:t>
      </w:r>
      <w:proofErr w:type="gramEnd"/>
      <w:r w:rsidRPr="00A86D57">
        <w:rPr>
          <w:rFonts w:ascii="Verdana,Italic" w:hAnsi="Verdana,Italic" w:cs="Verdana,Italic"/>
          <w:i/>
          <w:iCs/>
          <w:color w:val="000000"/>
          <w:sz w:val="24"/>
          <w:szCs w:val="24"/>
        </w:rPr>
        <w:t xml:space="preserve"> perfect?</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And the scripture was fulfilled which </w:t>
      </w:r>
      <w:proofErr w:type="spellStart"/>
      <w:r w:rsidRPr="00A86D57">
        <w:rPr>
          <w:rFonts w:ascii="Verdana,Italic" w:hAnsi="Verdana,Italic" w:cs="Verdana,Italic"/>
          <w:i/>
          <w:iCs/>
          <w:color w:val="000000"/>
          <w:sz w:val="24"/>
          <w:szCs w:val="24"/>
        </w:rPr>
        <w:t>saith</w:t>
      </w:r>
      <w:proofErr w:type="spellEnd"/>
      <w:r w:rsidRPr="00A86D57">
        <w:rPr>
          <w:rFonts w:ascii="Verdana,Italic" w:hAnsi="Verdana,Italic" w:cs="Verdana,Italic"/>
          <w:i/>
          <w:iCs/>
          <w:color w:val="000000"/>
          <w:sz w:val="24"/>
          <w:szCs w:val="24"/>
        </w:rPr>
        <w:t>, Abraham believed God, and it</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was imputed unto him for righteousness: and he was called the Friend of</w:t>
      </w:r>
      <w:r w:rsidR="007A7B44">
        <w:rPr>
          <w:rFonts w:ascii="Verdana,Italic" w:hAnsi="Verdana,Italic" w:cs="Verdana,Italic"/>
          <w:i/>
          <w:iCs/>
          <w:color w:val="000000"/>
          <w:sz w:val="24"/>
          <w:szCs w:val="24"/>
        </w:rPr>
        <w:t xml:space="preserve"> </w:t>
      </w:r>
      <w:proofErr w:type="spellStart"/>
      <w:r w:rsidRPr="00A86D57">
        <w:rPr>
          <w:rFonts w:ascii="Verdana,Italic" w:hAnsi="Verdana,Italic" w:cs="Verdana,Italic"/>
          <w:i/>
          <w:iCs/>
          <w:color w:val="000000"/>
          <w:sz w:val="24"/>
          <w:szCs w:val="24"/>
        </w:rPr>
        <w:t>God.Ye</w:t>
      </w:r>
      <w:proofErr w:type="spellEnd"/>
      <w:r w:rsidRPr="00A86D57">
        <w:rPr>
          <w:rFonts w:ascii="Verdana,Italic" w:hAnsi="Verdana,Italic" w:cs="Verdana,Italic"/>
          <w:i/>
          <w:iCs/>
          <w:color w:val="000000"/>
          <w:sz w:val="24"/>
          <w:szCs w:val="24"/>
        </w:rPr>
        <w:t xml:space="preserve"> see then how that by works a man is justified, and not by faith only.</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Likewise also </w:t>
      </w:r>
      <w:proofErr w:type="gramStart"/>
      <w:r w:rsidRPr="00A86D57">
        <w:rPr>
          <w:rFonts w:ascii="Verdana,Italic" w:hAnsi="Verdana,Italic" w:cs="Verdana,Italic"/>
          <w:i/>
          <w:iCs/>
          <w:color w:val="000000"/>
          <w:sz w:val="24"/>
          <w:szCs w:val="24"/>
        </w:rPr>
        <w:t xml:space="preserve">was not </w:t>
      </w:r>
      <w:proofErr w:type="spellStart"/>
      <w:r w:rsidRPr="00A86D57">
        <w:rPr>
          <w:rFonts w:ascii="Verdana,Italic" w:hAnsi="Verdana,Italic" w:cs="Verdana,Italic"/>
          <w:i/>
          <w:iCs/>
          <w:color w:val="000000"/>
          <w:sz w:val="24"/>
          <w:szCs w:val="24"/>
        </w:rPr>
        <w:t>Rahab</w:t>
      </w:r>
      <w:proofErr w:type="spellEnd"/>
      <w:r w:rsidRPr="00A86D57">
        <w:rPr>
          <w:rFonts w:ascii="Verdana,Italic" w:hAnsi="Verdana,Italic" w:cs="Verdana,Italic"/>
          <w:i/>
          <w:iCs/>
          <w:color w:val="000000"/>
          <w:sz w:val="24"/>
          <w:szCs w:val="24"/>
        </w:rPr>
        <w:t xml:space="preserve"> the harlot justified by works</w:t>
      </w:r>
      <w:proofErr w:type="gramEnd"/>
      <w:r w:rsidRPr="00A86D57">
        <w:rPr>
          <w:rFonts w:ascii="Verdana,Italic" w:hAnsi="Verdana,Italic" w:cs="Verdana,Italic"/>
          <w:i/>
          <w:iCs/>
          <w:color w:val="000000"/>
          <w:sz w:val="24"/>
          <w:szCs w:val="24"/>
        </w:rPr>
        <w:t>, when she had</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received the messengers, and had sent them out another way?</w:t>
      </w:r>
    </w:p>
    <w:p w:rsidR="00A86D57" w:rsidRPr="00A86D57" w:rsidRDefault="00A86D57" w:rsidP="007A7B44">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as the body without the spirit is dead, so faith without works is dead</w:t>
      </w:r>
      <w:r w:rsidR="007A7B44">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also.” James 2</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So, </w:t>
      </w:r>
      <w:r w:rsidRPr="00A86D57">
        <w:rPr>
          <w:rFonts w:ascii="Verdana,Italic" w:hAnsi="Verdana,Italic" w:cs="Verdana,Italic"/>
          <w:i/>
          <w:iCs/>
          <w:color w:val="000000"/>
          <w:sz w:val="24"/>
          <w:szCs w:val="24"/>
        </w:rPr>
        <w:t xml:space="preserve">Legal </w:t>
      </w:r>
      <w:r w:rsidRPr="00A86D57">
        <w:rPr>
          <w:rFonts w:ascii="Verdana" w:hAnsi="Verdana" w:cs="Verdana"/>
          <w:color w:val="000000"/>
          <w:sz w:val="24"/>
          <w:szCs w:val="24"/>
        </w:rPr>
        <w:t>is only concerned with works and not faith, and is also the opposite of</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equitable. So what is equitable? Well, if </w:t>
      </w:r>
      <w:r w:rsidRPr="00A86D57">
        <w:rPr>
          <w:rFonts w:ascii="Verdana,Italic" w:hAnsi="Verdana,Italic" w:cs="Verdana,Italic"/>
          <w:i/>
          <w:iCs/>
          <w:color w:val="000000"/>
          <w:sz w:val="24"/>
          <w:szCs w:val="24"/>
        </w:rPr>
        <w:t xml:space="preserve">Legal </w:t>
      </w:r>
      <w:r w:rsidRPr="00A86D57">
        <w:rPr>
          <w:rFonts w:ascii="Verdana" w:hAnsi="Verdana" w:cs="Verdana"/>
          <w:color w:val="000000"/>
          <w:sz w:val="24"/>
          <w:szCs w:val="24"/>
        </w:rPr>
        <w:t>is only concerned with works and</w:t>
      </w:r>
      <w:r w:rsidR="007A7B44">
        <w:rPr>
          <w:rFonts w:ascii="Verdana" w:hAnsi="Verdana" w:cs="Verdana"/>
          <w:color w:val="000000"/>
          <w:sz w:val="24"/>
          <w:szCs w:val="24"/>
        </w:rPr>
        <w:t xml:space="preserve"> </w:t>
      </w:r>
      <w:r w:rsidRPr="00A86D57">
        <w:rPr>
          <w:rFonts w:ascii="Verdana" w:hAnsi="Verdana" w:cs="Verdana"/>
          <w:color w:val="000000"/>
          <w:sz w:val="24"/>
          <w:szCs w:val="24"/>
        </w:rPr>
        <w:t>not with faith and is opposed with equitable, then equitable must be concerned</w:t>
      </w:r>
      <w:r w:rsidR="007A7B44">
        <w:rPr>
          <w:rFonts w:ascii="Verdana" w:hAnsi="Verdana" w:cs="Verdana"/>
          <w:color w:val="000000"/>
          <w:sz w:val="24"/>
          <w:szCs w:val="24"/>
        </w:rPr>
        <w:t xml:space="preserve"> </w:t>
      </w:r>
      <w:r w:rsidRPr="00A86D57">
        <w:rPr>
          <w:rFonts w:ascii="Verdana" w:hAnsi="Verdana" w:cs="Verdana"/>
          <w:color w:val="000000"/>
          <w:sz w:val="24"/>
          <w:szCs w:val="24"/>
        </w:rPr>
        <w:t>with faith for the inclusion of one is the exclusion of another. So, again, what is</w:t>
      </w:r>
      <w:r w:rsidR="007A7B44">
        <w:rPr>
          <w:rFonts w:ascii="Verdana" w:hAnsi="Verdana" w:cs="Verdana"/>
          <w:color w:val="000000"/>
          <w:sz w:val="24"/>
          <w:szCs w:val="24"/>
        </w:rPr>
        <w:t xml:space="preserve"> </w:t>
      </w:r>
      <w:r w:rsidRPr="00A86D57">
        <w:rPr>
          <w:rFonts w:ascii="Verdana" w:hAnsi="Verdana" w:cs="Verdana"/>
          <w:color w:val="000000"/>
          <w:sz w:val="24"/>
          <w:szCs w:val="24"/>
        </w:rPr>
        <w:t>equitable? Equitable = righteous.</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b/>
          <w:bCs/>
          <w:color w:val="000000"/>
          <w:sz w:val="24"/>
          <w:szCs w:val="24"/>
        </w:rPr>
        <w:t xml:space="preserve">Righteous: </w:t>
      </w:r>
      <w:r w:rsidRPr="00A86D57">
        <w:rPr>
          <w:rFonts w:ascii="Verdana" w:hAnsi="Verdana" w:cs="Verdana"/>
          <w:color w:val="000000"/>
          <w:sz w:val="24"/>
          <w:szCs w:val="24"/>
        </w:rPr>
        <w:t>acting in accord with divine or moral law</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“The righteous will inherit the land and dwell in it forever.” - Psalm 37:29</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According to legal dictionaries, an equitable interest is an "interest held by virtue</w:t>
      </w:r>
      <w:r w:rsidR="007A7B44">
        <w:rPr>
          <w:rFonts w:ascii="Verdana" w:hAnsi="Verdana" w:cs="Verdana"/>
          <w:color w:val="000000"/>
          <w:sz w:val="24"/>
          <w:szCs w:val="24"/>
        </w:rPr>
        <w:t xml:space="preserve"> </w:t>
      </w:r>
      <w:r w:rsidRPr="00A86D57">
        <w:rPr>
          <w:rFonts w:ascii="Verdana" w:hAnsi="Verdana" w:cs="Verdana"/>
          <w:color w:val="000000"/>
          <w:sz w:val="24"/>
          <w:szCs w:val="24"/>
        </w:rPr>
        <w:t>of an equitable title (a title that indicates a beneficial interest in property and that</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gives the holder the right to acquire formal legal title) or </w:t>
      </w:r>
      <w:r w:rsidRPr="00A86D57">
        <w:rPr>
          <w:rFonts w:ascii="Verdana" w:hAnsi="Verdana" w:cs="Verdana"/>
          <w:color w:val="000000"/>
          <w:sz w:val="24"/>
          <w:szCs w:val="24"/>
        </w:rPr>
        <w:lastRenderedPageBreak/>
        <w:t>claimed on equitable</w:t>
      </w:r>
      <w:r w:rsidR="007A7B44">
        <w:rPr>
          <w:rFonts w:ascii="Verdana" w:hAnsi="Verdana" w:cs="Verdana"/>
          <w:color w:val="000000"/>
          <w:sz w:val="24"/>
          <w:szCs w:val="24"/>
        </w:rPr>
        <w:t xml:space="preserve"> </w:t>
      </w:r>
      <w:r w:rsidRPr="00A86D57">
        <w:rPr>
          <w:rFonts w:ascii="Verdana" w:hAnsi="Verdana" w:cs="Verdana"/>
          <w:color w:val="000000"/>
          <w:sz w:val="24"/>
          <w:szCs w:val="24"/>
        </w:rPr>
        <w:t>grounds, such as the interest held by a trust beneficiary."</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If one keeps to the commandments of God Almighty and walks with the faith of</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Jesus Christ, what is the result? Would one be </w:t>
      </w:r>
      <w:r w:rsidRPr="00A86D57">
        <w:rPr>
          <w:rFonts w:ascii="Verdana,Italic" w:hAnsi="Verdana,Italic" w:cs="Verdana,Italic"/>
          <w:i/>
          <w:iCs/>
          <w:color w:val="000000"/>
          <w:sz w:val="24"/>
          <w:szCs w:val="24"/>
        </w:rPr>
        <w:t>Righteous</w:t>
      </w:r>
      <w:r w:rsidRPr="00A86D57">
        <w:rPr>
          <w:rFonts w:ascii="Verdana" w:hAnsi="Verdana" w:cs="Verdana"/>
          <w:color w:val="000000"/>
          <w:sz w:val="24"/>
          <w:szCs w:val="24"/>
        </w:rPr>
        <w:t>? Would the Righteous</w:t>
      </w:r>
      <w:r w:rsidR="007A7B44">
        <w:rPr>
          <w:rFonts w:ascii="Verdana" w:hAnsi="Verdana" w:cs="Verdana"/>
          <w:color w:val="000000"/>
          <w:sz w:val="24"/>
          <w:szCs w:val="24"/>
        </w:rPr>
        <w:t xml:space="preserve"> </w:t>
      </w:r>
      <w:r w:rsidRPr="00A86D57">
        <w:rPr>
          <w:rFonts w:ascii="Verdana" w:hAnsi="Verdana" w:cs="Verdana"/>
          <w:color w:val="000000"/>
          <w:sz w:val="24"/>
          <w:szCs w:val="24"/>
        </w:rPr>
        <w:t xml:space="preserve">then have an equitable interest to </w:t>
      </w:r>
      <w:r w:rsidRPr="00A86D57">
        <w:rPr>
          <w:rFonts w:ascii="Verdana,Italic" w:hAnsi="Verdana,Italic" w:cs="Verdana,Italic"/>
          <w:i/>
          <w:iCs/>
          <w:color w:val="000000"/>
          <w:sz w:val="24"/>
          <w:szCs w:val="24"/>
        </w:rPr>
        <w:t>inherit the land and dwell in it forever</w:t>
      </w:r>
      <w:r w:rsidRPr="00A86D57">
        <w:rPr>
          <w:rFonts w:ascii="Verdana" w:hAnsi="Verdana" w:cs="Verdana"/>
          <w:color w:val="000000"/>
          <w:sz w:val="24"/>
          <w:szCs w:val="24"/>
        </w:rPr>
        <w: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And since just having FAITH without actually doing anything with it is DEAD, what</w:t>
      </w:r>
      <w:r w:rsidR="00306E07">
        <w:rPr>
          <w:rFonts w:ascii="Verdana" w:hAnsi="Verdana" w:cs="Verdana"/>
          <w:color w:val="000000"/>
          <w:sz w:val="24"/>
          <w:szCs w:val="24"/>
        </w:rPr>
        <w:t xml:space="preserve"> </w:t>
      </w:r>
      <w:r w:rsidRPr="00A86D57">
        <w:rPr>
          <w:rFonts w:ascii="Verdana" w:hAnsi="Verdana" w:cs="Verdana"/>
          <w:color w:val="000000"/>
          <w:sz w:val="24"/>
          <w:szCs w:val="24"/>
        </w:rPr>
        <w:t>are the instructions; works, God Almighty gave to his people when in front of the</w:t>
      </w:r>
      <w:r w:rsidR="00306E07">
        <w:rPr>
          <w:rFonts w:ascii="Verdana" w:hAnsi="Verdana" w:cs="Verdana"/>
          <w:color w:val="000000"/>
          <w:sz w:val="24"/>
          <w:szCs w:val="24"/>
        </w:rPr>
        <w:t xml:space="preserve"> </w:t>
      </w:r>
      <w:r w:rsidRPr="00A86D57">
        <w:rPr>
          <w:rFonts w:ascii="Verdana" w:hAnsi="Verdana" w:cs="Verdana"/>
          <w:color w:val="000000"/>
          <w:sz w:val="24"/>
          <w:szCs w:val="24"/>
        </w:rPr>
        <w:t>heathens?</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“But when ye pray, use not vain repetitions, as the heathen do: for they</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think that they shall be heard for their much speaking. Be not ye therefore</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like unto them: for your Father </w:t>
      </w:r>
      <w:proofErr w:type="spellStart"/>
      <w:r w:rsidRPr="00A86D57">
        <w:rPr>
          <w:rFonts w:ascii="Verdana,Italic" w:hAnsi="Verdana,Italic" w:cs="Verdana,Italic"/>
          <w:i/>
          <w:iCs/>
          <w:color w:val="000000"/>
          <w:sz w:val="24"/>
          <w:szCs w:val="24"/>
        </w:rPr>
        <w:t>knoweth</w:t>
      </w:r>
      <w:proofErr w:type="spellEnd"/>
      <w:r w:rsidRPr="00A86D57">
        <w:rPr>
          <w:rFonts w:ascii="Verdana,Italic" w:hAnsi="Verdana,Italic" w:cs="Verdana,Italic"/>
          <w:i/>
          <w:iCs/>
          <w:color w:val="000000"/>
          <w:sz w:val="24"/>
          <w:szCs w:val="24"/>
        </w:rPr>
        <w:t xml:space="preserve"> what things ye have need </w:t>
      </w:r>
      <w:proofErr w:type="gramStart"/>
      <w:r w:rsidRPr="00A86D57">
        <w:rPr>
          <w:rFonts w:ascii="Verdana,Italic" w:hAnsi="Verdana,Italic" w:cs="Verdana,Italic"/>
          <w:i/>
          <w:iCs/>
          <w:color w:val="000000"/>
          <w:sz w:val="24"/>
          <w:szCs w:val="24"/>
        </w:rPr>
        <w:t>of</w:t>
      </w:r>
      <w:proofErr w:type="gramEnd"/>
      <w:r w:rsidRPr="00A86D57">
        <w:rPr>
          <w:rFonts w:ascii="Verdana,Italic" w:hAnsi="Verdana,Italic" w:cs="Verdana,Italic"/>
          <w:i/>
          <w:iCs/>
          <w:color w:val="000000"/>
          <w:sz w:val="24"/>
          <w:szCs w:val="24"/>
        </w:rPr>
        <w:t>,</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before ye ask him. After this manner therefore pray ye:</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FF0000"/>
          <w:sz w:val="24"/>
          <w:szCs w:val="24"/>
        </w:rPr>
      </w:pPr>
      <w:r w:rsidRPr="00A86D57">
        <w:rPr>
          <w:rFonts w:ascii="Verdana,Italic" w:hAnsi="Verdana,Italic" w:cs="Verdana,Italic"/>
          <w:i/>
          <w:iCs/>
          <w:color w:val="FF0000"/>
          <w:sz w:val="24"/>
          <w:szCs w:val="24"/>
        </w:rPr>
        <w:t>Our Father which art in heaven, Hallowed be thy name.</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FF0000"/>
          <w:sz w:val="24"/>
          <w:szCs w:val="24"/>
        </w:rPr>
      </w:pPr>
      <w:r w:rsidRPr="00A86D57">
        <w:rPr>
          <w:rFonts w:ascii="Verdana,Italic" w:hAnsi="Verdana,Italic" w:cs="Verdana,Italic"/>
          <w:i/>
          <w:iCs/>
          <w:color w:val="FF0000"/>
          <w:sz w:val="24"/>
          <w:szCs w:val="24"/>
        </w:rPr>
        <w:t>Thy kingdom come, Thy will be done in earth, as it is in heaven.</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FF0000"/>
          <w:sz w:val="24"/>
          <w:szCs w:val="24"/>
        </w:rPr>
      </w:pPr>
      <w:r w:rsidRPr="00A86D57">
        <w:rPr>
          <w:rFonts w:ascii="Verdana,Italic" w:hAnsi="Verdana,Italic" w:cs="Verdana,Italic"/>
          <w:i/>
          <w:iCs/>
          <w:color w:val="FF0000"/>
          <w:sz w:val="24"/>
          <w:szCs w:val="24"/>
        </w:rPr>
        <w:t>Give us this day our daily bread.</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FF0000"/>
          <w:sz w:val="24"/>
          <w:szCs w:val="24"/>
        </w:rPr>
      </w:pPr>
      <w:r w:rsidRPr="00A86D57">
        <w:rPr>
          <w:rFonts w:ascii="Verdana,Italic" w:hAnsi="Verdana,Italic" w:cs="Verdana,Italic"/>
          <w:i/>
          <w:iCs/>
          <w:color w:val="FF0000"/>
          <w:sz w:val="24"/>
          <w:szCs w:val="24"/>
        </w:rPr>
        <w:t>And forgive us our debts, as we forgive our debtors.</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FF0000"/>
          <w:sz w:val="24"/>
          <w:szCs w:val="24"/>
        </w:rPr>
        <w:t xml:space="preserve">And lead us not into temptation, but deliver us from evil: For </w:t>
      </w:r>
      <w:proofErr w:type="spellStart"/>
      <w:r w:rsidRPr="00A86D57">
        <w:rPr>
          <w:rFonts w:ascii="Verdana,Italic" w:hAnsi="Verdana,Italic" w:cs="Verdana,Italic"/>
          <w:i/>
          <w:iCs/>
          <w:color w:val="FF0000"/>
          <w:sz w:val="24"/>
          <w:szCs w:val="24"/>
        </w:rPr>
        <w:t>thine</w:t>
      </w:r>
      <w:proofErr w:type="spellEnd"/>
      <w:r w:rsidRPr="00A86D57">
        <w:rPr>
          <w:rFonts w:ascii="Verdana,Italic" w:hAnsi="Verdana,Italic" w:cs="Verdana,Italic"/>
          <w:i/>
          <w:iCs/>
          <w:color w:val="FF0000"/>
          <w:sz w:val="24"/>
          <w:szCs w:val="24"/>
        </w:rPr>
        <w:t xml:space="preserve"> is the</w:t>
      </w:r>
      <w:r w:rsidR="00306E07">
        <w:rPr>
          <w:rFonts w:ascii="Verdana,Italic" w:hAnsi="Verdana,Italic" w:cs="Verdana,Italic"/>
          <w:i/>
          <w:iCs/>
          <w:color w:val="FF0000"/>
          <w:sz w:val="24"/>
          <w:szCs w:val="24"/>
        </w:rPr>
        <w:t xml:space="preserve"> </w:t>
      </w:r>
      <w:r w:rsidRPr="00A86D57">
        <w:rPr>
          <w:rFonts w:ascii="Verdana,Italic" w:hAnsi="Verdana,Italic" w:cs="Verdana,Italic"/>
          <w:i/>
          <w:iCs/>
          <w:color w:val="FF0000"/>
          <w:sz w:val="24"/>
          <w:szCs w:val="24"/>
        </w:rPr>
        <w:t xml:space="preserve">kingdom, and the power, and the glory, </w:t>
      </w:r>
      <w:proofErr w:type="gramStart"/>
      <w:r w:rsidRPr="00A86D57">
        <w:rPr>
          <w:rFonts w:ascii="Verdana,Italic" w:hAnsi="Verdana,Italic" w:cs="Verdana,Italic"/>
          <w:i/>
          <w:iCs/>
          <w:color w:val="FF0000"/>
          <w:sz w:val="24"/>
          <w:szCs w:val="24"/>
        </w:rPr>
        <w:t>for ever</w:t>
      </w:r>
      <w:proofErr w:type="gramEnd"/>
      <w:r w:rsidRPr="00A86D57">
        <w:rPr>
          <w:rFonts w:ascii="Verdana,Italic" w:hAnsi="Verdana,Italic" w:cs="Verdana,Italic"/>
          <w:i/>
          <w:iCs/>
          <w:color w:val="FF0000"/>
          <w:sz w:val="24"/>
          <w:szCs w:val="24"/>
        </w:rPr>
        <w:t>. Amen.</w:t>
      </w:r>
      <w:r w:rsidRPr="00A86D57">
        <w:rPr>
          <w:rFonts w:ascii="Verdana,Italic" w:hAnsi="Verdana,Italic" w:cs="Verdana,Italic"/>
          <w:i/>
          <w:iCs/>
          <w:color w:val="000000"/>
          <w:sz w:val="24"/>
          <w:szCs w:val="24"/>
        </w:rPr>
        <w:t>” - Matthew 6:7-13</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Get it? The “Legal Process” one does in any matter; the paperwork filed, is</w:t>
      </w:r>
      <w:r w:rsidR="00306E07">
        <w:rPr>
          <w:rFonts w:ascii="Verdana" w:hAnsi="Verdana" w:cs="Verdana"/>
          <w:color w:val="000000"/>
          <w:sz w:val="24"/>
          <w:szCs w:val="24"/>
        </w:rPr>
        <w:t xml:space="preserve"> </w:t>
      </w:r>
      <w:r w:rsidRPr="00A86D57">
        <w:rPr>
          <w:rFonts w:ascii="Verdana" w:hAnsi="Verdana" w:cs="Verdana"/>
          <w:color w:val="000000"/>
          <w:sz w:val="24"/>
          <w:szCs w:val="24"/>
        </w:rPr>
        <w:t>nothing more than a ROCK. One is performing a form of “Spiritual Alchemy”</w:t>
      </w:r>
      <w:r w:rsidR="00306E07">
        <w:rPr>
          <w:rFonts w:ascii="Verdana" w:hAnsi="Verdana" w:cs="Verdana"/>
          <w:color w:val="000000"/>
          <w:sz w:val="24"/>
          <w:szCs w:val="24"/>
        </w:rPr>
        <w:t xml:space="preserve"> </w:t>
      </w:r>
      <w:r w:rsidRPr="00A86D57">
        <w:rPr>
          <w:rFonts w:ascii="Verdana" w:hAnsi="Verdana" w:cs="Verdana"/>
          <w:color w:val="000000"/>
          <w:sz w:val="24"/>
          <w:szCs w:val="24"/>
        </w:rPr>
        <w:t>wherein one is rendering one’s paper into a rock that no scissor can circumcise;</w:t>
      </w:r>
      <w:r w:rsidR="00306E07">
        <w:rPr>
          <w:rFonts w:ascii="Verdana" w:hAnsi="Verdana" w:cs="Verdana"/>
          <w:color w:val="000000"/>
          <w:sz w:val="24"/>
          <w:szCs w:val="24"/>
        </w:rPr>
        <w:t xml:space="preserve"> </w:t>
      </w:r>
      <w:r w:rsidRPr="00A86D57">
        <w:rPr>
          <w:rFonts w:ascii="Verdana" w:hAnsi="Verdana" w:cs="Verdana"/>
          <w:color w:val="000000"/>
          <w:sz w:val="24"/>
          <w:szCs w:val="24"/>
        </w:rPr>
        <w:t>all transmuted by FAITH: the unspoken, ever present truth that needs no</w:t>
      </w:r>
      <w:r w:rsidR="00306E07">
        <w:rPr>
          <w:rFonts w:ascii="Verdana" w:hAnsi="Verdana" w:cs="Verdana"/>
          <w:color w:val="000000"/>
          <w:sz w:val="24"/>
          <w:szCs w:val="24"/>
        </w:rPr>
        <w:t xml:space="preserve"> </w:t>
      </w:r>
      <w:r w:rsidRPr="00A86D57">
        <w:rPr>
          <w:rFonts w:ascii="Verdana" w:hAnsi="Verdana" w:cs="Verdana"/>
          <w:color w:val="000000"/>
          <w:sz w:val="24"/>
          <w:szCs w:val="24"/>
        </w:rPr>
        <w:t>defending; the ROCK upon which one’s house is built.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What else is there left to say, but to give Thanks and Glory unto God Almighty</w:t>
      </w:r>
      <w:r w:rsidR="00306E07">
        <w:rPr>
          <w:rFonts w:ascii="Verdana" w:hAnsi="Verdana" w:cs="Verdana"/>
          <w:color w:val="000000"/>
          <w:sz w:val="24"/>
          <w:szCs w:val="24"/>
        </w:rPr>
        <w:t xml:space="preserve"> </w:t>
      </w:r>
      <w:r w:rsidRPr="00A86D57">
        <w:rPr>
          <w:rFonts w:ascii="Verdana" w:hAnsi="Verdana" w:cs="Verdana"/>
          <w:color w:val="000000"/>
          <w:sz w:val="24"/>
          <w:szCs w:val="24"/>
        </w:rPr>
        <w:t>through prayer as one has been instructed; Thanks and Glory for delivering you</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from evil and into light of the </w:t>
      </w:r>
      <w:proofErr w:type="gramStart"/>
      <w:r w:rsidRPr="00A86D57">
        <w:rPr>
          <w:rFonts w:ascii="Verdana" w:hAnsi="Verdana" w:cs="Verdana"/>
          <w:color w:val="000000"/>
          <w:sz w:val="24"/>
          <w:szCs w:val="24"/>
        </w:rPr>
        <w:t>truth.</w:t>
      </w:r>
      <w:proofErr w:type="gramEnd"/>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“And he that </w:t>
      </w:r>
      <w:proofErr w:type="spellStart"/>
      <w:r w:rsidRPr="00A86D57">
        <w:rPr>
          <w:rFonts w:ascii="Verdana,Italic" w:hAnsi="Verdana,Italic" w:cs="Verdana,Italic"/>
          <w:i/>
          <w:iCs/>
          <w:color w:val="000000"/>
          <w:sz w:val="24"/>
          <w:szCs w:val="24"/>
        </w:rPr>
        <w:t>doubteth</w:t>
      </w:r>
      <w:proofErr w:type="spellEnd"/>
      <w:r w:rsidRPr="00A86D57">
        <w:rPr>
          <w:rFonts w:ascii="Verdana,Italic" w:hAnsi="Verdana,Italic" w:cs="Verdana,Italic"/>
          <w:i/>
          <w:iCs/>
          <w:color w:val="000000"/>
          <w:sz w:val="24"/>
          <w:szCs w:val="24"/>
        </w:rPr>
        <w:t xml:space="preserve"> is damned if he eat, because he </w:t>
      </w:r>
      <w:proofErr w:type="spellStart"/>
      <w:r w:rsidRPr="00A86D57">
        <w:rPr>
          <w:rFonts w:ascii="Verdana,Italic" w:hAnsi="Verdana,Italic" w:cs="Verdana,Italic"/>
          <w:i/>
          <w:iCs/>
          <w:color w:val="000000"/>
          <w:sz w:val="24"/>
          <w:szCs w:val="24"/>
        </w:rPr>
        <w:t>eateth</w:t>
      </w:r>
      <w:proofErr w:type="spellEnd"/>
      <w:r w:rsidRPr="00A86D57">
        <w:rPr>
          <w:rFonts w:ascii="Verdana,Italic" w:hAnsi="Verdana,Italic" w:cs="Verdana,Italic"/>
          <w:i/>
          <w:iCs/>
          <w:color w:val="000000"/>
          <w:sz w:val="24"/>
          <w:szCs w:val="24"/>
        </w:rPr>
        <w:t xml:space="preserve"> not of faith:</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for whatsoever is not of faith is sin” - Romans 14:23</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Italic" w:hAnsi="Verdana,Italic" w:cs="Verdana,Italic"/>
          <w:i/>
          <w:iCs/>
          <w:color w:val="000000"/>
          <w:sz w:val="24"/>
          <w:szCs w:val="24"/>
        </w:rPr>
        <w:t xml:space="preserve">Turnabout is fair play </w:t>
      </w:r>
      <w:r w:rsidRPr="00A86D57">
        <w:rPr>
          <w:rFonts w:ascii="Verdana" w:hAnsi="Verdana" w:cs="Verdana"/>
          <w:color w:val="000000"/>
          <w:sz w:val="24"/>
          <w:szCs w:val="24"/>
        </w:rPr>
        <w:t>is the peaceful evolution of the old “eye for an eye”; the</w:t>
      </w:r>
      <w:r w:rsidR="00306E07">
        <w:rPr>
          <w:rFonts w:ascii="Verdana" w:hAnsi="Verdana" w:cs="Verdana"/>
          <w:color w:val="000000"/>
          <w:sz w:val="24"/>
          <w:szCs w:val="24"/>
        </w:rPr>
        <w:t xml:space="preserve"> </w:t>
      </w:r>
      <w:r w:rsidRPr="00A86D57">
        <w:rPr>
          <w:rFonts w:ascii="Verdana" w:hAnsi="Verdana" w:cs="Verdana"/>
          <w:color w:val="000000"/>
          <w:sz w:val="24"/>
          <w:szCs w:val="24"/>
        </w:rPr>
        <w:t>only difference is that the world does not end up blind. In fact, it is quite the</w:t>
      </w:r>
      <w:r w:rsidR="00306E07">
        <w:rPr>
          <w:rFonts w:ascii="Verdana" w:hAnsi="Verdana" w:cs="Verdana"/>
          <w:color w:val="000000"/>
          <w:sz w:val="24"/>
          <w:szCs w:val="24"/>
        </w:rPr>
        <w:t xml:space="preserve"> </w:t>
      </w:r>
      <w:r w:rsidRPr="00A86D57">
        <w:rPr>
          <w:rFonts w:ascii="Verdana" w:hAnsi="Verdana" w:cs="Verdana"/>
          <w:color w:val="000000"/>
          <w:sz w:val="24"/>
          <w:szCs w:val="24"/>
        </w:rPr>
        <w:t>opposite for it opens the eyes of one’s self and others to the truth, the light and</w:t>
      </w:r>
      <w:r w:rsidR="00306E07">
        <w:rPr>
          <w:rFonts w:ascii="Verdana" w:hAnsi="Verdana" w:cs="Verdana"/>
          <w:color w:val="000000"/>
          <w:sz w:val="24"/>
          <w:szCs w:val="24"/>
        </w:rPr>
        <w:t xml:space="preserve"> </w:t>
      </w:r>
      <w:r w:rsidRPr="00A86D57">
        <w:rPr>
          <w:rFonts w:ascii="Verdana" w:hAnsi="Verdana" w:cs="Verdana"/>
          <w:color w:val="000000"/>
          <w:sz w:val="24"/>
          <w:szCs w:val="24"/>
        </w:rPr>
        <w:t>the way.</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Italic" w:hAnsi="Verdana,Italic" w:cs="Verdana,Italic"/>
          <w:i/>
          <w:iCs/>
          <w:color w:val="000000"/>
          <w:sz w:val="24"/>
          <w:szCs w:val="24"/>
        </w:rPr>
        <w:lastRenderedPageBreak/>
        <w:t xml:space="preserve">The Turnabout </w:t>
      </w:r>
      <w:r w:rsidRPr="00A86D57">
        <w:rPr>
          <w:rFonts w:ascii="Verdana" w:hAnsi="Verdana" w:cs="Verdana"/>
          <w:color w:val="000000"/>
          <w:sz w:val="24"/>
          <w:szCs w:val="24"/>
        </w:rPr>
        <w:t>is all based upon one simple question: If one is identified by a</w:t>
      </w:r>
      <w:r w:rsidR="00306E07">
        <w:rPr>
          <w:rFonts w:ascii="Verdana" w:hAnsi="Verdana" w:cs="Verdana"/>
          <w:color w:val="000000"/>
          <w:sz w:val="24"/>
          <w:szCs w:val="24"/>
        </w:rPr>
        <w:t xml:space="preserve"> </w:t>
      </w:r>
      <w:r w:rsidRPr="00A86D57">
        <w:rPr>
          <w:rFonts w:ascii="Verdana" w:hAnsi="Verdana" w:cs="Verdana"/>
          <w:color w:val="000000"/>
          <w:sz w:val="24"/>
          <w:szCs w:val="24"/>
        </w:rPr>
        <w:t>DEAD-DUDE-NAME, is the DEAD-DUDE dead anymore and what exactly are the</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ramifications under the 1666 </w:t>
      </w:r>
      <w:proofErr w:type="spellStart"/>
      <w:r w:rsidRPr="00A86D57">
        <w:rPr>
          <w:rFonts w:ascii="Verdana" w:hAnsi="Verdana" w:cs="Verdana"/>
          <w:color w:val="000000"/>
          <w:sz w:val="24"/>
          <w:szCs w:val="24"/>
        </w:rPr>
        <w:t>Cestui</w:t>
      </w:r>
      <w:proofErr w:type="spellEnd"/>
      <w:r w:rsidRPr="00A86D57">
        <w:rPr>
          <w:rFonts w:ascii="Verdana" w:hAnsi="Verdana" w:cs="Verdana"/>
          <w:color w:val="000000"/>
          <w:sz w:val="24"/>
          <w:szCs w:val="24"/>
        </w:rPr>
        <w:t xml:space="preserve"> </w:t>
      </w:r>
      <w:proofErr w:type="spellStart"/>
      <w:r w:rsidRPr="00A86D57">
        <w:rPr>
          <w:rFonts w:ascii="Verdana" w:hAnsi="Verdana" w:cs="Verdana"/>
          <w:color w:val="000000"/>
          <w:sz w:val="24"/>
          <w:szCs w:val="24"/>
        </w:rPr>
        <w:t>Que</w:t>
      </w:r>
      <w:proofErr w:type="spellEnd"/>
      <w:r w:rsidRPr="00A86D57">
        <w:rPr>
          <w:rFonts w:ascii="Verdana" w:hAnsi="Verdana" w:cs="Verdana"/>
          <w:color w:val="000000"/>
          <w:sz w:val="24"/>
          <w:szCs w:val="24"/>
        </w:rPr>
        <w:t xml:space="preserve"> Vie Act?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acceptance of Jesus Christ into one’s heart is the grant of everlasting life;</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therefore one cannot possibly be dead, in heart nor spirit. Under the </w:t>
      </w:r>
      <w:proofErr w:type="spellStart"/>
      <w:r w:rsidRPr="00A86D57">
        <w:rPr>
          <w:rFonts w:ascii="Verdana" w:hAnsi="Verdana" w:cs="Verdana"/>
          <w:color w:val="000000"/>
          <w:sz w:val="24"/>
          <w:szCs w:val="24"/>
        </w:rPr>
        <w:t>Cestui</w:t>
      </w:r>
      <w:proofErr w:type="spellEnd"/>
      <w:r w:rsidRPr="00A86D57">
        <w:rPr>
          <w:rFonts w:ascii="Verdana" w:hAnsi="Verdana" w:cs="Verdana"/>
          <w:color w:val="000000"/>
          <w:sz w:val="24"/>
          <w:szCs w:val="24"/>
        </w:rPr>
        <w:t xml:space="preserve"> </w:t>
      </w:r>
      <w:proofErr w:type="spellStart"/>
      <w:r w:rsidRPr="00A86D57">
        <w:rPr>
          <w:rFonts w:ascii="Verdana" w:hAnsi="Verdana" w:cs="Verdana"/>
          <w:color w:val="000000"/>
          <w:sz w:val="24"/>
          <w:szCs w:val="24"/>
        </w:rPr>
        <w:t>Que</w:t>
      </w:r>
      <w:proofErr w:type="spellEnd"/>
      <w:r w:rsidR="00306E07">
        <w:rPr>
          <w:rFonts w:ascii="Verdana" w:hAnsi="Verdana" w:cs="Verdana"/>
          <w:color w:val="000000"/>
          <w:sz w:val="24"/>
          <w:szCs w:val="24"/>
        </w:rPr>
        <w:t xml:space="preserve"> </w:t>
      </w:r>
      <w:r w:rsidRPr="00A86D57">
        <w:rPr>
          <w:rFonts w:ascii="Verdana" w:hAnsi="Verdana" w:cs="Verdana"/>
          <w:color w:val="000000"/>
          <w:sz w:val="24"/>
          <w:szCs w:val="24"/>
        </w:rPr>
        <w:t>Vie Act of 1666, when one presumed dead shows up living, the entire estate</w:t>
      </w:r>
      <w:r w:rsidR="00306E07">
        <w:rPr>
          <w:rFonts w:ascii="Verdana" w:hAnsi="Verdana" w:cs="Verdana"/>
          <w:color w:val="000000"/>
          <w:sz w:val="24"/>
          <w:szCs w:val="24"/>
        </w:rPr>
        <w:t xml:space="preserve"> </w:t>
      </w:r>
      <w:proofErr w:type="spellStart"/>
      <w:r w:rsidRPr="00A86D57">
        <w:rPr>
          <w:rFonts w:ascii="Verdana" w:hAnsi="Verdana" w:cs="Verdana"/>
          <w:color w:val="000000"/>
          <w:sz w:val="24"/>
          <w:szCs w:val="24"/>
        </w:rPr>
        <w:t>revests</w:t>
      </w:r>
      <w:proofErr w:type="spellEnd"/>
      <w:r w:rsidRPr="00A86D57">
        <w:rPr>
          <w:rFonts w:ascii="Verdana" w:hAnsi="Verdana" w:cs="Verdana"/>
          <w:color w:val="000000"/>
          <w:sz w:val="24"/>
          <w:szCs w:val="24"/>
        </w:rPr>
        <w:t xml:space="preserve"> automatically within the one presumed dead and all letters of</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administration are void </w:t>
      </w:r>
      <w:proofErr w:type="spellStart"/>
      <w:r w:rsidRPr="00A86D57">
        <w:rPr>
          <w:rFonts w:ascii="Verdana" w:hAnsi="Verdana" w:cs="Verdana"/>
          <w:color w:val="000000"/>
          <w:sz w:val="24"/>
          <w:szCs w:val="24"/>
        </w:rPr>
        <w:t>ab</w:t>
      </w:r>
      <w:proofErr w:type="spellEnd"/>
      <w:r w:rsidRPr="00A86D57">
        <w:rPr>
          <w:rFonts w:ascii="Verdana" w:hAnsi="Verdana" w:cs="Verdana"/>
          <w:color w:val="000000"/>
          <w:sz w:val="24"/>
          <w:szCs w:val="24"/>
        </w:rPr>
        <w:t xml:space="preserve"> initio (from the beginning).</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Now, Dead actually means illiterate and ignorant; Abandoned, but in the </w:t>
      </w:r>
      <w:proofErr w:type="spellStart"/>
      <w:r w:rsidRPr="00A86D57">
        <w:rPr>
          <w:rFonts w:ascii="Verdana" w:hAnsi="Verdana" w:cs="Verdana"/>
          <w:color w:val="000000"/>
          <w:sz w:val="24"/>
          <w:szCs w:val="24"/>
        </w:rPr>
        <w:t>Cestui</w:t>
      </w:r>
      <w:proofErr w:type="spellEnd"/>
      <w:r w:rsidR="00306E07">
        <w:rPr>
          <w:rFonts w:ascii="Verdana" w:hAnsi="Verdana" w:cs="Verdana"/>
          <w:color w:val="000000"/>
          <w:sz w:val="24"/>
          <w:szCs w:val="24"/>
        </w:rPr>
        <w:t xml:space="preserve"> </w:t>
      </w:r>
      <w:proofErr w:type="spellStart"/>
      <w:r w:rsidRPr="00A86D57">
        <w:rPr>
          <w:rFonts w:ascii="Verdana" w:hAnsi="Verdana" w:cs="Verdana"/>
          <w:color w:val="000000"/>
          <w:sz w:val="24"/>
          <w:szCs w:val="24"/>
        </w:rPr>
        <w:t>Que</w:t>
      </w:r>
      <w:proofErr w:type="spellEnd"/>
      <w:r w:rsidRPr="00A86D57">
        <w:rPr>
          <w:rFonts w:ascii="Verdana" w:hAnsi="Verdana" w:cs="Verdana"/>
          <w:color w:val="000000"/>
          <w:sz w:val="24"/>
          <w:szCs w:val="24"/>
        </w:rPr>
        <w:t xml:space="preserve"> Vie Act, Dead refers to one of whom was “lost from across the sea.” The</w:t>
      </w:r>
      <w:r w:rsidR="00306E07">
        <w:rPr>
          <w:rFonts w:ascii="Verdana" w:hAnsi="Verdana" w:cs="Verdana"/>
          <w:color w:val="000000"/>
          <w:sz w:val="24"/>
          <w:szCs w:val="24"/>
        </w:rPr>
        <w:t xml:space="preserve"> </w:t>
      </w:r>
      <w:r w:rsidRPr="00A86D57">
        <w:rPr>
          <w:rFonts w:ascii="Verdana" w:hAnsi="Verdana" w:cs="Verdana"/>
          <w:color w:val="000000"/>
          <w:sz w:val="24"/>
          <w:szCs w:val="24"/>
        </w:rPr>
        <w:t>result of the one showing up Living is told in the parable of the Wayward Son.</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“And he said unto him, Son, thou art ever with me, and all that I have is</w:t>
      </w:r>
      <w:r w:rsidR="00306E07">
        <w:rPr>
          <w:rFonts w:ascii="Verdana,Italic" w:hAnsi="Verdana,Italic" w:cs="Verdana,Italic"/>
          <w:i/>
          <w:iCs/>
          <w:color w:val="000000"/>
          <w:sz w:val="24"/>
          <w:szCs w:val="24"/>
        </w:rPr>
        <w:t xml:space="preserve"> </w:t>
      </w:r>
      <w:proofErr w:type="spellStart"/>
      <w:r w:rsidRPr="00A86D57">
        <w:rPr>
          <w:rFonts w:ascii="Verdana,Italic" w:hAnsi="Verdana,Italic" w:cs="Verdana,Italic"/>
          <w:i/>
          <w:iCs/>
          <w:color w:val="000000"/>
          <w:sz w:val="24"/>
          <w:szCs w:val="24"/>
        </w:rPr>
        <w:t>thine</w:t>
      </w:r>
      <w:proofErr w:type="spellEnd"/>
      <w:r w:rsidRPr="00A86D57">
        <w:rPr>
          <w:rFonts w:ascii="Verdana,Italic" w:hAnsi="Verdana,Italic" w:cs="Verdana,Italic"/>
          <w:i/>
          <w:iCs/>
          <w:color w:val="000000"/>
          <w:sz w:val="24"/>
          <w:szCs w:val="24"/>
        </w:rPr>
        <w:t>. It was meet that we should make merry, and be glad: for this thy</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brother was dead, and is alive again; and was lost, and is found.” - Luke 15:</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31-32</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Up until now, the presumption of death has been used to keep us intertwined</w:t>
      </w:r>
      <w:r w:rsidR="00306E07">
        <w:rPr>
          <w:rFonts w:ascii="Verdana" w:hAnsi="Verdana" w:cs="Verdana"/>
          <w:color w:val="000000"/>
          <w:sz w:val="24"/>
          <w:szCs w:val="24"/>
        </w:rPr>
        <w:t xml:space="preserve"> </w:t>
      </w:r>
      <w:r w:rsidRPr="00A86D57">
        <w:rPr>
          <w:rFonts w:ascii="Verdana" w:hAnsi="Verdana" w:cs="Verdana"/>
          <w:color w:val="000000"/>
          <w:sz w:val="24"/>
          <w:szCs w:val="24"/>
        </w:rPr>
        <w:t>within the Kingdom of Satan; circumcised from the Kingdom of Heaven</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subject</w:t>
      </w:r>
      <w:r w:rsidR="00306E07">
        <w:rPr>
          <w:rFonts w:ascii="Verdana" w:hAnsi="Verdana" w:cs="Verdana"/>
          <w:color w:val="000000"/>
          <w:sz w:val="24"/>
          <w:szCs w:val="24"/>
        </w:rPr>
        <w:t xml:space="preserve"> </w:t>
      </w:r>
      <w:r w:rsidRPr="00A86D57">
        <w:rPr>
          <w:rFonts w:ascii="Verdana" w:hAnsi="Verdana" w:cs="Verdana"/>
          <w:color w:val="000000"/>
          <w:sz w:val="24"/>
          <w:szCs w:val="24"/>
        </w:rPr>
        <w:t>under the whole of the Law.</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“Do not think that I have come to abolish the Law or the Prophets; I have</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not come to abolish them but to fulfill them. For truly, I say to you, until</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heaven and earth pass away, not an iota, not a dot, will pass from the Law</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until all is accomplished.” - Matthew 5:17-18</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Now, this same presumption can be used to reject the Kingdom of Satan; reject</w:t>
      </w:r>
      <w:r w:rsidR="00306E07">
        <w:rPr>
          <w:rFonts w:ascii="Verdana" w:hAnsi="Verdana" w:cs="Verdana"/>
          <w:color w:val="000000"/>
          <w:sz w:val="24"/>
          <w:szCs w:val="24"/>
        </w:rPr>
        <w:t xml:space="preserve"> </w:t>
      </w:r>
      <w:r w:rsidRPr="00A86D57">
        <w:rPr>
          <w:rFonts w:ascii="Verdana" w:hAnsi="Verdana" w:cs="Verdana"/>
          <w:color w:val="000000"/>
          <w:sz w:val="24"/>
          <w:szCs w:val="24"/>
        </w:rPr>
        <w:t>usufruct of the tree of knowledge of good and evil; reject living in sin, in favor of</w:t>
      </w:r>
      <w:r w:rsidR="00306E07">
        <w:rPr>
          <w:rFonts w:ascii="Verdana" w:hAnsi="Verdana" w:cs="Verdana"/>
          <w:color w:val="000000"/>
          <w:sz w:val="24"/>
          <w:szCs w:val="24"/>
        </w:rPr>
        <w:t xml:space="preserve"> </w:t>
      </w:r>
      <w:r w:rsidRPr="00A86D57">
        <w:rPr>
          <w:rFonts w:ascii="Verdana" w:hAnsi="Verdana" w:cs="Verdana"/>
          <w:color w:val="000000"/>
          <w:sz w:val="24"/>
          <w:szCs w:val="24"/>
        </w:rPr>
        <w:t>usufruct of the Tree of Life and embrace God’s Natural Law; fulfill the Law.</w:t>
      </w:r>
    </w:p>
    <w:p w:rsidR="00A86D57" w:rsidRPr="00A86D57" w:rsidRDefault="00A86D57" w:rsidP="00306E07">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Subrogation: </w:t>
      </w:r>
      <w:r w:rsidRPr="00A86D57">
        <w:rPr>
          <w:rFonts w:ascii="Verdana" w:hAnsi="Verdana" w:cs="Verdana"/>
          <w:color w:val="000000"/>
          <w:sz w:val="24"/>
          <w:szCs w:val="24"/>
        </w:rPr>
        <w:t>The substitution of one person in the place of another with</w:t>
      </w:r>
      <w:r w:rsidR="00306E07">
        <w:rPr>
          <w:rFonts w:ascii="Verdana" w:hAnsi="Verdana" w:cs="Verdana"/>
          <w:color w:val="000000"/>
          <w:sz w:val="24"/>
          <w:szCs w:val="24"/>
        </w:rPr>
        <w:t xml:space="preserve"> </w:t>
      </w:r>
      <w:r w:rsidRPr="00A86D57">
        <w:rPr>
          <w:rFonts w:ascii="Verdana" w:hAnsi="Verdana" w:cs="Verdana"/>
          <w:color w:val="000000"/>
          <w:sz w:val="24"/>
          <w:szCs w:val="24"/>
        </w:rPr>
        <w:t>reference to a lawful claim, demand, or right, so that he or she who is</w:t>
      </w:r>
      <w:r w:rsidR="00306E07">
        <w:rPr>
          <w:rFonts w:ascii="Verdana" w:hAnsi="Verdana" w:cs="Verdana"/>
          <w:color w:val="000000"/>
          <w:sz w:val="24"/>
          <w:szCs w:val="24"/>
        </w:rPr>
        <w:t xml:space="preserve"> </w:t>
      </w:r>
      <w:r w:rsidRPr="00A86D57">
        <w:rPr>
          <w:rFonts w:ascii="Verdana" w:hAnsi="Verdana" w:cs="Verdana"/>
          <w:color w:val="000000"/>
          <w:sz w:val="24"/>
          <w:szCs w:val="24"/>
        </w:rPr>
        <w:t>substituted succeeds to the rights of the other in relation to the debt or</w:t>
      </w:r>
      <w:r w:rsidR="00306E07">
        <w:rPr>
          <w:rFonts w:ascii="Verdana" w:hAnsi="Verdana" w:cs="Verdana"/>
          <w:color w:val="000000"/>
          <w:sz w:val="24"/>
          <w:szCs w:val="24"/>
        </w:rPr>
        <w:t xml:space="preserve"> </w:t>
      </w:r>
      <w:r w:rsidRPr="00A86D57">
        <w:rPr>
          <w:rFonts w:ascii="Verdana" w:hAnsi="Verdana" w:cs="Verdana"/>
          <w:color w:val="000000"/>
          <w:sz w:val="24"/>
          <w:szCs w:val="24"/>
        </w:rPr>
        <w:t>claim, and its rights, remedies, or Securities</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Synagogue is banking on one’s rejection of God Almighty and Jesus Christ by</w:t>
      </w:r>
      <w:r w:rsidR="00306E07">
        <w:rPr>
          <w:rFonts w:ascii="Verdana" w:hAnsi="Verdana" w:cs="Verdana"/>
          <w:color w:val="000000"/>
          <w:sz w:val="24"/>
          <w:szCs w:val="24"/>
        </w:rPr>
        <w:t xml:space="preserve"> </w:t>
      </w:r>
      <w:r w:rsidRPr="00A86D57">
        <w:rPr>
          <w:rFonts w:ascii="Verdana" w:hAnsi="Verdana" w:cs="Verdana"/>
          <w:color w:val="000000"/>
          <w:sz w:val="24"/>
          <w:szCs w:val="24"/>
        </w:rPr>
        <w:t>enticing one’s EGO to defend one’s self from an ACCUSATION; relying on one’s</w:t>
      </w:r>
      <w:r w:rsidR="00306E07">
        <w:rPr>
          <w:rFonts w:ascii="Verdana" w:hAnsi="Verdana" w:cs="Verdana"/>
          <w:color w:val="000000"/>
          <w:sz w:val="24"/>
          <w:szCs w:val="24"/>
        </w:rPr>
        <w:t xml:space="preserve"> </w:t>
      </w:r>
      <w:r w:rsidRPr="00A86D57">
        <w:rPr>
          <w:rFonts w:ascii="Verdana" w:hAnsi="Verdana" w:cs="Verdana"/>
          <w:color w:val="000000"/>
          <w:sz w:val="24"/>
          <w:szCs w:val="24"/>
        </w:rPr>
        <w:t>VANITY. This action would then reject Jesus Christ for one is the usufruct of the</w:t>
      </w:r>
      <w:r w:rsidR="00306E07">
        <w:rPr>
          <w:rFonts w:ascii="Verdana" w:hAnsi="Verdana" w:cs="Verdana"/>
          <w:color w:val="000000"/>
          <w:sz w:val="24"/>
          <w:szCs w:val="24"/>
        </w:rPr>
        <w:t xml:space="preserve"> </w:t>
      </w:r>
      <w:r w:rsidRPr="00A86D57">
        <w:rPr>
          <w:rFonts w:ascii="Verdana" w:hAnsi="Verdana" w:cs="Verdana"/>
          <w:color w:val="000000"/>
          <w:sz w:val="24"/>
          <w:szCs w:val="24"/>
        </w:rPr>
        <w:t>Blood of the Lamb; the Blood is spiritual in nature and is empowered by and</w:t>
      </w:r>
      <w:r w:rsidR="00306E07">
        <w:rPr>
          <w:rFonts w:ascii="Verdana" w:hAnsi="Verdana" w:cs="Verdana"/>
          <w:color w:val="000000"/>
          <w:sz w:val="24"/>
          <w:szCs w:val="24"/>
        </w:rPr>
        <w:t xml:space="preserve"> </w:t>
      </w:r>
      <w:r w:rsidRPr="00A86D57">
        <w:rPr>
          <w:rFonts w:ascii="Verdana" w:hAnsi="Verdana" w:cs="Verdana"/>
          <w:color w:val="000000"/>
          <w:sz w:val="24"/>
          <w:szCs w:val="24"/>
        </w:rPr>
        <w:t>through one’s FAITH and is to be used to wash clean the sins and accusations;</w:t>
      </w:r>
      <w:r w:rsidR="00306E07">
        <w:rPr>
          <w:rFonts w:ascii="Verdana" w:hAnsi="Verdana" w:cs="Verdana"/>
          <w:color w:val="000000"/>
          <w:sz w:val="24"/>
          <w:szCs w:val="24"/>
        </w:rPr>
        <w:t xml:space="preserve"> </w:t>
      </w:r>
      <w:r w:rsidRPr="00A86D57">
        <w:rPr>
          <w:rFonts w:ascii="Verdana" w:hAnsi="Verdana" w:cs="Verdana"/>
          <w:color w:val="000000"/>
          <w:sz w:val="24"/>
          <w:szCs w:val="24"/>
        </w:rPr>
        <w:t>The Blood is applied thru Prayer.</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The rejection of Jesus Christ testifies that one ABANDONS the Covenants by</w:t>
      </w:r>
      <w:r w:rsidR="00306E07">
        <w:rPr>
          <w:rFonts w:ascii="Verdana" w:hAnsi="Verdana" w:cs="Verdana"/>
          <w:color w:val="000000"/>
          <w:sz w:val="24"/>
          <w:szCs w:val="24"/>
        </w:rPr>
        <w:t xml:space="preserve"> </w:t>
      </w:r>
      <w:r w:rsidRPr="00A86D57">
        <w:rPr>
          <w:rFonts w:ascii="Verdana" w:hAnsi="Verdana" w:cs="Verdana"/>
          <w:color w:val="000000"/>
          <w:sz w:val="24"/>
          <w:szCs w:val="24"/>
        </w:rPr>
        <w:t>REJECTING one’s Heavenly Estate, allowing the Synagogue to SUBROGATE one’s</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claim over one’s rights to one’s Earthly Estate in the name of </w:t>
      </w:r>
      <w:r w:rsidRPr="00A86D57">
        <w:rPr>
          <w:rFonts w:ascii="Verdana,Italic" w:hAnsi="Verdana,Italic" w:cs="Verdana,Italic"/>
          <w:i/>
          <w:iCs/>
          <w:color w:val="000000"/>
          <w:sz w:val="24"/>
          <w:szCs w:val="24"/>
        </w:rPr>
        <w:t>The Fallen</w:t>
      </w:r>
      <w:r w:rsidRPr="00A86D57">
        <w:rPr>
          <w:rFonts w:ascii="Verdana" w:hAnsi="Verdana" w:cs="Verdana"/>
          <w:color w:val="000000"/>
          <w:sz w:val="24"/>
          <w:szCs w:val="24"/>
        </w:rPr>
        <w:t>;</w:t>
      </w:r>
      <w:r w:rsidR="00306E07">
        <w:rPr>
          <w:rFonts w:ascii="Verdana" w:hAnsi="Verdana" w:cs="Verdana"/>
          <w:color w:val="000000"/>
          <w:sz w:val="24"/>
          <w:szCs w:val="24"/>
        </w:rPr>
        <w:t xml:space="preserve"> </w:t>
      </w:r>
      <w:r w:rsidRPr="00A86D57">
        <w:rPr>
          <w:rFonts w:ascii="Verdana" w:hAnsi="Verdana" w:cs="Verdana"/>
          <w:color w:val="000000"/>
          <w:sz w:val="24"/>
          <w:szCs w:val="24"/>
        </w:rPr>
        <w:t>Expanding the Kingdom of Satan here on Earth.</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Remember, the ACCUSAITON before the COURT is what?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proofErr w:type="gramStart"/>
      <w:r w:rsidRPr="00A86D57">
        <w:rPr>
          <w:rFonts w:ascii="Verdana" w:hAnsi="Verdana" w:cs="Verdana"/>
          <w:color w:val="000000"/>
          <w:sz w:val="24"/>
          <w:szCs w:val="24"/>
        </w:rPr>
        <w:t>That one is nothing more than an irredeemable sinner, unknowing of the Love of</w:t>
      </w:r>
      <w:r w:rsidR="00306E07">
        <w:rPr>
          <w:rFonts w:ascii="Verdana" w:hAnsi="Verdana" w:cs="Verdana"/>
          <w:color w:val="000000"/>
          <w:sz w:val="24"/>
          <w:szCs w:val="24"/>
        </w:rPr>
        <w:t xml:space="preserve"> </w:t>
      </w:r>
      <w:r w:rsidRPr="00A86D57">
        <w:rPr>
          <w:rFonts w:ascii="Verdana" w:hAnsi="Verdana" w:cs="Verdana"/>
          <w:color w:val="000000"/>
          <w:sz w:val="24"/>
          <w:szCs w:val="24"/>
        </w:rPr>
        <w:t>God Almighty, unworthy of the Kingdom of Heaven; a steak on the table by choice</w:t>
      </w:r>
      <w:r w:rsidR="00306E07">
        <w:rPr>
          <w:rFonts w:ascii="Verdana" w:hAnsi="Verdana" w:cs="Verdana"/>
          <w:color w:val="000000"/>
          <w:sz w:val="24"/>
          <w:szCs w:val="24"/>
        </w:rPr>
        <w:t xml:space="preserve"> </w:t>
      </w:r>
      <w:r w:rsidRPr="00A86D57">
        <w:rPr>
          <w:rFonts w:ascii="Verdana" w:hAnsi="Verdana" w:cs="Verdana"/>
          <w:color w:val="000000"/>
          <w:sz w:val="24"/>
          <w:szCs w:val="24"/>
        </w:rPr>
        <w:t>and consent.</w:t>
      </w:r>
      <w:proofErr w:type="gramEnd"/>
      <w:r w:rsidRPr="00A86D57">
        <w:rPr>
          <w:rFonts w:ascii="Verdana" w:hAnsi="Verdana" w:cs="Verdana"/>
          <w:color w:val="000000"/>
          <w:sz w:val="24"/>
          <w:szCs w:val="24"/>
        </w:rPr>
        <w:t xml:space="preserve"> Dead to God Almighty and as above so below: dead to God Almighty</w:t>
      </w:r>
      <w:r w:rsidR="00306E07">
        <w:rPr>
          <w:rFonts w:ascii="Verdana" w:hAnsi="Verdana" w:cs="Verdana"/>
          <w:color w:val="000000"/>
          <w:sz w:val="24"/>
          <w:szCs w:val="24"/>
        </w:rPr>
        <w:t xml:space="preserve"> </w:t>
      </w:r>
      <w:r w:rsidRPr="00A86D57">
        <w:rPr>
          <w:rFonts w:ascii="Verdana" w:hAnsi="Verdana" w:cs="Verdana"/>
          <w:color w:val="000000"/>
          <w:sz w:val="24"/>
          <w:szCs w:val="24"/>
        </w:rPr>
        <w:t>in heaven; dead to the L</w:t>
      </w:r>
      <w:r w:rsidRPr="00A86D57">
        <w:rPr>
          <w:rFonts w:ascii="Verdana" w:hAnsi="Verdana" w:cs="Verdana"/>
          <w:color w:val="000000"/>
          <w:sz w:val="20"/>
          <w:szCs w:val="20"/>
        </w:rPr>
        <w:t xml:space="preserve">ORD </w:t>
      </w:r>
      <w:r w:rsidRPr="00A86D57">
        <w:rPr>
          <w:rFonts w:ascii="Verdana" w:hAnsi="Verdana" w:cs="Verdana"/>
          <w:color w:val="000000"/>
          <w:sz w:val="24"/>
          <w:szCs w:val="24"/>
        </w:rPr>
        <w:t>here on Earth; Expander of the Kingdom of Satan.</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And how does one operate </w:t>
      </w:r>
      <w:r w:rsidRPr="00A86D57">
        <w:rPr>
          <w:rFonts w:ascii="Verdana,Italic" w:hAnsi="Verdana,Italic" w:cs="Verdana,Italic"/>
          <w:i/>
          <w:iCs/>
          <w:color w:val="000000"/>
          <w:sz w:val="24"/>
          <w:szCs w:val="24"/>
        </w:rPr>
        <w:t>The Turnabout</w:t>
      </w:r>
      <w:r w:rsidRPr="00A86D57">
        <w:rPr>
          <w:rFonts w:ascii="Verdana" w:hAnsi="Verdana" w:cs="Verdana"/>
          <w:color w:val="000000"/>
          <w:sz w:val="24"/>
          <w:szCs w:val="24"/>
        </w:rPr>
        <w: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Simple</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use of the ALL-CAP word, or even the name on the Certificate of Live Birth, to</w:t>
      </w:r>
      <w:r w:rsidR="00306E07">
        <w:rPr>
          <w:rFonts w:ascii="Verdana" w:hAnsi="Verdana" w:cs="Verdana"/>
          <w:color w:val="000000"/>
          <w:sz w:val="24"/>
          <w:szCs w:val="24"/>
        </w:rPr>
        <w:t xml:space="preserve"> </w:t>
      </w:r>
      <w:r w:rsidRPr="00A86D57">
        <w:rPr>
          <w:rFonts w:ascii="Verdana" w:hAnsi="Verdana" w:cs="Verdana"/>
          <w:color w:val="000000"/>
          <w:sz w:val="24"/>
          <w:szCs w:val="24"/>
        </w:rPr>
        <w:t>identify one means one has just been identified as a DEAD-MAN (owner of an</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abandoned estate). Under the 1666 </w:t>
      </w:r>
      <w:proofErr w:type="spellStart"/>
      <w:r w:rsidRPr="00A86D57">
        <w:rPr>
          <w:rFonts w:ascii="Verdana" w:hAnsi="Verdana" w:cs="Verdana"/>
          <w:color w:val="000000"/>
          <w:sz w:val="24"/>
          <w:szCs w:val="24"/>
        </w:rPr>
        <w:t>Cestui</w:t>
      </w:r>
      <w:proofErr w:type="spellEnd"/>
      <w:r w:rsidRPr="00A86D57">
        <w:rPr>
          <w:rFonts w:ascii="Verdana" w:hAnsi="Verdana" w:cs="Verdana"/>
          <w:color w:val="000000"/>
          <w:sz w:val="24"/>
          <w:szCs w:val="24"/>
        </w:rPr>
        <w:t xml:space="preserve"> </w:t>
      </w:r>
      <w:proofErr w:type="spellStart"/>
      <w:r w:rsidRPr="00A86D57">
        <w:rPr>
          <w:rFonts w:ascii="Verdana" w:hAnsi="Verdana" w:cs="Verdana"/>
          <w:color w:val="000000"/>
          <w:sz w:val="24"/>
          <w:szCs w:val="24"/>
        </w:rPr>
        <w:t>Que</w:t>
      </w:r>
      <w:proofErr w:type="spellEnd"/>
      <w:r w:rsidRPr="00A86D57">
        <w:rPr>
          <w:rFonts w:ascii="Verdana" w:hAnsi="Verdana" w:cs="Verdana"/>
          <w:color w:val="000000"/>
          <w:sz w:val="24"/>
          <w:szCs w:val="24"/>
        </w:rPr>
        <w:t xml:space="preserve"> Vie Act, when the DEAD-MAN</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shows up Living, the estate of the DEAD-MAN automatically </w:t>
      </w:r>
      <w:proofErr w:type="spellStart"/>
      <w:r w:rsidRPr="00A86D57">
        <w:rPr>
          <w:rFonts w:ascii="Verdana" w:hAnsi="Verdana" w:cs="Verdana"/>
          <w:color w:val="000000"/>
          <w:sz w:val="24"/>
          <w:szCs w:val="24"/>
        </w:rPr>
        <w:t>revests</w:t>
      </w:r>
      <w:proofErr w:type="spellEnd"/>
      <w:r w:rsidRPr="00A86D57">
        <w:rPr>
          <w:rFonts w:ascii="Verdana" w:hAnsi="Verdana" w:cs="Verdana"/>
          <w:color w:val="000000"/>
          <w:sz w:val="24"/>
          <w:szCs w:val="24"/>
        </w:rPr>
        <w:t xml:space="preserve"> in the one so</w:t>
      </w:r>
      <w:r w:rsidR="00306E07">
        <w:rPr>
          <w:rFonts w:ascii="Verdana" w:hAnsi="Verdana" w:cs="Verdana"/>
          <w:color w:val="000000"/>
          <w:sz w:val="24"/>
          <w:szCs w:val="24"/>
        </w:rPr>
        <w:t xml:space="preserve"> </w:t>
      </w:r>
      <w:r w:rsidRPr="00A86D57">
        <w:rPr>
          <w:rFonts w:ascii="Verdana" w:hAnsi="Verdana" w:cs="Verdana"/>
          <w:color w:val="000000"/>
          <w:sz w:val="24"/>
          <w:szCs w:val="24"/>
        </w:rPr>
        <w:t>identified and ALL letters of administration are null and void and one is entitled to</w:t>
      </w:r>
      <w:r w:rsidR="00306E07">
        <w:rPr>
          <w:rFonts w:ascii="Verdana" w:hAnsi="Verdana" w:cs="Verdana"/>
          <w:color w:val="000000"/>
          <w:sz w:val="24"/>
          <w:szCs w:val="24"/>
        </w:rPr>
        <w:t xml:space="preserve"> </w:t>
      </w:r>
      <w:r w:rsidRPr="00A86D57">
        <w:rPr>
          <w:rFonts w:ascii="Verdana" w:hAnsi="Verdana" w:cs="Verdana"/>
          <w:color w:val="000000"/>
          <w:sz w:val="24"/>
          <w:szCs w:val="24"/>
        </w:rPr>
        <w:t xml:space="preserve">receive the estate as beneficiary of the </w:t>
      </w:r>
      <w:proofErr w:type="spellStart"/>
      <w:r w:rsidRPr="00A86D57">
        <w:rPr>
          <w:rFonts w:ascii="Verdana" w:hAnsi="Verdana" w:cs="Verdana"/>
          <w:color w:val="000000"/>
          <w:sz w:val="24"/>
          <w:szCs w:val="24"/>
        </w:rPr>
        <w:t>Cestui</w:t>
      </w:r>
      <w:proofErr w:type="spellEnd"/>
      <w:r w:rsidRPr="00A86D57">
        <w:rPr>
          <w:rFonts w:ascii="Verdana" w:hAnsi="Verdana" w:cs="Verdana"/>
          <w:color w:val="000000"/>
          <w:sz w:val="24"/>
          <w:szCs w:val="24"/>
        </w:rPr>
        <w:t xml:space="preserve"> </w:t>
      </w:r>
      <w:proofErr w:type="spellStart"/>
      <w:r w:rsidRPr="00A86D57">
        <w:rPr>
          <w:rFonts w:ascii="Verdana" w:hAnsi="Verdana" w:cs="Verdana"/>
          <w:color w:val="000000"/>
          <w:sz w:val="24"/>
          <w:szCs w:val="24"/>
        </w:rPr>
        <w:t>Que</w:t>
      </w:r>
      <w:proofErr w:type="spellEnd"/>
      <w:r w:rsidRPr="00A86D57">
        <w:rPr>
          <w:rFonts w:ascii="Verdana" w:hAnsi="Verdana" w:cs="Verdana"/>
          <w:color w:val="000000"/>
          <w:sz w:val="24"/>
          <w:szCs w:val="24"/>
        </w:rPr>
        <w:t xml:space="preserve"> Trust (ALL CAP NAME) being</w:t>
      </w:r>
      <w:r w:rsidR="00306E07">
        <w:rPr>
          <w:rFonts w:ascii="Verdana" w:hAnsi="Verdana" w:cs="Verdana"/>
          <w:color w:val="000000"/>
          <w:sz w:val="24"/>
          <w:szCs w:val="24"/>
        </w:rPr>
        <w:t xml:space="preserve"> </w:t>
      </w:r>
      <w:r w:rsidRPr="00A86D57">
        <w:rPr>
          <w:rFonts w:ascii="Verdana" w:hAnsi="Verdana" w:cs="Verdana"/>
          <w:color w:val="000000"/>
          <w:sz w:val="24"/>
          <w:szCs w:val="24"/>
        </w:rPr>
        <w:t>administrated by way of operation of law.</w:t>
      </w:r>
    </w:p>
    <w:p w:rsidR="00A86D57" w:rsidRPr="00A86D57" w:rsidRDefault="00A86D57" w:rsidP="00306E07">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Birth: </w:t>
      </w:r>
      <w:r w:rsidRPr="00A86D57">
        <w:rPr>
          <w:rFonts w:ascii="Verdana" w:hAnsi="Verdana" w:cs="Verdana"/>
          <w:color w:val="000000"/>
          <w:sz w:val="24"/>
          <w:szCs w:val="24"/>
        </w:rPr>
        <w:t>1863 Anderson’s Law: (see Abandon (2)) the act of a parent in</w:t>
      </w:r>
      <w:r w:rsidR="00306E07">
        <w:rPr>
          <w:rFonts w:ascii="Verdana" w:hAnsi="Verdana" w:cs="Verdana"/>
          <w:color w:val="000000"/>
          <w:sz w:val="24"/>
          <w:szCs w:val="24"/>
        </w:rPr>
        <w:t xml:space="preserve"> </w:t>
      </w:r>
      <w:r w:rsidRPr="00A86D57">
        <w:rPr>
          <w:rFonts w:ascii="Verdana" w:hAnsi="Verdana" w:cs="Verdana"/>
          <w:color w:val="000000"/>
          <w:sz w:val="24"/>
          <w:szCs w:val="24"/>
        </w:rPr>
        <w:t>exposing an infant of tender years (usually under seven) in any place, with</w:t>
      </w:r>
      <w:r w:rsidR="00306E07">
        <w:rPr>
          <w:rFonts w:ascii="Verdana" w:hAnsi="Verdana" w:cs="Verdana"/>
          <w:color w:val="000000"/>
          <w:sz w:val="24"/>
          <w:szCs w:val="24"/>
        </w:rPr>
        <w:t xml:space="preserve"> </w:t>
      </w:r>
      <w:r w:rsidRPr="00A86D57">
        <w:rPr>
          <w:rFonts w:ascii="Verdana" w:hAnsi="Verdana" w:cs="Verdana"/>
          <w:color w:val="000000"/>
          <w:sz w:val="24"/>
          <w:szCs w:val="24"/>
        </w:rPr>
        <w:t>intent wholly to desert it.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estate one is receiving is one’s Earthly estate held in trust and the purpose of</w:t>
      </w:r>
      <w:r w:rsidR="00306E07">
        <w:rPr>
          <w:rFonts w:ascii="Verdana" w:hAnsi="Verdana" w:cs="Verdana"/>
          <w:color w:val="000000"/>
          <w:sz w:val="24"/>
          <w:szCs w:val="24"/>
        </w:rPr>
        <w:t xml:space="preserve"> </w:t>
      </w:r>
      <w:r w:rsidRPr="00A86D57">
        <w:rPr>
          <w:rFonts w:ascii="Verdana" w:hAnsi="Verdana" w:cs="Verdana"/>
          <w:color w:val="000000"/>
          <w:sz w:val="24"/>
          <w:szCs w:val="24"/>
        </w:rPr>
        <w:t>this estate is to receive one’s Heavenly estate for the rule is “</w:t>
      </w:r>
      <w:r w:rsidRPr="00A86D57">
        <w:rPr>
          <w:rFonts w:ascii="Verdana,Italic" w:hAnsi="Verdana,Italic" w:cs="Verdana,Italic"/>
          <w:i/>
          <w:iCs/>
          <w:color w:val="000000"/>
          <w:sz w:val="24"/>
          <w:szCs w:val="24"/>
        </w:rPr>
        <w:t>seek ye first the</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kingdom of Heaven and all else shall be added unto you</w:t>
      </w:r>
      <w:r w:rsidRPr="00A86D57">
        <w:rPr>
          <w:rFonts w:ascii="Verdana" w:hAnsi="Verdana" w:cs="Verdana"/>
          <w:color w:val="000000"/>
          <w:sz w:val="24"/>
          <w:szCs w:val="24"/>
        </w:rPr>
        <w:t>” and once one accepts</w:t>
      </w:r>
      <w:r w:rsidR="00306E07">
        <w:rPr>
          <w:rFonts w:ascii="Verdana" w:hAnsi="Verdana" w:cs="Verdana"/>
          <w:color w:val="000000"/>
          <w:sz w:val="24"/>
          <w:szCs w:val="24"/>
        </w:rPr>
        <w:t xml:space="preserve"> </w:t>
      </w:r>
      <w:r w:rsidRPr="00A86D57">
        <w:rPr>
          <w:rFonts w:ascii="Verdana" w:hAnsi="Verdana" w:cs="Verdana"/>
          <w:color w:val="000000"/>
          <w:sz w:val="24"/>
          <w:szCs w:val="24"/>
        </w:rPr>
        <w:t>Jesus Christ and the consciousness thereof, one is to walk in those footsteps;</w:t>
      </w:r>
      <w:r w:rsidR="00306E07">
        <w:rPr>
          <w:rFonts w:ascii="Verdana" w:hAnsi="Verdana" w:cs="Verdana"/>
          <w:color w:val="000000"/>
          <w:sz w:val="24"/>
          <w:szCs w:val="24"/>
        </w:rPr>
        <w:t xml:space="preserve"> </w:t>
      </w:r>
      <w:r w:rsidRPr="00A86D57">
        <w:rPr>
          <w:rFonts w:ascii="Verdana" w:hAnsi="Verdana" w:cs="Verdana"/>
          <w:color w:val="000000"/>
          <w:sz w:val="24"/>
          <w:szCs w:val="24"/>
        </w:rPr>
        <w:t>keep to the Commandments of God Almighty and walk with the Faith of Jesus</w:t>
      </w:r>
      <w:r w:rsidR="00306E07">
        <w:rPr>
          <w:rFonts w:ascii="Verdana" w:hAnsi="Verdana" w:cs="Verdana"/>
          <w:color w:val="000000"/>
          <w:sz w:val="24"/>
          <w:szCs w:val="24"/>
        </w:rPr>
        <w:t xml:space="preserve"> </w:t>
      </w:r>
      <w:r w:rsidRPr="00A86D57">
        <w:rPr>
          <w:rFonts w:ascii="Verdana" w:hAnsi="Verdana" w:cs="Verdana"/>
          <w:color w:val="000000"/>
          <w:sz w:val="24"/>
          <w:szCs w:val="24"/>
        </w:rPr>
        <w:t>Christ.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Now, one can remove one’s estate from being under the tutors and governors of</w:t>
      </w:r>
      <w:r w:rsidR="00306E07">
        <w:rPr>
          <w:rFonts w:ascii="Verdana" w:hAnsi="Verdana" w:cs="Verdana"/>
          <w:color w:val="000000"/>
          <w:sz w:val="24"/>
          <w:szCs w:val="24"/>
        </w:rPr>
        <w:t xml:space="preserve"> </w:t>
      </w:r>
      <w:r w:rsidRPr="00A86D57">
        <w:rPr>
          <w:rFonts w:ascii="Verdana" w:hAnsi="Verdana" w:cs="Verdana"/>
          <w:color w:val="000000"/>
          <w:sz w:val="24"/>
          <w:szCs w:val="24"/>
        </w:rPr>
        <w:t>this world for one is no longer a child; having accepted to be re-born under the</w:t>
      </w:r>
      <w:r w:rsidR="00306E07">
        <w:rPr>
          <w:rFonts w:ascii="Verdana" w:hAnsi="Verdana" w:cs="Verdana"/>
          <w:color w:val="000000"/>
          <w:sz w:val="24"/>
          <w:szCs w:val="24"/>
        </w:rPr>
        <w:t xml:space="preserve"> </w:t>
      </w:r>
      <w:r w:rsidRPr="00A86D57">
        <w:rPr>
          <w:rFonts w:ascii="Verdana" w:hAnsi="Verdana" w:cs="Verdana"/>
          <w:color w:val="000000"/>
          <w:sz w:val="24"/>
          <w:szCs w:val="24"/>
        </w:rPr>
        <w:t>Free Woman with the acceptance of Jesus Christ.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One can now return to God Almighty that which was taken; the GLORY, the</w:t>
      </w:r>
      <w:r w:rsidR="00306E07">
        <w:rPr>
          <w:rFonts w:ascii="Verdana" w:hAnsi="Verdana" w:cs="Verdana"/>
          <w:color w:val="000000"/>
          <w:sz w:val="24"/>
          <w:szCs w:val="24"/>
        </w:rPr>
        <w:t xml:space="preserve"> </w:t>
      </w:r>
      <w:r w:rsidRPr="00A86D57">
        <w:rPr>
          <w:rFonts w:ascii="Verdana" w:hAnsi="Verdana" w:cs="Verdana"/>
          <w:color w:val="000000"/>
          <w:sz w:val="24"/>
          <w:szCs w:val="24"/>
        </w:rPr>
        <w:t>tithing; the usufruct of the Tree of Knowledge for “faith without works is dead”</w:t>
      </w:r>
      <w:r w:rsidR="00306E07">
        <w:rPr>
          <w:rFonts w:ascii="Verdana" w:hAnsi="Verdana" w:cs="Verdana"/>
          <w:color w:val="000000"/>
          <w:sz w:val="24"/>
          <w:szCs w:val="24"/>
        </w:rPr>
        <w:t xml:space="preserve"> </w:t>
      </w:r>
      <w:r w:rsidRPr="00A86D57">
        <w:rPr>
          <w:rFonts w:ascii="Verdana" w:hAnsi="Verdana" w:cs="Verdana"/>
          <w:color w:val="000000"/>
          <w:sz w:val="24"/>
          <w:szCs w:val="24"/>
        </w:rPr>
        <w:t>and to NOT return to God Almighty would amount to mere lip service; Return in</w:t>
      </w:r>
      <w:r w:rsidR="00306E07">
        <w:rPr>
          <w:rFonts w:ascii="Verdana" w:hAnsi="Verdana" w:cs="Verdana"/>
          <w:color w:val="000000"/>
          <w:sz w:val="24"/>
          <w:szCs w:val="24"/>
        </w:rPr>
        <w:t xml:space="preserve"> </w:t>
      </w:r>
      <w:r w:rsidRPr="00A86D57">
        <w:rPr>
          <w:rFonts w:ascii="Verdana" w:hAnsi="Verdana" w:cs="Verdana"/>
          <w:color w:val="000000"/>
          <w:sz w:val="24"/>
          <w:szCs w:val="24"/>
        </w:rPr>
        <w:t>exchange for the usufruct of the Tree of Life and the riches of the Kingdom</w:t>
      </w:r>
      <w:r w:rsidR="00306E07">
        <w:rPr>
          <w:rFonts w:ascii="Verdana" w:hAnsi="Verdana" w:cs="Verdana"/>
          <w:color w:val="000000"/>
          <w:sz w:val="24"/>
          <w:szCs w:val="24"/>
        </w:rPr>
        <w:t xml:space="preserve"> </w:t>
      </w:r>
      <w:r w:rsidRPr="00A86D57">
        <w:rPr>
          <w:rFonts w:ascii="Verdana" w:hAnsi="Verdana" w:cs="Verdana"/>
          <w:color w:val="000000"/>
          <w:sz w:val="24"/>
          <w:szCs w:val="24"/>
        </w:rPr>
        <w:t>therefrom.</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Collectively, we can stop the insanity. We can build a better world than the one</w:t>
      </w:r>
      <w:r w:rsidR="00306E07">
        <w:rPr>
          <w:rFonts w:ascii="Verdana" w:hAnsi="Verdana" w:cs="Verdana"/>
          <w:color w:val="000000"/>
          <w:sz w:val="24"/>
          <w:szCs w:val="24"/>
        </w:rPr>
        <w:t xml:space="preserve"> </w:t>
      </w:r>
      <w:r w:rsidRPr="00A86D57">
        <w:rPr>
          <w:rFonts w:ascii="Verdana" w:hAnsi="Verdana" w:cs="Verdana"/>
          <w:color w:val="000000"/>
          <w:sz w:val="24"/>
          <w:szCs w:val="24"/>
        </w:rPr>
        <w:t>we inhabit; leave a better world than the one we inherited. We should want more</w:t>
      </w:r>
      <w:r w:rsidR="00306E07">
        <w:rPr>
          <w:rFonts w:ascii="Verdana" w:hAnsi="Verdana" w:cs="Verdana"/>
          <w:color w:val="000000"/>
          <w:sz w:val="24"/>
          <w:szCs w:val="24"/>
        </w:rPr>
        <w:t xml:space="preserve"> </w:t>
      </w:r>
      <w:r w:rsidRPr="00A86D57">
        <w:rPr>
          <w:rFonts w:ascii="Verdana" w:hAnsi="Verdana" w:cs="Verdana"/>
          <w:color w:val="000000"/>
          <w:sz w:val="24"/>
          <w:szCs w:val="24"/>
        </w:rPr>
        <w:t>than this world has to offer.</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We were meant to live for so much more, but we lost ourselves. Now is the time</w:t>
      </w:r>
      <w:r w:rsidR="00306E07">
        <w:rPr>
          <w:rFonts w:ascii="Verdana" w:hAnsi="Verdana" w:cs="Verdana"/>
          <w:color w:val="000000"/>
          <w:sz w:val="24"/>
          <w:szCs w:val="24"/>
        </w:rPr>
        <w:t xml:space="preserve"> </w:t>
      </w:r>
      <w:r w:rsidRPr="00A86D57">
        <w:rPr>
          <w:rFonts w:ascii="Verdana" w:hAnsi="Verdana" w:cs="Verdana"/>
          <w:color w:val="000000"/>
          <w:sz w:val="24"/>
          <w:szCs w:val="24"/>
        </w:rPr>
        <w:t>appointed by the Father</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time to come out of her and return home.</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First, one must come back to life: ASCEND. Then one can claim one’s Heavenly</w:t>
      </w:r>
      <w:r w:rsidR="00306E07">
        <w:rPr>
          <w:rFonts w:ascii="Verdana" w:hAnsi="Verdana" w:cs="Verdana"/>
          <w:color w:val="000000"/>
          <w:sz w:val="24"/>
          <w:szCs w:val="24"/>
        </w:rPr>
        <w:t xml:space="preserve"> </w:t>
      </w:r>
      <w:r w:rsidRPr="00A86D57">
        <w:rPr>
          <w:rFonts w:ascii="Verdana" w:hAnsi="Verdana" w:cs="Verdana"/>
          <w:color w:val="000000"/>
          <w:sz w:val="24"/>
          <w:szCs w:val="24"/>
        </w:rPr>
        <w:t>estate, then one’s earthly estate.</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 w:hAnsi="Verdana" w:cs="Verdana"/>
          <w:color w:val="000000"/>
          <w:sz w:val="24"/>
          <w:szCs w:val="24"/>
        </w:rPr>
        <w:t xml:space="preserve">The only thing stopping anyone: </w:t>
      </w:r>
      <w:r w:rsidRPr="00A86D57">
        <w:rPr>
          <w:rFonts w:ascii="Verdana,Italic" w:hAnsi="Verdana,Italic" w:cs="Verdana,Italic"/>
          <w:i/>
          <w:iCs/>
          <w:color w:val="000000"/>
          <w:sz w:val="24"/>
          <w:szCs w:val="24"/>
        </w:rPr>
        <w:t>Lack of Faith.</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“When they came to the crowd, a man came up to Jesus and knelt before</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Him. “Lord, have mercy on my son,” he said. “He has seizures and is</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suffering terribly. He often falls into the fire or into the water. I brought him</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to </w:t>
      </w:r>
      <w:proofErr w:type="gramStart"/>
      <w:r w:rsidRPr="00A86D57">
        <w:rPr>
          <w:rFonts w:ascii="Verdana,Italic" w:hAnsi="Verdana,Italic" w:cs="Verdana,Italic"/>
          <w:i/>
          <w:iCs/>
          <w:color w:val="000000"/>
          <w:sz w:val="24"/>
          <w:szCs w:val="24"/>
        </w:rPr>
        <w:t>Your</w:t>
      </w:r>
      <w:proofErr w:type="gramEnd"/>
      <w:r w:rsidRPr="00A86D57">
        <w:rPr>
          <w:rFonts w:ascii="Verdana,Italic" w:hAnsi="Verdana,Italic" w:cs="Verdana,Italic"/>
          <w:i/>
          <w:iCs/>
          <w:color w:val="000000"/>
          <w:sz w:val="24"/>
          <w:szCs w:val="24"/>
        </w:rPr>
        <w:t xml:space="preserve"> disciples, but they could not heal him.”</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“O unbelieving and perverse generation!” Jesus replied. “How long must I</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remain with you? How long must I put up with you? Bring the boy here to</w:t>
      </w:r>
      <w:r w:rsidR="00306E07">
        <w:rPr>
          <w:rFonts w:ascii="Verdana,Italic" w:hAnsi="Verdana,Italic" w:cs="Verdana,Italic"/>
          <w:i/>
          <w:iCs/>
          <w:color w:val="000000"/>
          <w:sz w:val="24"/>
          <w:szCs w:val="24"/>
        </w:rPr>
        <w:t xml:space="preserve"> </w:t>
      </w:r>
      <w:proofErr w:type="gramStart"/>
      <w:r w:rsidRPr="00A86D57">
        <w:rPr>
          <w:rFonts w:ascii="Verdana,Italic" w:hAnsi="Verdana,Italic" w:cs="Verdana,Italic"/>
          <w:i/>
          <w:iCs/>
          <w:color w:val="000000"/>
          <w:sz w:val="24"/>
          <w:szCs w:val="24"/>
        </w:rPr>
        <w:t>Me</w:t>
      </w:r>
      <w:proofErr w:type="gramEnd"/>
      <w:r w:rsidRPr="00A86D57">
        <w:rPr>
          <w:rFonts w:ascii="Verdana,Italic" w:hAnsi="Verdana,Italic" w:cs="Verdana,Italic"/>
          <w:i/>
          <w:iCs/>
          <w:color w:val="000000"/>
          <w:sz w:val="24"/>
          <w:szCs w:val="24"/>
        </w:rPr>
        <w:t>.”</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Then Jesus rebuked the demon, and it came out of the boy, and he was</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healed from that moment. Afterward the disciples came to Jesus privately</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and asked, “Why couldn’t we drive it out?”</w:t>
      </w:r>
    </w:p>
    <w:p w:rsidR="00306E07" w:rsidRDefault="00A86D57" w:rsidP="00306E07">
      <w:pPr>
        <w:autoSpaceDE w:val="0"/>
        <w:autoSpaceDN w:val="0"/>
        <w:adjustRightInd w:val="0"/>
        <w:spacing w:before="240" w:after="0" w:line="240" w:lineRule="auto"/>
        <w:ind w:left="720"/>
        <w:rPr>
          <w:rFonts w:ascii="Verdana" w:hAnsi="Verdana" w:cs="Verdana"/>
          <w:color w:val="000000"/>
          <w:sz w:val="20"/>
          <w:szCs w:val="20"/>
        </w:rPr>
      </w:pPr>
      <w:r w:rsidRPr="00A86D57">
        <w:rPr>
          <w:rFonts w:ascii="Verdana,Italic" w:hAnsi="Verdana,Italic" w:cs="Verdana,Italic"/>
          <w:i/>
          <w:iCs/>
          <w:color w:val="000000"/>
          <w:sz w:val="24"/>
          <w:szCs w:val="24"/>
        </w:rPr>
        <w:t>“Because you have so little faith.” He answered. “</w:t>
      </w:r>
      <w:r w:rsidRPr="00A86D57">
        <w:rPr>
          <w:rFonts w:ascii="Verdana" w:hAnsi="Verdana" w:cs="Verdana"/>
          <w:b/>
          <w:bCs/>
          <w:i/>
          <w:iCs/>
          <w:color w:val="000000"/>
          <w:sz w:val="24"/>
          <w:szCs w:val="24"/>
        </w:rPr>
        <w:t>For truly I tell you, if</w:t>
      </w:r>
      <w:r w:rsidR="00306E07">
        <w:rPr>
          <w:rFonts w:ascii="Verdana" w:hAnsi="Verdana" w:cs="Verdana"/>
          <w:b/>
          <w:bCs/>
          <w:i/>
          <w:iCs/>
          <w:color w:val="000000"/>
          <w:sz w:val="24"/>
          <w:szCs w:val="24"/>
        </w:rPr>
        <w:t xml:space="preserve"> </w:t>
      </w:r>
      <w:r w:rsidRPr="00A86D57">
        <w:rPr>
          <w:rFonts w:ascii="Verdana" w:hAnsi="Verdana" w:cs="Verdana"/>
          <w:b/>
          <w:bCs/>
          <w:i/>
          <w:iCs/>
          <w:color w:val="000000"/>
          <w:sz w:val="24"/>
          <w:szCs w:val="24"/>
        </w:rPr>
        <w:t>you have faith the size of a mustard seed</w:t>
      </w:r>
      <w:r w:rsidRPr="00A86D57">
        <w:rPr>
          <w:rFonts w:ascii="Verdana,Italic" w:hAnsi="Verdana,Italic" w:cs="Verdana,Italic"/>
          <w:i/>
          <w:iCs/>
          <w:color w:val="000000"/>
          <w:sz w:val="24"/>
          <w:szCs w:val="24"/>
        </w:rPr>
        <w:t>, you can say to this</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mountain, ‘Move from here to there,’ and it will move. </w:t>
      </w:r>
      <w:r w:rsidRPr="00A86D57">
        <w:rPr>
          <w:rFonts w:ascii="Verdana" w:hAnsi="Verdana" w:cs="Verdana"/>
          <w:b/>
          <w:bCs/>
          <w:i/>
          <w:iCs/>
          <w:color w:val="000000"/>
          <w:sz w:val="24"/>
          <w:szCs w:val="24"/>
        </w:rPr>
        <w:t>Nothing will be</w:t>
      </w:r>
      <w:r w:rsidR="00306E07">
        <w:rPr>
          <w:rFonts w:ascii="Verdana" w:hAnsi="Verdana" w:cs="Verdana"/>
          <w:b/>
          <w:bCs/>
          <w:i/>
          <w:iCs/>
          <w:color w:val="000000"/>
          <w:sz w:val="24"/>
          <w:szCs w:val="24"/>
        </w:rPr>
        <w:t xml:space="preserve"> </w:t>
      </w:r>
      <w:r w:rsidRPr="00A86D57">
        <w:rPr>
          <w:rFonts w:ascii="Verdana" w:hAnsi="Verdana" w:cs="Verdana"/>
          <w:b/>
          <w:bCs/>
          <w:i/>
          <w:iCs/>
          <w:color w:val="000000"/>
          <w:sz w:val="24"/>
          <w:szCs w:val="24"/>
        </w:rPr>
        <w:t>impossible for you.</w:t>
      </w:r>
      <w:r w:rsidRPr="00A86D57">
        <w:rPr>
          <w:rFonts w:ascii="Verdana,Italic" w:hAnsi="Verdana,Italic" w:cs="Verdana,Italic"/>
          <w:i/>
          <w:iCs/>
          <w:color w:val="000000"/>
          <w:sz w:val="24"/>
          <w:szCs w:val="24"/>
        </w:rPr>
        <w:t>”” - Matthew 17: 14-20</w:t>
      </w:r>
      <w:r w:rsidRPr="00A86D57">
        <w:rPr>
          <w:rFonts w:ascii="Verdana" w:hAnsi="Verdana" w:cs="Verdana"/>
          <w:color w:val="000000"/>
          <w:sz w:val="20"/>
          <w:szCs w:val="20"/>
        </w:rPr>
        <w:t>.</w:t>
      </w:r>
    </w:p>
    <w:p w:rsidR="00306E07" w:rsidRDefault="00306E07">
      <w:pPr>
        <w:rPr>
          <w:rFonts w:ascii="Verdana" w:hAnsi="Verdana" w:cs="Verdana"/>
          <w:color w:val="000000"/>
          <w:sz w:val="20"/>
          <w:szCs w:val="20"/>
        </w:rPr>
      </w:pPr>
      <w:r>
        <w:rPr>
          <w:rFonts w:ascii="Verdana" w:hAnsi="Verdana" w:cs="Verdana"/>
          <w:color w:val="000000"/>
          <w:sz w:val="20"/>
          <w:szCs w:val="20"/>
        </w:rPr>
        <w:br w:type="page"/>
      </w:r>
      <w:bookmarkStart w:id="0" w:name="_GoBack"/>
      <w:bookmarkEnd w:id="0"/>
    </w:p>
    <w:p w:rsidR="00A86D57" w:rsidRPr="00A86D57" w:rsidRDefault="00A86D57" w:rsidP="005F3A42">
      <w:pPr>
        <w:autoSpaceDE w:val="0"/>
        <w:autoSpaceDN w:val="0"/>
        <w:adjustRightInd w:val="0"/>
        <w:spacing w:before="240" w:after="0" w:line="240" w:lineRule="auto"/>
        <w:rPr>
          <w:rFonts w:ascii="Verdana" w:hAnsi="Verdana" w:cs="Verdana"/>
          <w:color w:val="000000"/>
          <w:sz w:val="20"/>
          <w:szCs w:val="20"/>
        </w:rPr>
      </w:pPr>
    </w:p>
    <w:p w:rsidR="00A86D57" w:rsidRPr="00A86D57" w:rsidRDefault="00A86D57" w:rsidP="005F3A42">
      <w:pPr>
        <w:autoSpaceDE w:val="0"/>
        <w:autoSpaceDN w:val="0"/>
        <w:adjustRightInd w:val="0"/>
        <w:spacing w:before="240" w:after="0" w:line="240" w:lineRule="auto"/>
        <w:rPr>
          <w:rFonts w:ascii="Verdana" w:hAnsi="Verdana" w:cs="Verdana"/>
          <w:b/>
          <w:bCs/>
          <w:color w:val="000000"/>
          <w:sz w:val="32"/>
          <w:szCs w:val="32"/>
        </w:rPr>
      </w:pPr>
      <w:r w:rsidRPr="00A86D57">
        <w:rPr>
          <w:rFonts w:ascii="Verdana" w:hAnsi="Verdana" w:cs="Verdana"/>
          <w:b/>
          <w:bCs/>
          <w:color w:val="000000"/>
          <w:sz w:val="32"/>
          <w:szCs w:val="32"/>
        </w:rPr>
        <w:t>Stand Firm in Faith</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Those who walk in the path of Jesus Christ had better expect to be persecuted</w:t>
      </w:r>
      <w:r w:rsidR="00306E07">
        <w:rPr>
          <w:rFonts w:ascii="Verdana" w:hAnsi="Verdana" w:cs="Verdana"/>
          <w:color w:val="000000"/>
          <w:sz w:val="24"/>
          <w:szCs w:val="24"/>
        </w:rPr>
        <w:t xml:space="preserve"> </w:t>
      </w:r>
      <w:r w:rsidRPr="00A86D57">
        <w:rPr>
          <w:rFonts w:ascii="Verdana" w:hAnsi="Verdana" w:cs="Verdana"/>
          <w:color w:val="000000"/>
          <w:sz w:val="24"/>
          <w:szCs w:val="24"/>
        </w:rPr>
        <w:t>because that is what is written and they are BLESSED because of it.</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the poor in spirit: for theirs is the kingdom of heaven.</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Blessed are they that </w:t>
      </w:r>
      <w:proofErr w:type="gramStart"/>
      <w:r w:rsidRPr="00A86D57">
        <w:rPr>
          <w:rFonts w:ascii="Verdana,Italic" w:hAnsi="Verdana,Italic" w:cs="Verdana,Italic"/>
          <w:i/>
          <w:iCs/>
          <w:color w:val="000000"/>
          <w:sz w:val="24"/>
          <w:szCs w:val="24"/>
        </w:rPr>
        <w:t>mourn</w:t>
      </w:r>
      <w:proofErr w:type="gramEnd"/>
      <w:r w:rsidRPr="00A86D57">
        <w:rPr>
          <w:rFonts w:ascii="Verdana,Italic" w:hAnsi="Verdana,Italic" w:cs="Verdana,Italic"/>
          <w:i/>
          <w:iCs/>
          <w:color w:val="000000"/>
          <w:sz w:val="24"/>
          <w:szCs w:val="24"/>
        </w:rPr>
        <w:t>: for they shall be comforted.</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the meek: for they shall inherit the earth.</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Blessed are </w:t>
      </w:r>
      <w:proofErr w:type="gramStart"/>
      <w:r w:rsidRPr="00A86D57">
        <w:rPr>
          <w:rFonts w:ascii="Verdana,Italic" w:hAnsi="Verdana,Italic" w:cs="Verdana,Italic"/>
          <w:i/>
          <w:iCs/>
          <w:color w:val="000000"/>
          <w:sz w:val="24"/>
          <w:szCs w:val="24"/>
        </w:rPr>
        <w:t>they which do hunger</w:t>
      </w:r>
      <w:proofErr w:type="gramEnd"/>
      <w:r w:rsidRPr="00A86D57">
        <w:rPr>
          <w:rFonts w:ascii="Verdana,Italic" w:hAnsi="Verdana,Italic" w:cs="Verdana,Italic"/>
          <w:i/>
          <w:iCs/>
          <w:color w:val="000000"/>
          <w:sz w:val="24"/>
          <w:szCs w:val="24"/>
        </w:rPr>
        <w:t xml:space="preserve"> and thirst after righteousness: for they</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shall be filled.</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the merciful: for they shall obtain mercy.</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the pure in heart: for they shall see God.</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the peacemakers: for they shall be called the children of God.</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Blessed are </w:t>
      </w:r>
      <w:proofErr w:type="gramStart"/>
      <w:r w:rsidRPr="00A86D57">
        <w:rPr>
          <w:rFonts w:ascii="Verdana,Italic" w:hAnsi="Verdana,Italic" w:cs="Verdana,Italic"/>
          <w:i/>
          <w:iCs/>
          <w:color w:val="000000"/>
          <w:sz w:val="24"/>
          <w:szCs w:val="24"/>
        </w:rPr>
        <w:t>they which</w:t>
      </w:r>
      <w:proofErr w:type="gramEnd"/>
      <w:r w:rsidRPr="00A86D57">
        <w:rPr>
          <w:rFonts w:ascii="Verdana,Italic" w:hAnsi="Verdana,Italic" w:cs="Verdana,Italic"/>
          <w:i/>
          <w:iCs/>
          <w:color w:val="000000"/>
          <w:sz w:val="24"/>
          <w:szCs w:val="24"/>
        </w:rPr>
        <w:t xml:space="preserve"> are persecuted for righteousness' sake: for theirs is</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 kingdom of heaven.</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Blessed are ye, when men shall revile you, and persecute you, and shall say</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all manner of evil against you falsely, for my sake.</w:t>
      </w:r>
    </w:p>
    <w:p w:rsidR="00A86D57" w:rsidRPr="00A86D57" w:rsidRDefault="00A86D57" w:rsidP="00306E07">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Rejoice, and be exceeding glad: for great is your reward in heaven: for so</w:t>
      </w:r>
      <w:r w:rsidR="00306E07">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persecuted they the prophets which were before you.” - Matthew 5:3-12</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Just keep in mind:</w:t>
      </w:r>
    </w:p>
    <w:p w:rsidR="00A86D57" w:rsidRPr="00A86D57" w:rsidRDefault="00A86D57" w:rsidP="00805A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“Fear none of those things which thou shalt suffer: behold, the devil shall</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cast some of you into prison, that ye may be tried; and ye shall have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tribulation ten days: be thou faithful unto death, and I will give thee a</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crown of life”. – Revelations 2:10</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These courts and actors are NOT fighting one, they are resisting the Light of the</w:t>
      </w:r>
      <w:r w:rsidR="00805AA6">
        <w:rPr>
          <w:rFonts w:ascii="Verdana" w:hAnsi="Verdana" w:cs="Verdana"/>
          <w:color w:val="000000"/>
          <w:sz w:val="24"/>
          <w:szCs w:val="24"/>
        </w:rPr>
        <w:t xml:space="preserve"> </w:t>
      </w:r>
      <w:r w:rsidRPr="00A86D57">
        <w:rPr>
          <w:rFonts w:ascii="Verdana" w:hAnsi="Verdana" w:cs="Verdana"/>
          <w:color w:val="000000"/>
          <w:sz w:val="24"/>
          <w:szCs w:val="24"/>
        </w:rPr>
        <w:t>Jesus Christ within one, trying to hold fast to the faulty traditions of man but</w:t>
      </w:r>
      <w:r w:rsidR="00805AA6">
        <w:rPr>
          <w:rFonts w:ascii="Verdana" w:hAnsi="Verdana" w:cs="Verdana"/>
          <w:color w:val="000000"/>
          <w:sz w:val="24"/>
          <w:szCs w:val="24"/>
        </w:rPr>
        <w:t xml:space="preserve"> </w:t>
      </w:r>
      <w:r w:rsidRPr="00A86D57">
        <w:rPr>
          <w:rFonts w:ascii="Verdana" w:hAnsi="Verdana" w:cs="Verdana"/>
          <w:color w:val="000000"/>
          <w:sz w:val="24"/>
          <w:szCs w:val="24"/>
        </w:rPr>
        <w:t>resistance is futile, for we are called to be the Architects of the future.</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Through the courts and the legal process, the Synagogue attempts to browbeat</w:t>
      </w:r>
      <w:r w:rsidR="00805AA6">
        <w:rPr>
          <w:rFonts w:ascii="Verdana" w:hAnsi="Verdana" w:cs="Verdana"/>
          <w:color w:val="000000"/>
          <w:sz w:val="24"/>
          <w:szCs w:val="24"/>
        </w:rPr>
        <w:t xml:space="preserve"> </w:t>
      </w:r>
      <w:r w:rsidRPr="00A86D57">
        <w:rPr>
          <w:rFonts w:ascii="Verdana" w:hAnsi="Verdana" w:cs="Verdana"/>
          <w:color w:val="000000"/>
          <w:sz w:val="24"/>
          <w:szCs w:val="24"/>
        </w:rPr>
        <w:t>the light out.</w:t>
      </w:r>
    </w:p>
    <w:p w:rsidR="00A86D57" w:rsidRPr="00A86D57" w:rsidRDefault="00A86D57" w:rsidP="00805AA6">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Browbeat: </w:t>
      </w:r>
      <w:r w:rsidRPr="00A86D57">
        <w:rPr>
          <w:rFonts w:ascii="Verdana" w:hAnsi="Verdana" w:cs="Verdana"/>
          <w:color w:val="000000"/>
          <w:sz w:val="24"/>
          <w:szCs w:val="24"/>
        </w:rPr>
        <w:t>to intimidate or disconcert by a stern manner or arrogant</w:t>
      </w:r>
      <w:r w:rsidR="00805AA6">
        <w:rPr>
          <w:rFonts w:ascii="Verdana" w:hAnsi="Verdana" w:cs="Verdana"/>
          <w:color w:val="000000"/>
          <w:sz w:val="24"/>
          <w:szCs w:val="24"/>
        </w:rPr>
        <w:t xml:space="preserve"> </w:t>
      </w:r>
      <w:r w:rsidRPr="00A86D57">
        <w:rPr>
          <w:rFonts w:ascii="Verdana" w:hAnsi="Verdana" w:cs="Verdana"/>
          <w:color w:val="000000"/>
          <w:sz w:val="24"/>
          <w:szCs w:val="24"/>
        </w:rPr>
        <w:t>speech: bully</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That’s right! The Synagogue is nothing more than a school-year bully and all acts</w:t>
      </w:r>
      <w:r w:rsidR="00805AA6">
        <w:rPr>
          <w:rFonts w:ascii="Verdana" w:hAnsi="Verdana" w:cs="Verdana"/>
          <w:color w:val="000000"/>
          <w:sz w:val="24"/>
          <w:szCs w:val="24"/>
        </w:rPr>
        <w:t xml:space="preserve"> </w:t>
      </w:r>
      <w:r w:rsidRPr="00A86D57">
        <w:rPr>
          <w:rFonts w:ascii="Verdana" w:hAnsi="Verdana" w:cs="Verdana"/>
          <w:color w:val="000000"/>
          <w:sz w:val="24"/>
          <w:szCs w:val="24"/>
        </w:rPr>
        <w:t>and actions taken by the Synagogue are done to rattle, embarrass and discomfit</w:t>
      </w:r>
      <w:r w:rsidR="00805AA6">
        <w:rPr>
          <w:rFonts w:ascii="Verdana" w:hAnsi="Verdana" w:cs="Verdana"/>
          <w:color w:val="000000"/>
          <w:sz w:val="24"/>
          <w:szCs w:val="24"/>
        </w:rPr>
        <w:t xml:space="preserve"> </w:t>
      </w:r>
      <w:r w:rsidRPr="00A86D57">
        <w:rPr>
          <w:rFonts w:ascii="Verdana" w:hAnsi="Verdana" w:cs="Verdana"/>
          <w:color w:val="000000"/>
          <w:sz w:val="24"/>
          <w:szCs w:val="24"/>
        </w:rPr>
        <w:t>in order one feel abashed and disconcerted.</w:t>
      </w:r>
    </w:p>
    <w:p w:rsidR="00A86D57" w:rsidRPr="00A86D57" w:rsidRDefault="00A86D57" w:rsidP="00805A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“Have nothing to do with the fruitless deeds of darkness, but rather expose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them. It is shameful even to mention what the disobedient do in secret.” -</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Ephesians 5:11-12</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Synagogue will resort to calling one names and even go as far as ordering</w:t>
      </w:r>
      <w:r w:rsidR="00805AA6">
        <w:rPr>
          <w:rFonts w:ascii="Verdana" w:hAnsi="Verdana" w:cs="Verdana"/>
          <w:color w:val="000000"/>
          <w:sz w:val="24"/>
          <w:szCs w:val="24"/>
        </w:rPr>
        <w:t xml:space="preserve"> </w:t>
      </w:r>
      <w:r w:rsidRPr="00A86D57">
        <w:rPr>
          <w:rFonts w:ascii="Verdana" w:hAnsi="Verdana" w:cs="Verdana"/>
          <w:color w:val="000000"/>
          <w:sz w:val="24"/>
          <w:szCs w:val="24"/>
        </w:rPr>
        <w:t>one undergo psychiatric exams for one is “disturbed” and the Synagogue</w:t>
      </w:r>
      <w:r w:rsidR="00805AA6">
        <w:rPr>
          <w:rFonts w:ascii="Verdana" w:hAnsi="Verdana" w:cs="Verdana"/>
          <w:color w:val="000000"/>
          <w:sz w:val="24"/>
          <w:szCs w:val="24"/>
        </w:rPr>
        <w:t xml:space="preserve"> </w:t>
      </w:r>
      <w:r w:rsidRPr="00A86D57">
        <w:rPr>
          <w:rFonts w:ascii="Verdana" w:hAnsi="Verdana" w:cs="Verdana"/>
          <w:color w:val="000000"/>
          <w:sz w:val="24"/>
          <w:szCs w:val="24"/>
        </w:rPr>
        <w:t>DREADS; to feel extreme reluctance to meet or face, the Truth, so one is made to</w:t>
      </w:r>
      <w:r w:rsidR="00805AA6">
        <w:rPr>
          <w:rFonts w:ascii="Verdana" w:hAnsi="Verdana" w:cs="Verdana"/>
          <w:color w:val="000000"/>
          <w:sz w:val="24"/>
          <w:szCs w:val="24"/>
        </w:rPr>
        <w:t xml:space="preserve"> </w:t>
      </w:r>
      <w:r w:rsidRPr="00A86D57">
        <w:rPr>
          <w:rFonts w:ascii="Verdana" w:hAnsi="Verdana" w:cs="Verdana"/>
          <w:color w:val="000000"/>
          <w:sz w:val="24"/>
          <w:szCs w:val="24"/>
        </w:rPr>
        <w:t xml:space="preserve">feel </w:t>
      </w:r>
      <w:r w:rsidRPr="00A86D57">
        <w:rPr>
          <w:rFonts w:ascii="Verdana" w:hAnsi="Verdana" w:cs="Verdana"/>
          <w:b/>
          <w:bCs/>
          <w:color w:val="FF0000"/>
          <w:sz w:val="24"/>
          <w:szCs w:val="24"/>
        </w:rPr>
        <w:t xml:space="preserve">DREAD </w:t>
      </w:r>
      <w:r w:rsidRPr="00A86D57">
        <w:rPr>
          <w:rFonts w:ascii="Verdana" w:hAnsi="Verdana" w:cs="Verdana"/>
          <w:color w:val="000000"/>
          <w:sz w:val="24"/>
          <w:szCs w:val="24"/>
        </w:rPr>
        <w:t>in the attempt to Browbeat one into rejecting Jesus Christ and</w:t>
      </w:r>
      <w:r w:rsidR="00805AA6">
        <w:rPr>
          <w:rFonts w:ascii="Verdana" w:hAnsi="Verdana" w:cs="Verdana"/>
          <w:color w:val="000000"/>
          <w:sz w:val="24"/>
          <w:szCs w:val="24"/>
        </w:rPr>
        <w:t xml:space="preserve"> </w:t>
      </w:r>
      <w:r w:rsidRPr="00A86D57">
        <w:rPr>
          <w:rFonts w:ascii="Verdana" w:hAnsi="Verdana" w:cs="Verdana"/>
          <w:color w:val="000000"/>
          <w:sz w:val="24"/>
          <w:szCs w:val="24"/>
        </w:rPr>
        <w:t>forsaking God Almighty.</w:t>
      </w:r>
    </w:p>
    <w:p w:rsidR="00A86D57" w:rsidRPr="00A86D57" w:rsidRDefault="00A86D57" w:rsidP="00805AA6">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FF0000"/>
          <w:sz w:val="24"/>
          <w:szCs w:val="24"/>
        </w:rPr>
        <w:t>D</w:t>
      </w:r>
      <w:r w:rsidRPr="00A86D57">
        <w:rPr>
          <w:rFonts w:ascii="Verdana" w:hAnsi="Verdana" w:cs="Verdana"/>
          <w:color w:val="000000"/>
          <w:sz w:val="24"/>
          <w:szCs w:val="24"/>
        </w:rPr>
        <w:t>isconcerted: to disturb the composure of</w:t>
      </w:r>
      <w:r w:rsidR="00805AA6">
        <w:rPr>
          <w:rFonts w:ascii="Verdana" w:hAnsi="Verdana" w:cs="Verdana"/>
          <w:color w:val="000000"/>
          <w:sz w:val="24"/>
          <w:szCs w:val="24"/>
        </w:rPr>
        <w:br/>
      </w:r>
      <w:r w:rsidRPr="00A86D57">
        <w:rPr>
          <w:rFonts w:ascii="Verdana" w:hAnsi="Verdana" w:cs="Verdana"/>
          <w:b/>
          <w:bCs/>
          <w:color w:val="FF0000"/>
          <w:sz w:val="24"/>
          <w:szCs w:val="24"/>
        </w:rPr>
        <w:t>R</w:t>
      </w:r>
      <w:r w:rsidRPr="00A86D57">
        <w:rPr>
          <w:rFonts w:ascii="Verdana" w:hAnsi="Verdana" w:cs="Verdana"/>
          <w:color w:val="000000"/>
          <w:sz w:val="24"/>
          <w:szCs w:val="24"/>
        </w:rPr>
        <w:t>attle: to upset especially to the point of loss of poise and composure</w:t>
      </w:r>
      <w:r w:rsidR="00805AA6">
        <w:rPr>
          <w:rFonts w:ascii="Verdana" w:hAnsi="Verdana" w:cs="Verdana"/>
          <w:color w:val="000000"/>
          <w:sz w:val="24"/>
          <w:szCs w:val="24"/>
        </w:rPr>
        <w:br/>
      </w:r>
      <w:r w:rsidRPr="00A86D57">
        <w:rPr>
          <w:rFonts w:ascii="Verdana" w:hAnsi="Verdana" w:cs="Verdana"/>
          <w:b/>
          <w:bCs/>
          <w:color w:val="FF0000"/>
          <w:sz w:val="24"/>
          <w:szCs w:val="24"/>
        </w:rPr>
        <w:t>E</w:t>
      </w:r>
      <w:r w:rsidRPr="00A86D57">
        <w:rPr>
          <w:rFonts w:ascii="Verdana" w:hAnsi="Verdana" w:cs="Verdana"/>
          <w:color w:val="000000"/>
          <w:sz w:val="24"/>
          <w:szCs w:val="24"/>
        </w:rPr>
        <w:t>mbarrass: to place in doubt, perplexity, or difficulties</w:t>
      </w:r>
      <w:r w:rsidR="00805AA6">
        <w:rPr>
          <w:rFonts w:ascii="Verdana" w:hAnsi="Verdana" w:cs="Verdana"/>
          <w:color w:val="000000"/>
          <w:sz w:val="24"/>
          <w:szCs w:val="24"/>
        </w:rPr>
        <w:br/>
      </w:r>
      <w:r w:rsidRPr="00A86D57">
        <w:rPr>
          <w:rFonts w:ascii="Verdana" w:hAnsi="Verdana" w:cs="Verdana"/>
          <w:b/>
          <w:bCs/>
          <w:color w:val="FF0000"/>
          <w:sz w:val="24"/>
          <w:szCs w:val="24"/>
        </w:rPr>
        <w:t>A</w:t>
      </w:r>
      <w:r w:rsidRPr="00A86D57">
        <w:rPr>
          <w:rFonts w:ascii="Verdana" w:hAnsi="Verdana" w:cs="Verdana"/>
          <w:color w:val="000000"/>
          <w:sz w:val="24"/>
          <w:szCs w:val="24"/>
        </w:rPr>
        <w:t>bash: to destroy the self-possession or self-confidence of (someone)</w:t>
      </w:r>
      <w:r w:rsidR="00805AA6">
        <w:rPr>
          <w:rFonts w:ascii="Verdana" w:hAnsi="Verdana" w:cs="Verdana"/>
          <w:color w:val="000000"/>
          <w:sz w:val="24"/>
          <w:szCs w:val="24"/>
        </w:rPr>
        <w:br/>
      </w:r>
      <w:r w:rsidRPr="00A86D57">
        <w:rPr>
          <w:rFonts w:ascii="Verdana" w:hAnsi="Verdana" w:cs="Verdana"/>
          <w:b/>
          <w:bCs/>
          <w:color w:val="FF0000"/>
          <w:sz w:val="24"/>
          <w:szCs w:val="24"/>
        </w:rPr>
        <w:t>D</w:t>
      </w:r>
      <w:r w:rsidRPr="00A86D57">
        <w:rPr>
          <w:rFonts w:ascii="Verdana" w:hAnsi="Verdana" w:cs="Verdana"/>
          <w:color w:val="000000"/>
          <w:sz w:val="24"/>
          <w:szCs w:val="24"/>
        </w:rPr>
        <w:t>iscomfort: to frustrate the plans of</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And a favorite tactic of the Synagogue seems to be name calling such as</w:t>
      </w:r>
      <w:r w:rsidR="00805AA6">
        <w:rPr>
          <w:rFonts w:ascii="Verdana" w:hAnsi="Verdana" w:cs="Verdana"/>
          <w:color w:val="000000"/>
          <w:sz w:val="24"/>
          <w:szCs w:val="24"/>
        </w:rPr>
        <w:t xml:space="preserve"> </w:t>
      </w:r>
      <w:r w:rsidRPr="00A86D57">
        <w:rPr>
          <w:rFonts w:ascii="Verdana" w:hAnsi="Verdana" w:cs="Verdana"/>
          <w:color w:val="000000"/>
          <w:sz w:val="24"/>
          <w:szCs w:val="24"/>
        </w:rPr>
        <w:t>sovereign citizen, of which is oxymoronic for how can one be a sovereign, which</w:t>
      </w:r>
      <w:r w:rsidR="00805AA6">
        <w:rPr>
          <w:rFonts w:ascii="Verdana" w:hAnsi="Verdana" w:cs="Verdana"/>
          <w:color w:val="000000"/>
          <w:sz w:val="24"/>
          <w:szCs w:val="24"/>
        </w:rPr>
        <w:t xml:space="preserve"> </w:t>
      </w:r>
      <w:r w:rsidRPr="00A86D57">
        <w:rPr>
          <w:rFonts w:ascii="Verdana" w:hAnsi="Verdana" w:cs="Verdana"/>
          <w:color w:val="000000"/>
          <w:sz w:val="24"/>
          <w:szCs w:val="24"/>
        </w:rPr>
        <w:t>knows none higher, when one has pledged themselves in service to the expansion</w:t>
      </w:r>
      <w:r w:rsidR="00805AA6">
        <w:rPr>
          <w:rFonts w:ascii="Verdana" w:hAnsi="Verdana" w:cs="Verdana"/>
          <w:color w:val="000000"/>
          <w:sz w:val="24"/>
          <w:szCs w:val="24"/>
        </w:rPr>
        <w:t xml:space="preserve"> </w:t>
      </w:r>
      <w:r w:rsidRPr="00A86D57">
        <w:rPr>
          <w:rFonts w:ascii="Verdana" w:hAnsi="Verdana" w:cs="Verdana"/>
          <w:color w:val="000000"/>
          <w:sz w:val="24"/>
          <w:szCs w:val="24"/>
        </w:rPr>
        <w:t>of the Kingdom of Heaven?</w:t>
      </w:r>
    </w:p>
    <w:p w:rsidR="00A86D57" w:rsidRPr="00A86D57" w:rsidRDefault="00A86D57" w:rsidP="00805AA6">
      <w:pPr>
        <w:autoSpaceDE w:val="0"/>
        <w:autoSpaceDN w:val="0"/>
        <w:adjustRightInd w:val="0"/>
        <w:spacing w:before="240" w:after="0" w:line="240" w:lineRule="auto"/>
        <w:ind w:left="720"/>
        <w:rPr>
          <w:rFonts w:ascii="Verdana" w:hAnsi="Verdana" w:cs="Verdana"/>
          <w:color w:val="000000"/>
          <w:sz w:val="24"/>
          <w:szCs w:val="24"/>
        </w:rPr>
      </w:pPr>
      <w:r w:rsidRPr="00A86D57">
        <w:rPr>
          <w:rFonts w:ascii="Verdana" w:hAnsi="Verdana" w:cs="Verdana"/>
          <w:b/>
          <w:bCs/>
          <w:color w:val="000000"/>
          <w:sz w:val="24"/>
          <w:szCs w:val="24"/>
        </w:rPr>
        <w:t xml:space="preserve">Oxymoron: </w:t>
      </w:r>
      <w:r w:rsidRPr="00A86D57">
        <w:rPr>
          <w:rFonts w:ascii="Verdana" w:hAnsi="Verdana" w:cs="Verdana"/>
          <w:color w:val="000000"/>
          <w:sz w:val="24"/>
          <w:szCs w:val="24"/>
        </w:rPr>
        <w:t xml:space="preserve">1650s, from Greek oxymoron, noun use of neuter of </w:t>
      </w:r>
      <w:proofErr w:type="spellStart"/>
      <w:r w:rsidRPr="00A86D57">
        <w:rPr>
          <w:rFonts w:ascii="Verdana" w:hAnsi="Verdana" w:cs="Verdana"/>
          <w:color w:val="000000"/>
          <w:sz w:val="24"/>
          <w:szCs w:val="24"/>
        </w:rPr>
        <w:t>oxymoros</w:t>
      </w:r>
      <w:proofErr w:type="spellEnd"/>
      <w:r w:rsidR="00805AA6">
        <w:rPr>
          <w:rFonts w:ascii="Verdana" w:hAnsi="Verdana" w:cs="Verdana"/>
          <w:color w:val="000000"/>
          <w:sz w:val="24"/>
          <w:szCs w:val="24"/>
        </w:rPr>
        <w:t xml:space="preserve"> </w:t>
      </w:r>
      <w:r w:rsidRPr="00A86D57">
        <w:rPr>
          <w:rFonts w:ascii="Verdana" w:hAnsi="Verdana" w:cs="Verdana"/>
          <w:color w:val="000000"/>
          <w:sz w:val="24"/>
          <w:szCs w:val="24"/>
        </w:rPr>
        <w:t xml:space="preserve">(adj.) "pointedly foolish," from </w:t>
      </w:r>
      <w:proofErr w:type="spellStart"/>
      <w:r w:rsidRPr="00A86D57">
        <w:rPr>
          <w:rFonts w:ascii="Verdana" w:hAnsi="Verdana" w:cs="Verdana"/>
          <w:color w:val="000000"/>
          <w:sz w:val="24"/>
          <w:szCs w:val="24"/>
        </w:rPr>
        <w:t>oxys</w:t>
      </w:r>
      <w:proofErr w:type="spellEnd"/>
      <w:r w:rsidRPr="00A86D57">
        <w:rPr>
          <w:rFonts w:ascii="Verdana" w:hAnsi="Verdana" w:cs="Verdana"/>
          <w:color w:val="000000"/>
          <w:sz w:val="24"/>
          <w:szCs w:val="24"/>
        </w:rPr>
        <w:t xml:space="preserve"> "sharp" (see </w:t>
      </w:r>
      <w:proofErr w:type="gramStart"/>
      <w:r w:rsidRPr="00A86D57">
        <w:rPr>
          <w:rFonts w:ascii="Verdana" w:hAnsi="Verdana" w:cs="Verdana"/>
          <w:color w:val="000000"/>
          <w:sz w:val="24"/>
          <w:szCs w:val="24"/>
        </w:rPr>
        <w:t>acrid )</w:t>
      </w:r>
      <w:proofErr w:type="gramEnd"/>
      <w:r w:rsidRPr="00A86D57">
        <w:rPr>
          <w:rFonts w:ascii="Verdana" w:hAnsi="Verdana" w:cs="Verdana"/>
          <w:color w:val="000000"/>
          <w:sz w:val="24"/>
          <w:szCs w:val="24"/>
        </w:rPr>
        <w:t xml:space="preserve"> + </w:t>
      </w:r>
      <w:proofErr w:type="spellStart"/>
      <w:r w:rsidRPr="00A86D57">
        <w:rPr>
          <w:rFonts w:ascii="Verdana" w:hAnsi="Verdana" w:cs="Verdana"/>
          <w:color w:val="000000"/>
          <w:sz w:val="24"/>
          <w:szCs w:val="24"/>
        </w:rPr>
        <w:t>moros</w:t>
      </w:r>
      <w:proofErr w:type="spellEnd"/>
      <w:r w:rsidRPr="00A86D57">
        <w:rPr>
          <w:rFonts w:ascii="Verdana" w:hAnsi="Verdana" w:cs="Verdana"/>
          <w:color w:val="000000"/>
          <w:sz w:val="24"/>
          <w:szCs w:val="24"/>
        </w:rPr>
        <w:t xml:space="preserve"> "stupid"</w:t>
      </w:r>
      <w:r w:rsidR="00805AA6">
        <w:rPr>
          <w:rFonts w:ascii="Verdana" w:hAnsi="Verdana" w:cs="Verdana"/>
          <w:color w:val="000000"/>
          <w:sz w:val="24"/>
          <w:szCs w:val="24"/>
        </w:rPr>
        <w:t xml:space="preserve"> </w:t>
      </w:r>
      <w:r w:rsidRPr="00A86D57">
        <w:rPr>
          <w:rFonts w:ascii="Verdana" w:hAnsi="Verdana" w:cs="Verdana"/>
          <w:color w:val="000000"/>
          <w:sz w:val="24"/>
          <w:szCs w:val="24"/>
        </w:rPr>
        <w:t>(see moron ). Rhetorical figure by which contradictory terms are conjoined</w:t>
      </w:r>
      <w:r w:rsidR="00805AA6">
        <w:rPr>
          <w:rFonts w:ascii="Verdana" w:hAnsi="Verdana" w:cs="Verdana"/>
          <w:color w:val="000000"/>
          <w:sz w:val="24"/>
          <w:szCs w:val="24"/>
        </w:rPr>
        <w:t xml:space="preserve"> </w:t>
      </w:r>
      <w:r w:rsidRPr="00A86D57">
        <w:rPr>
          <w:rFonts w:ascii="Verdana" w:hAnsi="Verdana" w:cs="Verdana"/>
          <w:color w:val="000000"/>
          <w:sz w:val="24"/>
          <w:szCs w:val="24"/>
        </w:rPr>
        <w:t>so as to give point to the statement or expression; the word itself is an</w:t>
      </w:r>
      <w:r w:rsidR="00805AA6">
        <w:rPr>
          <w:rFonts w:ascii="Verdana" w:hAnsi="Verdana" w:cs="Verdana"/>
          <w:color w:val="000000"/>
          <w:sz w:val="24"/>
          <w:szCs w:val="24"/>
        </w:rPr>
        <w:t xml:space="preserve"> </w:t>
      </w:r>
      <w:r w:rsidRPr="00A86D57">
        <w:rPr>
          <w:rFonts w:ascii="Verdana" w:hAnsi="Verdana" w:cs="Verdana"/>
          <w:color w:val="000000"/>
          <w:sz w:val="24"/>
          <w:szCs w:val="24"/>
        </w:rPr>
        <w:t>illustration of the thing. Now often used loosely to mean "contradiction in</w:t>
      </w:r>
      <w:r w:rsidR="00805AA6">
        <w:rPr>
          <w:rFonts w:ascii="Verdana" w:hAnsi="Verdana" w:cs="Verdana"/>
          <w:color w:val="000000"/>
          <w:sz w:val="24"/>
          <w:szCs w:val="24"/>
        </w:rPr>
        <w:t xml:space="preserve"> </w:t>
      </w:r>
      <w:r w:rsidRPr="00A86D57">
        <w:rPr>
          <w:rFonts w:ascii="Verdana" w:hAnsi="Verdana" w:cs="Verdana"/>
          <w:color w:val="000000"/>
          <w:sz w:val="24"/>
          <w:szCs w:val="24"/>
        </w:rPr>
        <w:t>terms."</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All one really need do is respond with laughter at the pure folly within this attempt</w:t>
      </w:r>
      <w:r w:rsidR="00805AA6">
        <w:rPr>
          <w:rFonts w:ascii="Verdana" w:hAnsi="Verdana" w:cs="Verdana"/>
          <w:color w:val="000000"/>
          <w:sz w:val="24"/>
          <w:szCs w:val="24"/>
        </w:rPr>
        <w:t xml:space="preserve"> </w:t>
      </w:r>
      <w:r w:rsidRPr="00A86D57">
        <w:rPr>
          <w:rFonts w:ascii="Verdana" w:hAnsi="Verdana" w:cs="Verdana"/>
          <w:color w:val="000000"/>
          <w:sz w:val="24"/>
          <w:szCs w:val="24"/>
        </w:rPr>
        <w:t>to entice one, being an Ambassador for the Prince of Peace (</w:t>
      </w:r>
      <w:r w:rsidRPr="00A86D57">
        <w:rPr>
          <w:rFonts w:ascii="Verdana,Italic" w:hAnsi="Verdana,Italic" w:cs="Verdana,Italic"/>
          <w:i/>
          <w:iCs/>
          <w:color w:val="000000"/>
          <w:sz w:val="24"/>
          <w:szCs w:val="24"/>
        </w:rPr>
        <w:t xml:space="preserve">ref 2 </w:t>
      </w:r>
      <w:proofErr w:type="spellStart"/>
      <w:r w:rsidRPr="00A86D57">
        <w:rPr>
          <w:rFonts w:ascii="Verdana,Italic" w:hAnsi="Verdana,Italic" w:cs="Verdana,Italic"/>
          <w:i/>
          <w:iCs/>
          <w:color w:val="000000"/>
          <w:sz w:val="24"/>
          <w:szCs w:val="24"/>
        </w:rPr>
        <w:t>Cor</w:t>
      </w:r>
      <w:proofErr w:type="spellEnd"/>
      <w:r w:rsidRPr="00A86D57">
        <w:rPr>
          <w:rFonts w:ascii="Verdana,Italic" w:hAnsi="Verdana,Italic" w:cs="Verdana,Italic"/>
          <w:i/>
          <w:iCs/>
          <w:color w:val="000000"/>
          <w:sz w:val="24"/>
          <w:szCs w:val="24"/>
        </w:rPr>
        <w:t xml:space="preserve"> 5:20</w:t>
      </w:r>
      <w:r w:rsidRPr="00A86D57">
        <w:rPr>
          <w:rFonts w:ascii="Verdana" w:hAnsi="Verdana" w:cs="Verdana"/>
          <w:color w:val="000000"/>
          <w:sz w:val="24"/>
          <w:szCs w:val="24"/>
        </w:rPr>
        <w:t>), into</w:t>
      </w:r>
      <w:r w:rsidR="00805AA6">
        <w:rPr>
          <w:rFonts w:ascii="Verdana" w:hAnsi="Verdana" w:cs="Verdana"/>
          <w:color w:val="000000"/>
          <w:sz w:val="24"/>
          <w:szCs w:val="24"/>
        </w:rPr>
        <w:t xml:space="preserve"> </w:t>
      </w:r>
      <w:r w:rsidRPr="00A86D57">
        <w:rPr>
          <w:rFonts w:ascii="Verdana" w:hAnsi="Verdana" w:cs="Verdana"/>
          <w:color w:val="000000"/>
          <w:sz w:val="24"/>
          <w:szCs w:val="24"/>
        </w:rPr>
        <w:t>a controversy over such nonsense and foolishness, but always forgive them for</w:t>
      </w:r>
      <w:r w:rsidR="00805AA6">
        <w:rPr>
          <w:rFonts w:ascii="Verdana" w:hAnsi="Verdana" w:cs="Verdana"/>
          <w:color w:val="000000"/>
          <w:sz w:val="24"/>
          <w:szCs w:val="24"/>
        </w:rPr>
        <w:t xml:space="preserve"> </w:t>
      </w:r>
      <w:r w:rsidRPr="00A86D57">
        <w:rPr>
          <w:rFonts w:ascii="Verdana" w:hAnsi="Verdana" w:cs="Verdana"/>
          <w:color w:val="000000"/>
          <w:sz w:val="24"/>
          <w:szCs w:val="24"/>
        </w:rPr>
        <w:t>their trespasses: illiteracy and ignorance. Recite the Lord’s Prayer and move on.</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Another favorite tactic used in attempt to conjure </w:t>
      </w:r>
      <w:r w:rsidRPr="00A86D57">
        <w:rPr>
          <w:rFonts w:ascii="Verdana" w:hAnsi="Verdana" w:cs="Verdana"/>
          <w:b/>
          <w:bCs/>
          <w:color w:val="FF0000"/>
          <w:sz w:val="24"/>
          <w:szCs w:val="24"/>
        </w:rPr>
        <w:t xml:space="preserve">DREAD </w:t>
      </w:r>
      <w:r w:rsidRPr="00A86D57">
        <w:rPr>
          <w:rFonts w:ascii="Verdana" w:hAnsi="Verdana" w:cs="Verdana"/>
          <w:color w:val="000000"/>
          <w:sz w:val="24"/>
          <w:szCs w:val="24"/>
        </w:rPr>
        <w:t>is the threat of a</w:t>
      </w:r>
      <w:r w:rsidR="00805AA6">
        <w:rPr>
          <w:rFonts w:ascii="Verdana" w:hAnsi="Verdana" w:cs="Verdana"/>
          <w:color w:val="000000"/>
          <w:sz w:val="24"/>
          <w:szCs w:val="24"/>
        </w:rPr>
        <w:t xml:space="preserve"> </w:t>
      </w:r>
      <w:r w:rsidRPr="00A86D57">
        <w:rPr>
          <w:rFonts w:ascii="Verdana" w:hAnsi="Verdana" w:cs="Verdana"/>
          <w:color w:val="000000"/>
          <w:sz w:val="24"/>
          <w:szCs w:val="24"/>
        </w:rPr>
        <w:t>mental evaluation. Fear not, for all one really need do is show up and ask if the</w:t>
      </w:r>
      <w:r w:rsidR="00805AA6">
        <w:rPr>
          <w:rFonts w:ascii="Verdana" w:hAnsi="Verdana" w:cs="Verdana"/>
          <w:color w:val="000000"/>
          <w:sz w:val="24"/>
          <w:szCs w:val="24"/>
        </w:rPr>
        <w:t xml:space="preserve"> </w:t>
      </w:r>
      <w:r w:rsidRPr="00A86D57">
        <w:rPr>
          <w:rFonts w:ascii="Verdana" w:hAnsi="Verdana" w:cs="Verdana"/>
          <w:color w:val="000000"/>
          <w:sz w:val="24"/>
          <w:szCs w:val="24"/>
        </w:rPr>
        <w:t>patient-doctor privilege is in effect and, again, respond with laughter at the pure</w:t>
      </w:r>
      <w:r w:rsidR="00805AA6">
        <w:rPr>
          <w:rFonts w:ascii="Verdana" w:hAnsi="Verdana" w:cs="Verdana"/>
          <w:color w:val="000000"/>
          <w:sz w:val="24"/>
          <w:szCs w:val="24"/>
        </w:rPr>
        <w:t xml:space="preserve"> </w:t>
      </w:r>
      <w:r w:rsidRPr="00A86D57">
        <w:rPr>
          <w:rFonts w:ascii="Verdana" w:hAnsi="Verdana" w:cs="Verdana"/>
          <w:color w:val="000000"/>
          <w:sz w:val="24"/>
          <w:szCs w:val="24"/>
        </w:rPr>
        <w:t>folly within this attempt to entice one, being an Ambassador for the Prince of</w:t>
      </w:r>
      <w:r w:rsidR="00805AA6">
        <w:rPr>
          <w:rFonts w:ascii="Verdana" w:hAnsi="Verdana" w:cs="Verdana"/>
          <w:color w:val="000000"/>
          <w:sz w:val="24"/>
          <w:szCs w:val="24"/>
        </w:rPr>
        <w:t xml:space="preserve"> </w:t>
      </w:r>
      <w:r w:rsidRPr="00A86D57">
        <w:rPr>
          <w:rFonts w:ascii="Verdana" w:hAnsi="Verdana" w:cs="Verdana"/>
          <w:color w:val="000000"/>
          <w:sz w:val="24"/>
          <w:szCs w:val="24"/>
        </w:rPr>
        <w:t>Peace, into a controversy over such nonsense and foolishness, but always forgive</w:t>
      </w:r>
      <w:r w:rsidR="00805AA6">
        <w:rPr>
          <w:rFonts w:ascii="Verdana" w:hAnsi="Verdana" w:cs="Verdana"/>
          <w:color w:val="000000"/>
          <w:sz w:val="24"/>
          <w:szCs w:val="24"/>
        </w:rPr>
        <w:t xml:space="preserve"> </w:t>
      </w:r>
      <w:r w:rsidRPr="00A86D57">
        <w:rPr>
          <w:rFonts w:ascii="Verdana" w:hAnsi="Verdana" w:cs="Verdana"/>
          <w:color w:val="000000"/>
          <w:sz w:val="24"/>
          <w:szCs w:val="24"/>
        </w:rPr>
        <w:t>them for their trespasses: Doubt in the Word of God. Again, recite the Lord’s</w:t>
      </w:r>
      <w:r w:rsidR="00805AA6">
        <w:rPr>
          <w:rFonts w:ascii="Verdana" w:hAnsi="Verdana" w:cs="Verdana"/>
          <w:color w:val="000000"/>
          <w:sz w:val="24"/>
          <w:szCs w:val="24"/>
        </w:rPr>
        <w:t xml:space="preserve"> </w:t>
      </w:r>
      <w:r w:rsidRPr="00A86D57">
        <w:rPr>
          <w:rFonts w:ascii="Verdana" w:hAnsi="Verdana" w:cs="Verdana"/>
          <w:color w:val="000000"/>
          <w:sz w:val="24"/>
          <w:szCs w:val="24"/>
        </w:rPr>
        <w:t>Prayer and move on.</w:t>
      </w:r>
      <w:r w:rsidR="00805AA6">
        <w:rPr>
          <w:rFonts w:ascii="Verdana" w:hAnsi="Verdana" w:cs="Verdana"/>
          <w:color w:val="000000"/>
          <w:sz w:val="24"/>
          <w:szCs w:val="24"/>
        </w:rPr>
        <w:t xml:space="preserve"> </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This is how the Synagogue operates: Name Calling and ACCUSATIONS. It is like</w:t>
      </w:r>
      <w:r w:rsidR="00805AA6">
        <w:rPr>
          <w:rFonts w:ascii="Verdana" w:hAnsi="Verdana" w:cs="Verdana"/>
          <w:color w:val="000000"/>
          <w:sz w:val="24"/>
          <w:szCs w:val="24"/>
        </w:rPr>
        <w:t xml:space="preserve"> </w:t>
      </w:r>
      <w:r w:rsidRPr="00A86D57">
        <w:rPr>
          <w:rFonts w:ascii="Verdana" w:hAnsi="Verdana" w:cs="Verdana"/>
          <w:color w:val="000000"/>
          <w:sz w:val="24"/>
          <w:szCs w:val="24"/>
        </w:rPr>
        <w:t xml:space="preserve">dealing with little children on the </w:t>
      </w:r>
      <w:proofErr w:type="gramStart"/>
      <w:r w:rsidRPr="00A86D57">
        <w:rPr>
          <w:rFonts w:ascii="Verdana" w:hAnsi="Verdana" w:cs="Verdana"/>
          <w:color w:val="000000"/>
          <w:sz w:val="24"/>
          <w:szCs w:val="24"/>
        </w:rPr>
        <w:t>play ground</w:t>
      </w:r>
      <w:proofErr w:type="gramEnd"/>
      <w:r w:rsidRPr="00A86D57">
        <w:rPr>
          <w:rFonts w:ascii="Verdana" w:hAnsi="Verdana" w:cs="Verdana"/>
          <w:color w:val="000000"/>
          <w:sz w:val="24"/>
          <w:szCs w:val="24"/>
        </w:rPr>
        <w:t>; tattletales and hall monitors.</w:t>
      </w:r>
      <w:r w:rsidR="00805AA6">
        <w:rPr>
          <w:rFonts w:ascii="Verdana" w:hAnsi="Verdana" w:cs="Verdana"/>
          <w:color w:val="000000"/>
          <w:sz w:val="24"/>
          <w:szCs w:val="24"/>
        </w:rPr>
        <w:t xml:space="preserve"> </w:t>
      </w:r>
      <w:r w:rsidRPr="00A86D57">
        <w:rPr>
          <w:rFonts w:ascii="Verdana" w:hAnsi="Verdana" w:cs="Verdana"/>
          <w:color w:val="000000"/>
          <w:sz w:val="24"/>
          <w:szCs w:val="24"/>
        </w:rPr>
        <w:t>Reciting the Lord’s Prayer when in the presence of the members of the Synagogue</w:t>
      </w:r>
      <w:r w:rsidR="00805AA6">
        <w:rPr>
          <w:rFonts w:ascii="Verdana" w:hAnsi="Verdana" w:cs="Verdana"/>
          <w:color w:val="000000"/>
          <w:sz w:val="24"/>
          <w:szCs w:val="24"/>
        </w:rPr>
        <w:t xml:space="preserve"> </w:t>
      </w:r>
      <w:r w:rsidRPr="00A86D57">
        <w:rPr>
          <w:rFonts w:ascii="Verdana" w:hAnsi="Verdana" w:cs="Verdana"/>
          <w:color w:val="000000"/>
          <w:sz w:val="24"/>
          <w:szCs w:val="24"/>
        </w:rPr>
        <w:t>is how we, as the children of God Almighty, roll.</w:t>
      </w:r>
    </w:p>
    <w:p w:rsidR="00A86D57" w:rsidRPr="00A86D57" w:rsidRDefault="00A86D57" w:rsidP="00805A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“Who will rise up for me against the wicked? Who will stand for me against</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those who practice iniquity?” - Psalm 94:16</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But again, thank our Father for his grace for he gives us BLESSINGS and since we</w:t>
      </w:r>
      <w:r w:rsidR="00805AA6">
        <w:rPr>
          <w:rFonts w:ascii="Verdana" w:hAnsi="Verdana" w:cs="Verdana"/>
          <w:color w:val="000000"/>
          <w:sz w:val="24"/>
          <w:szCs w:val="24"/>
        </w:rPr>
        <w:t xml:space="preserve"> </w:t>
      </w:r>
      <w:r w:rsidRPr="00A86D57">
        <w:rPr>
          <w:rFonts w:ascii="Verdana" w:hAnsi="Verdana" w:cs="Verdana"/>
          <w:color w:val="000000"/>
          <w:sz w:val="24"/>
          <w:szCs w:val="24"/>
        </w:rPr>
        <w:t>are instructed to come as a little child, there just so happens to be a Doctrine one</w:t>
      </w:r>
      <w:r w:rsidR="00805AA6">
        <w:rPr>
          <w:rFonts w:ascii="Verdana" w:hAnsi="Verdana" w:cs="Verdana"/>
          <w:color w:val="000000"/>
          <w:sz w:val="24"/>
          <w:szCs w:val="24"/>
        </w:rPr>
        <w:t xml:space="preserve"> </w:t>
      </w:r>
      <w:r w:rsidRPr="00A86D57">
        <w:rPr>
          <w:rFonts w:ascii="Verdana" w:hAnsi="Verdana" w:cs="Verdana"/>
          <w:color w:val="000000"/>
          <w:sz w:val="24"/>
          <w:szCs w:val="24"/>
        </w:rPr>
        <w:t xml:space="preserve">can adopt to assist one in trying times: </w:t>
      </w:r>
      <w:r w:rsidRPr="00A86D57">
        <w:rPr>
          <w:rFonts w:ascii="Verdana,Italic" w:hAnsi="Verdana,Italic" w:cs="Verdana,Italic"/>
          <w:i/>
          <w:iCs/>
          <w:color w:val="000000"/>
          <w:sz w:val="24"/>
          <w:szCs w:val="24"/>
        </w:rPr>
        <w:t>Doctrine of Sticks and Stones</w:t>
      </w:r>
      <w:r w:rsidRPr="00A86D57">
        <w:rPr>
          <w:rFonts w:ascii="Verdana" w:hAnsi="Verdana" w:cs="Verdana"/>
          <w:color w:val="000000"/>
          <w:sz w:val="24"/>
          <w:szCs w:val="24"/>
        </w:rPr>
        <w:t>.</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Doctrine is peaceful, but can make those of whom are in league with the</w:t>
      </w:r>
      <w:r w:rsidR="00805AA6">
        <w:rPr>
          <w:rFonts w:ascii="Verdana" w:hAnsi="Verdana" w:cs="Verdana"/>
          <w:color w:val="000000"/>
          <w:sz w:val="24"/>
          <w:szCs w:val="24"/>
        </w:rPr>
        <w:t xml:space="preserve"> </w:t>
      </w:r>
      <w:r w:rsidRPr="00A86D57">
        <w:rPr>
          <w:rFonts w:ascii="Verdana" w:hAnsi="Verdana" w:cs="Verdana"/>
          <w:color w:val="000000"/>
          <w:sz w:val="24"/>
          <w:szCs w:val="24"/>
        </w:rPr>
        <w:t>Synagogue very angry because of the nature of the Doctrine and once the</w:t>
      </w:r>
      <w:r w:rsidR="00805AA6">
        <w:rPr>
          <w:rFonts w:ascii="Verdana" w:hAnsi="Verdana" w:cs="Verdana"/>
          <w:color w:val="000000"/>
          <w:sz w:val="24"/>
          <w:szCs w:val="24"/>
        </w:rPr>
        <w:t xml:space="preserve"> </w:t>
      </w:r>
      <w:r w:rsidRPr="00A86D57">
        <w:rPr>
          <w:rFonts w:ascii="Verdana" w:hAnsi="Verdana" w:cs="Verdana"/>
          <w:color w:val="000000"/>
          <w:sz w:val="24"/>
          <w:szCs w:val="24"/>
        </w:rPr>
        <w:t>peacefulness of ANY intent in ANY action is stripped away, all that is left is the</w:t>
      </w:r>
      <w:r w:rsidR="00805AA6">
        <w:rPr>
          <w:rFonts w:ascii="Verdana" w:hAnsi="Verdana" w:cs="Verdana"/>
          <w:color w:val="000000"/>
          <w:sz w:val="24"/>
          <w:szCs w:val="24"/>
        </w:rPr>
        <w:t xml:space="preserve"> </w:t>
      </w:r>
      <w:r w:rsidRPr="00A86D57">
        <w:rPr>
          <w:rFonts w:ascii="Verdana" w:hAnsi="Verdana" w:cs="Verdana"/>
          <w:color w:val="000000"/>
          <w:sz w:val="24"/>
          <w:szCs w:val="24"/>
        </w:rPr>
        <w:t>Greatest Enemies of Peace: Force and Wrong.</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Anyhow, the Doctrine of Sticks and Stones operates as follows:</w:t>
      </w:r>
    </w:p>
    <w:p w:rsidR="00805AA6"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Sticks and Stones my break my bones, but Names will never hurt me. This</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doctrine invokes the Rubber-Glue Defense: I am rubber; you are glue, whatever</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you say bounces off of me and sticks to you; nanny-nanny-boo-boo, stick your</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head in doo-doo, and stands supported by the infamous case of Pot </w:t>
      </w:r>
      <w:proofErr w:type="spellStart"/>
      <w:r w:rsidRPr="00A86D57">
        <w:rPr>
          <w:rFonts w:ascii="Verdana,Italic" w:hAnsi="Verdana,Italic" w:cs="Verdana,Italic"/>
          <w:i/>
          <w:iCs/>
          <w:color w:val="000000"/>
          <w:sz w:val="24"/>
          <w:szCs w:val="24"/>
        </w:rPr>
        <w:t>vs</w:t>
      </w:r>
      <w:proofErr w:type="spellEnd"/>
      <w:r w:rsidRPr="00A86D57">
        <w:rPr>
          <w:rFonts w:ascii="Verdana,Italic" w:hAnsi="Verdana,Italic" w:cs="Verdana,Italic"/>
          <w:i/>
          <w:iCs/>
          <w:color w:val="000000"/>
          <w:sz w:val="24"/>
          <w:szCs w:val="24"/>
        </w:rPr>
        <w:t xml:space="preserve"> Kettle.</w:t>
      </w:r>
      <w:r w:rsidR="00805AA6">
        <w:rPr>
          <w:rFonts w:ascii="Verdana,Italic" w:hAnsi="Verdana,Italic" w:cs="Verdana,Italic"/>
          <w:i/>
          <w:iCs/>
          <w:color w:val="000000"/>
          <w:sz w:val="24"/>
          <w:szCs w:val="24"/>
        </w:rPr>
        <w:t xml:space="preserve"> </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Now, as childish as this doctrine sounds, the effectiveness of such should not be</w:t>
      </w:r>
      <w:r w:rsidR="00805AA6">
        <w:rPr>
          <w:rFonts w:ascii="Verdana" w:hAnsi="Verdana" w:cs="Verdana"/>
          <w:color w:val="000000"/>
          <w:sz w:val="24"/>
          <w:szCs w:val="24"/>
        </w:rPr>
        <w:t xml:space="preserve"> </w:t>
      </w:r>
      <w:r w:rsidRPr="00A86D57">
        <w:rPr>
          <w:rFonts w:ascii="Verdana" w:hAnsi="Verdana" w:cs="Verdana"/>
          <w:color w:val="000000"/>
          <w:sz w:val="24"/>
          <w:szCs w:val="24"/>
        </w:rPr>
        <w:t>underestimated. Did you chuckle, roll your eyes or laugh a little bit when you read</w:t>
      </w:r>
      <w:r w:rsidR="00805AA6">
        <w:rPr>
          <w:rFonts w:ascii="Verdana" w:hAnsi="Verdana" w:cs="Verdana"/>
          <w:color w:val="000000"/>
          <w:sz w:val="24"/>
          <w:szCs w:val="24"/>
        </w:rPr>
        <w:t xml:space="preserve"> </w:t>
      </w:r>
      <w:r w:rsidRPr="00A86D57">
        <w:rPr>
          <w:rFonts w:ascii="Verdana" w:hAnsi="Verdana" w:cs="Verdana"/>
          <w:color w:val="000000"/>
          <w:sz w:val="24"/>
          <w:szCs w:val="24"/>
        </w:rPr>
        <w:t>the Doctrine? That one small moment wherein you wanted to do as such is the one</w:t>
      </w:r>
      <w:r w:rsidR="00805AA6">
        <w:rPr>
          <w:rFonts w:ascii="Verdana" w:hAnsi="Verdana" w:cs="Verdana"/>
          <w:color w:val="000000"/>
          <w:sz w:val="24"/>
          <w:szCs w:val="24"/>
        </w:rPr>
        <w:t xml:space="preserve"> </w:t>
      </w:r>
      <w:r w:rsidRPr="00A86D57">
        <w:rPr>
          <w:rFonts w:ascii="Verdana" w:hAnsi="Verdana" w:cs="Verdana"/>
          <w:color w:val="000000"/>
          <w:sz w:val="24"/>
          <w:szCs w:val="24"/>
        </w:rPr>
        <w:t>moment of light one may need when persecution comes knocking at one’s door;</w:t>
      </w:r>
      <w:r w:rsidR="00805AA6">
        <w:rPr>
          <w:rFonts w:ascii="Verdana" w:hAnsi="Verdana" w:cs="Verdana"/>
          <w:color w:val="000000"/>
          <w:sz w:val="24"/>
          <w:szCs w:val="24"/>
        </w:rPr>
        <w:t xml:space="preserve"> </w:t>
      </w:r>
      <w:r w:rsidRPr="00A86D57">
        <w:rPr>
          <w:rFonts w:ascii="Verdana" w:hAnsi="Verdana" w:cs="Verdana"/>
          <w:color w:val="000000"/>
          <w:sz w:val="24"/>
          <w:szCs w:val="24"/>
        </w:rPr>
        <w:t>one light is all one needs to vanquish the dark; one light, the faith of a child.</w:t>
      </w:r>
    </w:p>
    <w:p w:rsidR="00A86D57" w:rsidRPr="00A86D57" w:rsidRDefault="00A86D57" w:rsidP="005F3A42">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is the power of this Doctrine, bringing forth the laughter of a child: a laugh in</w:t>
      </w:r>
      <w:r w:rsidR="00805AA6">
        <w:rPr>
          <w:rFonts w:ascii="Verdana" w:hAnsi="Verdana" w:cs="Verdana"/>
          <w:color w:val="000000"/>
          <w:sz w:val="24"/>
          <w:szCs w:val="24"/>
        </w:rPr>
        <w:t xml:space="preserve"> </w:t>
      </w:r>
      <w:r w:rsidRPr="00A86D57">
        <w:rPr>
          <w:rFonts w:ascii="Verdana" w:hAnsi="Verdana" w:cs="Verdana"/>
          <w:color w:val="000000"/>
          <w:sz w:val="24"/>
          <w:szCs w:val="24"/>
        </w:rPr>
        <w:t>the face of the ACCUSOR</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a show of FAITH in our Father, for one is to come as a</w:t>
      </w:r>
      <w:r w:rsidR="00805AA6">
        <w:rPr>
          <w:rFonts w:ascii="Verdana" w:hAnsi="Verdana" w:cs="Verdana"/>
          <w:color w:val="000000"/>
          <w:sz w:val="24"/>
          <w:szCs w:val="24"/>
        </w:rPr>
        <w:t xml:space="preserve"> </w:t>
      </w:r>
      <w:r w:rsidRPr="00A86D57">
        <w:rPr>
          <w:rFonts w:ascii="Verdana" w:hAnsi="Verdana" w:cs="Verdana"/>
          <w:color w:val="000000"/>
          <w:sz w:val="24"/>
          <w:szCs w:val="24"/>
        </w:rPr>
        <w:t>child.</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“Finally, my brethren, be strong in the Lord, and in the power of his might.</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Put on the whole </w:t>
      </w:r>
      <w:proofErr w:type="spellStart"/>
      <w:r w:rsidRPr="00A86D57">
        <w:rPr>
          <w:rFonts w:ascii="Verdana,Italic" w:hAnsi="Verdana,Italic" w:cs="Verdana,Italic"/>
          <w:i/>
          <w:iCs/>
          <w:color w:val="000000"/>
          <w:sz w:val="24"/>
          <w:szCs w:val="24"/>
        </w:rPr>
        <w:t>armour</w:t>
      </w:r>
      <w:proofErr w:type="spellEnd"/>
      <w:r w:rsidRPr="00A86D57">
        <w:rPr>
          <w:rFonts w:ascii="Verdana,Italic" w:hAnsi="Verdana,Italic" w:cs="Verdana,Italic"/>
          <w:i/>
          <w:iCs/>
          <w:color w:val="000000"/>
          <w:sz w:val="24"/>
          <w:szCs w:val="24"/>
        </w:rPr>
        <w:t xml:space="preserve"> of God, that ye may be able to stand against the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wiles of the devil. For we wrestle not against flesh and blood, but against</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principalities, against powers, against the rulers of the darkness of this</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world, against spiritual wickedness in high places.</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Wherefore take unto you the whole </w:t>
      </w:r>
      <w:proofErr w:type="spellStart"/>
      <w:r w:rsidRPr="00A86D57">
        <w:rPr>
          <w:rFonts w:ascii="Verdana,Italic" w:hAnsi="Verdana,Italic" w:cs="Verdana,Italic"/>
          <w:i/>
          <w:iCs/>
          <w:color w:val="000000"/>
          <w:sz w:val="24"/>
          <w:szCs w:val="24"/>
        </w:rPr>
        <w:t>armour</w:t>
      </w:r>
      <w:proofErr w:type="spellEnd"/>
      <w:r w:rsidRPr="00A86D57">
        <w:rPr>
          <w:rFonts w:ascii="Verdana,Italic" w:hAnsi="Verdana,Italic" w:cs="Verdana,Italic"/>
          <w:i/>
          <w:iCs/>
          <w:color w:val="000000"/>
          <w:sz w:val="24"/>
          <w:szCs w:val="24"/>
        </w:rPr>
        <w:t xml:space="preserve"> of </w:t>
      </w:r>
      <w:proofErr w:type="gramStart"/>
      <w:r w:rsidRPr="00A86D57">
        <w:rPr>
          <w:rFonts w:ascii="Verdana,Italic" w:hAnsi="Verdana,Italic" w:cs="Verdana,Italic"/>
          <w:i/>
          <w:iCs/>
          <w:color w:val="000000"/>
          <w:sz w:val="24"/>
          <w:szCs w:val="24"/>
        </w:rPr>
        <w:t>God, that</w:t>
      </w:r>
      <w:proofErr w:type="gramEnd"/>
      <w:r w:rsidRPr="00A86D57">
        <w:rPr>
          <w:rFonts w:ascii="Verdana,Italic" w:hAnsi="Verdana,Italic" w:cs="Verdana,Italic"/>
          <w:i/>
          <w:iCs/>
          <w:color w:val="000000"/>
          <w:sz w:val="24"/>
          <w:szCs w:val="24"/>
        </w:rPr>
        <w:t xml:space="preserve"> ye may be able to</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withstand in the evil day, and having done all, to stand.</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lastRenderedPageBreak/>
        <w:t>Stand therefore, having your loins girt about with truth, and having on the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breastplate of righteousness; And your feet shod with the preparation of the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gospel of peace; Above all, taking the shield of faith, wherewith ye shall be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able to quench all the fiery darts of the wicked.</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And take the helmet of salvation, and the sword of the Spirit, which is the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word of God: Praying always with all prayer and supplication in the Spirit</w:t>
      </w:r>
      <w:proofErr w:type="gramStart"/>
      <w:r w:rsidRPr="00A86D57">
        <w:rPr>
          <w:rFonts w:ascii="Verdana,Italic" w:hAnsi="Verdana,Italic" w:cs="Verdana,Italic"/>
          <w:i/>
          <w:iCs/>
          <w:color w:val="000000"/>
          <w:sz w:val="24"/>
          <w:szCs w:val="24"/>
        </w:rPr>
        <w:t>,</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and</w:t>
      </w:r>
      <w:proofErr w:type="gramEnd"/>
      <w:r w:rsidRPr="00A86D57">
        <w:rPr>
          <w:rFonts w:ascii="Verdana,Italic" w:hAnsi="Verdana,Italic" w:cs="Verdana,Italic"/>
          <w:i/>
          <w:iCs/>
          <w:color w:val="000000"/>
          <w:sz w:val="24"/>
          <w:szCs w:val="24"/>
        </w:rPr>
        <w:t xml:space="preserve"> watching thereunto with all perseverance and supplication for all saints;</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And for me, that utterance may be given unto me, that I may open my</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mouth boldly, to make known the mystery of the gospel, For which I am an</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ambassador in bonds: that therein I may speak boldly, as I ought to speak.</w:t>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But that ye also may know my affairs, and how I do, </w:t>
      </w:r>
      <w:proofErr w:type="spellStart"/>
      <w:r w:rsidRPr="00A86D57">
        <w:rPr>
          <w:rFonts w:ascii="Verdana,Italic" w:hAnsi="Verdana,Italic" w:cs="Verdana,Italic"/>
          <w:i/>
          <w:iCs/>
          <w:color w:val="000000"/>
          <w:sz w:val="24"/>
          <w:szCs w:val="24"/>
        </w:rPr>
        <w:t>Tychicus</w:t>
      </w:r>
      <w:proofErr w:type="spellEnd"/>
      <w:r w:rsidRPr="00A86D57">
        <w:rPr>
          <w:rFonts w:ascii="Verdana,Italic" w:hAnsi="Verdana,Italic" w:cs="Verdana,Italic"/>
          <w:i/>
          <w:iCs/>
          <w:color w:val="000000"/>
          <w:sz w:val="24"/>
          <w:szCs w:val="24"/>
        </w:rPr>
        <w:t>, a beloved</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brother and faithful minister in the Lord, shall make known to you all things:</w:t>
      </w:r>
    </w:p>
    <w:p w:rsidR="00805AA6"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Whom I have sent unto you for the same purpose, that ye might know our</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affairs, and that he might comfort your hearts. Peace be to the brethren,</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and love with faith, from God the Father and the Lord Jesus Christ. Grace </w:t>
      </w:r>
      <w:proofErr w:type="gramStart"/>
      <w:r w:rsidRPr="00A86D57">
        <w:rPr>
          <w:rFonts w:ascii="Verdana,Italic" w:hAnsi="Verdana,Italic" w:cs="Verdana,Italic"/>
          <w:i/>
          <w:iCs/>
          <w:color w:val="000000"/>
          <w:sz w:val="24"/>
          <w:szCs w:val="24"/>
        </w:rPr>
        <w:t>be</w:t>
      </w:r>
      <w:proofErr w:type="gramEnd"/>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with all them that love our Lord Jesus Christ in sincerity. Amen.” -</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Ephesians 6: 10-24</w:t>
      </w:r>
    </w:p>
    <w:p w:rsidR="00805AA6" w:rsidRDefault="00805AA6">
      <w:pPr>
        <w:rPr>
          <w:rFonts w:ascii="Verdana,Italic" w:hAnsi="Verdana,Italic" w:cs="Verdana,Italic"/>
          <w:i/>
          <w:iCs/>
          <w:color w:val="000000"/>
          <w:sz w:val="24"/>
          <w:szCs w:val="24"/>
        </w:rPr>
      </w:pPr>
      <w:r>
        <w:rPr>
          <w:rFonts w:ascii="Verdana,Italic" w:hAnsi="Verdana,Italic" w:cs="Verdana,Italic"/>
          <w:i/>
          <w:iCs/>
          <w:color w:val="000000"/>
          <w:sz w:val="24"/>
          <w:szCs w:val="24"/>
        </w:rPr>
        <w:br w:type="page"/>
      </w:r>
    </w:p>
    <w:p w:rsidR="00A86D57" w:rsidRPr="00A86D57" w:rsidRDefault="00A86D57" w:rsidP="005F3A42">
      <w:pPr>
        <w:autoSpaceDE w:val="0"/>
        <w:autoSpaceDN w:val="0"/>
        <w:adjustRightInd w:val="0"/>
        <w:spacing w:before="240" w:after="0" w:line="240" w:lineRule="auto"/>
        <w:rPr>
          <w:rFonts w:ascii="Verdana,Italic" w:hAnsi="Verdana,Italic" w:cs="Verdana,Italic"/>
          <w:i/>
          <w:iCs/>
          <w:color w:val="000000"/>
          <w:sz w:val="24"/>
          <w:szCs w:val="24"/>
        </w:rPr>
      </w:pPr>
    </w:p>
    <w:p w:rsidR="00A86D57" w:rsidRPr="00A86D57" w:rsidRDefault="00A86D57" w:rsidP="00805AA6">
      <w:pPr>
        <w:autoSpaceDE w:val="0"/>
        <w:autoSpaceDN w:val="0"/>
        <w:adjustRightInd w:val="0"/>
        <w:spacing w:after="0" w:line="240" w:lineRule="auto"/>
        <w:jc w:val="center"/>
        <w:rPr>
          <w:rFonts w:ascii="Verdana" w:hAnsi="Verdana" w:cs="Verdana"/>
          <w:b/>
          <w:bCs/>
          <w:color w:val="000000"/>
          <w:sz w:val="32"/>
          <w:szCs w:val="32"/>
        </w:rPr>
      </w:pPr>
      <w:r w:rsidRPr="00A86D57">
        <w:rPr>
          <w:rFonts w:ascii="Verdana" w:hAnsi="Verdana" w:cs="Verdana"/>
          <w:b/>
          <w:bCs/>
          <w:color w:val="000000"/>
          <w:sz w:val="32"/>
          <w:szCs w:val="32"/>
        </w:rPr>
        <w:t>Let no man tear asunder</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“And I will betroth thee unto me for ever; yea, I will betroth thee unto</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me in righteousness, and in judgment, and in loving kindness, and in</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mercies. I will even betroth thee unto me in faithfulness: and thou</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shalt know the L</w:t>
      </w:r>
      <w:r w:rsidRPr="00A86D57">
        <w:rPr>
          <w:rFonts w:ascii="Verdana,Italic" w:hAnsi="Verdana,Italic" w:cs="Verdana,Italic"/>
          <w:i/>
          <w:iCs/>
          <w:color w:val="000000"/>
          <w:sz w:val="20"/>
          <w:szCs w:val="20"/>
        </w:rPr>
        <w:t>ORD</w:t>
      </w:r>
      <w:r w:rsidRPr="00A86D57">
        <w:rPr>
          <w:rFonts w:ascii="Verdana,Italic" w:hAnsi="Verdana,Italic" w:cs="Verdana,Italic"/>
          <w:i/>
          <w:iCs/>
          <w:color w:val="000000"/>
          <w:sz w:val="24"/>
          <w:szCs w:val="24"/>
        </w:rPr>
        <w:t>.” - Hosea 2:19-20</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When single shines the triple sun, what was sundered and undone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shall be whole, the two made one. – </w:t>
      </w:r>
      <w:proofErr w:type="gramStart"/>
      <w:r w:rsidRPr="00A86D57">
        <w:rPr>
          <w:rFonts w:ascii="Verdana,Italic" w:hAnsi="Verdana,Italic" w:cs="Verdana,Italic"/>
          <w:i/>
          <w:iCs/>
          <w:color w:val="000000"/>
          <w:sz w:val="24"/>
          <w:szCs w:val="24"/>
        </w:rPr>
        <w:t>prophesy</w:t>
      </w:r>
      <w:proofErr w:type="gramEnd"/>
      <w:r w:rsidRPr="00A86D57">
        <w:rPr>
          <w:rFonts w:ascii="Verdana,Italic" w:hAnsi="Verdana,Italic" w:cs="Verdana,Italic"/>
          <w:i/>
          <w:iCs/>
          <w:color w:val="000000"/>
          <w:sz w:val="24"/>
          <w:szCs w:val="24"/>
        </w:rPr>
        <w:t xml:space="preserve"> from the Dark Crystal</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(1979)</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"Let us rejoice and be glad and give the glory to Him, for the marriage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of the Lamb has come and His bride has made herself ready." And it</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was given to her to clothe herself in fine linen, bright and clean; for</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 fine linen is the righteous acts of the saints. And he said to me,</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"Write, 'Blessed are those who are invited to the marriage supper of</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 Lamb.' " And he said to me, "These are true words of God." - Rev.</w:t>
      </w:r>
      <w:r w:rsidR="00805A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19:7-9</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When one exercises </w:t>
      </w:r>
      <w:r w:rsidRPr="00A86D57">
        <w:rPr>
          <w:rFonts w:ascii="Verdana,Italic" w:hAnsi="Verdana,Italic" w:cs="Verdana,Italic"/>
          <w:i/>
          <w:iCs/>
          <w:color w:val="000000"/>
          <w:sz w:val="24"/>
          <w:szCs w:val="24"/>
        </w:rPr>
        <w:t>The Turnabout</w:t>
      </w:r>
      <w:r w:rsidRPr="00A86D57">
        <w:rPr>
          <w:rFonts w:ascii="Verdana" w:hAnsi="Verdana" w:cs="Verdana"/>
          <w:color w:val="000000"/>
          <w:sz w:val="24"/>
          <w:szCs w:val="24"/>
        </w:rPr>
        <w:t>, one actually MERGES one’s interests</w:t>
      </w:r>
      <w:r w:rsidR="00805AA6">
        <w:rPr>
          <w:rFonts w:ascii="Verdana" w:hAnsi="Verdana" w:cs="Verdana"/>
          <w:color w:val="000000"/>
          <w:sz w:val="24"/>
          <w:szCs w:val="24"/>
        </w:rPr>
        <w:t xml:space="preserve"> </w:t>
      </w:r>
      <w:r w:rsidRPr="00A86D57">
        <w:rPr>
          <w:rFonts w:ascii="Verdana" w:hAnsi="Verdana" w:cs="Verdana"/>
          <w:color w:val="000000"/>
          <w:sz w:val="24"/>
          <w:szCs w:val="24"/>
        </w:rPr>
        <w:t>with that of the L</w:t>
      </w:r>
      <w:r w:rsidRPr="00A86D57">
        <w:rPr>
          <w:rFonts w:ascii="Verdana" w:hAnsi="Verdana" w:cs="Verdana"/>
          <w:color w:val="000000"/>
          <w:sz w:val="20"/>
          <w:szCs w:val="20"/>
        </w:rPr>
        <w:t xml:space="preserve">ORD, </w:t>
      </w:r>
      <w:r w:rsidRPr="00A86D57">
        <w:rPr>
          <w:rFonts w:ascii="Verdana" w:hAnsi="Verdana" w:cs="Verdana"/>
          <w:color w:val="000000"/>
          <w:sz w:val="24"/>
          <w:szCs w:val="24"/>
        </w:rPr>
        <w:t>one flesh: a marriage between mankind and God</w:t>
      </w:r>
      <w:r w:rsidR="00805AA6">
        <w:rPr>
          <w:rFonts w:ascii="Verdana" w:hAnsi="Verdana" w:cs="Verdana"/>
          <w:color w:val="000000"/>
          <w:sz w:val="24"/>
          <w:szCs w:val="24"/>
        </w:rPr>
        <w:t xml:space="preserve"> </w:t>
      </w:r>
      <w:r w:rsidRPr="00A86D57">
        <w:rPr>
          <w:rFonts w:ascii="Verdana" w:hAnsi="Verdana" w:cs="Verdana"/>
          <w:color w:val="000000"/>
          <w:sz w:val="24"/>
          <w:szCs w:val="24"/>
        </w:rPr>
        <w:t>Almighty</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a more perfect union between His government and one’s </w:t>
      </w:r>
      <w:proofErr w:type="spellStart"/>
      <w:r w:rsidRPr="00A86D57">
        <w:rPr>
          <w:rFonts w:ascii="Verdana" w:hAnsi="Verdana" w:cs="Verdana"/>
          <w:color w:val="000000"/>
          <w:sz w:val="24"/>
          <w:szCs w:val="24"/>
        </w:rPr>
        <w:t>selfgovernance</w:t>
      </w:r>
      <w:proofErr w:type="spellEnd"/>
      <w:r w:rsidR="00805AA6">
        <w:rPr>
          <w:rFonts w:ascii="Verdana" w:hAnsi="Verdana" w:cs="Verdana"/>
          <w:color w:val="000000"/>
          <w:sz w:val="24"/>
          <w:szCs w:val="24"/>
        </w:rPr>
        <w:t xml:space="preserve"> </w:t>
      </w:r>
      <w:r w:rsidRPr="00A86D57">
        <w:rPr>
          <w:rFonts w:ascii="Verdana" w:hAnsi="Verdana" w:cs="Verdana"/>
          <w:color w:val="000000"/>
          <w:sz w:val="24"/>
          <w:szCs w:val="24"/>
        </w:rPr>
        <w:t>through the unification of FAITH and WORKS.</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When one stands as usufruct of FAITH; the L</w:t>
      </w:r>
      <w:r w:rsidRPr="00A86D57">
        <w:rPr>
          <w:rFonts w:ascii="Verdana" w:hAnsi="Verdana" w:cs="Verdana"/>
          <w:color w:val="000000"/>
          <w:sz w:val="20"/>
          <w:szCs w:val="20"/>
        </w:rPr>
        <w:t xml:space="preserve">ORD </w:t>
      </w:r>
      <w:r w:rsidRPr="00A86D57">
        <w:rPr>
          <w:rFonts w:ascii="Verdana" w:hAnsi="Verdana" w:cs="Verdana"/>
          <w:color w:val="000000"/>
          <w:sz w:val="24"/>
          <w:szCs w:val="24"/>
        </w:rPr>
        <w:t>stands as usufruct of</w:t>
      </w:r>
      <w:r w:rsidR="00805AA6">
        <w:rPr>
          <w:rFonts w:ascii="Verdana" w:hAnsi="Verdana" w:cs="Verdana"/>
          <w:color w:val="000000"/>
          <w:sz w:val="24"/>
          <w:szCs w:val="24"/>
        </w:rPr>
        <w:t xml:space="preserve"> </w:t>
      </w:r>
      <w:r w:rsidRPr="00A86D57">
        <w:rPr>
          <w:rFonts w:ascii="Verdana" w:hAnsi="Verdana" w:cs="Verdana"/>
          <w:color w:val="000000"/>
          <w:sz w:val="24"/>
          <w:szCs w:val="24"/>
        </w:rPr>
        <w:t>WORKS, and the ceremony can go LIVE for Faith without Works is EVIL</w:t>
      </w:r>
      <w:r w:rsidR="00805AA6">
        <w:rPr>
          <w:rFonts w:ascii="Verdana" w:hAnsi="Verdana" w:cs="Verdana"/>
          <w:color w:val="000000"/>
          <w:sz w:val="24"/>
          <w:szCs w:val="24"/>
        </w:rPr>
        <w:t xml:space="preserve"> </w:t>
      </w:r>
      <w:r w:rsidRPr="00A86D57">
        <w:rPr>
          <w:rFonts w:ascii="Verdana" w:hAnsi="Verdana" w:cs="Verdana"/>
          <w:color w:val="000000"/>
          <w:sz w:val="24"/>
          <w:szCs w:val="24"/>
        </w:rPr>
        <w:t>(dead), as is Works without Faith.</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"I am anxious for you with the deep concern of God himself</w:t>
      </w:r>
      <w:r w:rsidR="00114CA6">
        <w:rPr>
          <w:rFonts w:ascii="Verdana,Italic" w:hAnsi="Verdana,Italic" w:cs="Verdana,Italic"/>
          <w:i/>
          <w:iCs/>
          <w:color w:val="000000"/>
          <w:sz w:val="24"/>
          <w:szCs w:val="24"/>
        </w:rPr>
        <w:t>—</w:t>
      </w:r>
      <w:r w:rsidRPr="00A86D57">
        <w:rPr>
          <w:rFonts w:ascii="Verdana,Italic" w:hAnsi="Verdana,Italic" w:cs="Verdana,Italic"/>
          <w:i/>
          <w:iCs/>
          <w:color w:val="000000"/>
          <w:sz w:val="24"/>
          <w:szCs w:val="24"/>
        </w:rPr>
        <w:t>anxious</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that your love should be for Christ alone, just as a pure maiden saves</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her love for one man only, for the one who will be her husband. But I</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am frightened, fearing that in some way you will be led away from</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your pure and simple devotion to our Lord, just as Eve was deceived</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by Satan in the Garden of Eden." - 2 Cor. 11:2 -4</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But because Mankind has gotten cold feet in he past, God Almighty allows</w:t>
      </w:r>
      <w:r w:rsidR="00114CA6">
        <w:rPr>
          <w:rFonts w:ascii="Verdana" w:hAnsi="Verdana" w:cs="Verdana"/>
          <w:color w:val="000000"/>
          <w:sz w:val="24"/>
          <w:szCs w:val="24"/>
        </w:rPr>
        <w:t xml:space="preserve"> </w:t>
      </w:r>
      <w:r w:rsidRPr="00A86D57">
        <w:rPr>
          <w:rFonts w:ascii="Verdana" w:hAnsi="Verdana" w:cs="Verdana"/>
          <w:color w:val="000000"/>
          <w:sz w:val="24"/>
          <w:szCs w:val="24"/>
        </w:rPr>
        <w:t>the DECEPTION to continue because of his anxieties over his Bride-to-Be</w:t>
      </w:r>
      <w:r w:rsidR="00114CA6">
        <w:rPr>
          <w:rFonts w:ascii="Verdana" w:hAnsi="Verdana" w:cs="Verdana"/>
          <w:color w:val="000000"/>
          <w:sz w:val="24"/>
          <w:szCs w:val="24"/>
        </w:rPr>
        <w:t xml:space="preserve"> </w:t>
      </w:r>
      <w:r w:rsidRPr="00A86D57">
        <w:rPr>
          <w:rFonts w:ascii="Verdana" w:hAnsi="Verdana" w:cs="Verdana"/>
          <w:color w:val="000000"/>
          <w:sz w:val="24"/>
          <w:szCs w:val="24"/>
        </w:rPr>
        <w:t>again being led astray: tempted by the fruit of another covenant; but we</w:t>
      </w:r>
      <w:r w:rsidR="00114CA6">
        <w:rPr>
          <w:rFonts w:ascii="Verdana" w:hAnsi="Verdana" w:cs="Verdana"/>
          <w:color w:val="000000"/>
          <w:sz w:val="24"/>
          <w:szCs w:val="24"/>
        </w:rPr>
        <w:t xml:space="preserve"> </w:t>
      </w:r>
      <w:r w:rsidRPr="00A86D57">
        <w:rPr>
          <w:rFonts w:ascii="Verdana" w:hAnsi="Verdana" w:cs="Verdana"/>
          <w:color w:val="000000"/>
          <w:sz w:val="24"/>
          <w:szCs w:val="24"/>
        </w:rPr>
        <w:t>know what has been going on since God Almighty has been gone and now</w:t>
      </w:r>
      <w:r w:rsidR="00114CA6">
        <w:rPr>
          <w:rFonts w:ascii="Verdana" w:hAnsi="Verdana" w:cs="Verdana"/>
          <w:color w:val="000000"/>
          <w:sz w:val="24"/>
          <w:szCs w:val="24"/>
        </w:rPr>
        <w:t xml:space="preserve"> </w:t>
      </w:r>
      <w:r w:rsidRPr="00A86D57">
        <w:rPr>
          <w:rFonts w:ascii="Verdana" w:hAnsi="Verdana" w:cs="Verdana"/>
          <w:color w:val="000000"/>
          <w:sz w:val="24"/>
          <w:szCs w:val="24"/>
        </w:rPr>
        <w:t>we must reassure Him that there is no other.</w:t>
      </w:r>
    </w:p>
    <w:p w:rsidR="00114CA6" w:rsidRDefault="00A86D57" w:rsidP="00114CA6">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“Then shall the kingdom of heaven be likened unto ten virgins, </w:t>
      </w:r>
      <w:proofErr w:type="gramStart"/>
      <w:r w:rsidRPr="00A86D57">
        <w:rPr>
          <w:rFonts w:ascii="Verdana,Italic" w:hAnsi="Verdana,Italic" w:cs="Verdana,Italic"/>
          <w:i/>
          <w:iCs/>
          <w:color w:val="000000"/>
          <w:sz w:val="24"/>
          <w:szCs w:val="24"/>
        </w:rPr>
        <w:t>which</w:t>
      </w:r>
      <w:proofErr w:type="gramEnd"/>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took their lamps, and went forth to m</w:t>
      </w:r>
    </w:p>
    <w:p w:rsidR="00114CA6" w:rsidRDefault="00114CA6">
      <w:pPr>
        <w:rPr>
          <w:rFonts w:ascii="Verdana,Italic" w:hAnsi="Verdana,Italic" w:cs="Verdana,Italic"/>
          <w:i/>
          <w:iCs/>
          <w:color w:val="000000"/>
          <w:sz w:val="24"/>
          <w:szCs w:val="24"/>
        </w:rPr>
      </w:pPr>
      <w:r>
        <w:rPr>
          <w:rFonts w:ascii="Verdana,Italic" w:hAnsi="Verdana,Italic" w:cs="Verdana,Italic"/>
          <w:i/>
          <w:iCs/>
          <w:color w:val="000000"/>
          <w:sz w:val="24"/>
          <w:szCs w:val="24"/>
        </w:rPr>
        <w:br w:type="page"/>
      </w:r>
    </w:p>
    <w:p w:rsidR="00A86D57" w:rsidRPr="00A86D57" w:rsidRDefault="00A86D57" w:rsidP="00114CA6">
      <w:pPr>
        <w:autoSpaceDE w:val="0"/>
        <w:autoSpaceDN w:val="0"/>
        <w:adjustRightInd w:val="0"/>
        <w:spacing w:before="240" w:after="0" w:line="240" w:lineRule="auto"/>
        <w:rPr>
          <w:rFonts w:ascii="Verdana,Italic" w:hAnsi="Verdana,Italic" w:cs="Verdana,Italic"/>
          <w:i/>
          <w:iCs/>
          <w:color w:val="000000"/>
          <w:sz w:val="24"/>
          <w:szCs w:val="24"/>
        </w:rPr>
      </w:pPr>
      <w:proofErr w:type="gramStart"/>
      <w:r w:rsidRPr="00A86D57">
        <w:rPr>
          <w:rFonts w:ascii="Verdana,Italic" w:hAnsi="Verdana,Italic" w:cs="Verdana,Italic"/>
          <w:i/>
          <w:iCs/>
          <w:color w:val="000000"/>
          <w:sz w:val="24"/>
          <w:szCs w:val="24"/>
        </w:rPr>
        <w:lastRenderedPageBreak/>
        <w:t>ye</w:t>
      </w:r>
      <w:proofErr w:type="gramEnd"/>
      <w:r w:rsidRPr="00A86D57">
        <w:rPr>
          <w:rFonts w:ascii="Verdana,Italic" w:hAnsi="Verdana,Italic" w:cs="Verdana,Italic"/>
          <w:i/>
          <w:iCs/>
          <w:color w:val="000000"/>
          <w:sz w:val="24"/>
          <w:szCs w:val="24"/>
        </w:rPr>
        <w:t xml:space="preserve"> know neither the day nor the hour wherein the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Son of man cometh.” – Matthew 25:1-13</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So, in addition to perfecting the merger</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the marriage, </w:t>
      </w:r>
      <w:r w:rsidRPr="00A86D57">
        <w:rPr>
          <w:rFonts w:ascii="Verdana,Italic" w:hAnsi="Verdana,Italic" w:cs="Verdana,Italic"/>
          <w:i/>
          <w:iCs/>
          <w:color w:val="000000"/>
          <w:sz w:val="24"/>
          <w:szCs w:val="24"/>
        </w:rPr>
        <w:t xml:space="preserve">The Turnabout </w:t>
      </w:r>
      <w:r w:rsidRPr="00A86D57">
        <w:rPr>
          <w:rFonts w:ascii="Verdana" w:hAnsi="Verdana" w:cs="Verdana"/>
          <w:color w:val="000000"/>
          <w:sz w:val="24"/>
          <w:szCs w:val="24"/>
        </w:rPr>
        <w:t>also</w:t>
      </w:r>
      <w:r w:rsidR="00114CA6">
        <w:rPr>
          <w:rFonts w:ascii="Verdana" w:hAnsi="Verdana" w:cs="Verdana"/>
          <w:color w:val="000000"/>
          <w:sz w:val="24"/>
          <w:szCs w:val="24"/>
        </w:rPr>
        <w:t xml:space="preserve"> </w:t>
      </w:r>
      <w:r w:rsidRPr="00A86D57">
        <w:rPr>
          <w:rFonts w:ascii="Verdana" w:hAnsi="Verdana" w:cs="Verdana"/>
          <w:color w:val="000000"/>
          <w:sz w:val="24"/>
          <w:szCs w:val="24"/>
        </w:rPr>
        <w:t>reassures the Bridegroom that we walk down the aisle with FAITH and</w:t>
      </w:r>
      <w:r w:rsidR="00114CA6">
        <w:rPr>
          <w:rFonts w:ascii="Verdana" w:hAnsi="Verdana" w:cs="Verdana"/>
          <w:color w:val="000000"/>
          <w:sz w:val="24"/>
          <w:szCs w:val="24"/>
        </w:rPr>
        <w:t xml:space="preserve"> </w:t>
      </w:r>
      <w:r w:rsidRPr="00A86D57">
        <w:rPr>
          <w:rFonts w:ascii="Verdana" w:hAnsi="Verdana" w:cs="Verdana"/>
          <w:color w:val="000000"/>
          <w:sz w:val="24"/>
          <w:szCs w:val="24"/>
        </w:rPr>
        <w:t>nothing but FAITH in our hearts for FAITH is the oil in the lamps at the</w:t>
      </w:r>
      <w:r w:rsidR="00114CA6">
        <w:rPr>
          <w:rFonts w:ascii="Verdana" w:hAnsi="Verdana" w:cs="Verdana"/>
          <w:color w:val="000000"/>
          <w:sz w:val="24"/>
          <w:szCs w:val="24"/>
        </w:rPr>
        <w:t xml:space="preserve"> </w:t>
      </w:r>
      <w:r w:rsidRPr="00A86D57">
        <w:rPr>
          <w:rFonts w:ascii="Verdana" w:hAnsi="Verdana" w:cs="Verdana"/>
          <w:color w:val="000000"/>
          <w:sz w:val="24"/>
          <w:szCs w:val="24"/>
        </w:rPr>
        <w:t>marriage supper. Walking with FAITH constitutes the WORKS: garments of</w:t>
      </w:r>
      <w:r w:rsidR="00114CA6">
        <w:rPr>
          <w:rFonts w:ascii="Verdana" w:hAnsi="Verdana" w:cs="Verdana"/>
          <w:color w:val="000000"/>
          <w:sz w:val="24"/>
          <w:szCs w:val="24"/>
        </w:rPr>
        <w:t xml:space="preserve"> </w:t>
      </w:r>
      <w:r w:rsidRPr="00A86D57">
        <w:rPr>
          <w:rFonts w:ascii="Verdana" w:hAnsi="Verdana" w:cs="Verdana"/>
          <w:color w:val="000000"/>
          <w:sz w:val="24"/>
          <w:szCs w:val="24"/>
        </w:rPr>
        <w:t>fine linen, bright and clean.</w:t>
      </w:r>
    </w:p>
    <w:p w:rsidR="00A86D57" w:rsidRPr="00A86D57" w:rsidRDefault="00A86D57" w:rsidP="00805AA6">
      <w:pPr>
        <w:autoSpaceDE w:val="0"/>
        <w:autoSpaceDN w:val="0"/>
        <w:adjustRightInd w:val="0"/>
        <w:spacing w:before="240" w:after="0" w:line="240" w:lineRule="auto"/>
        <w:rPr>
          <w:rFonts w:ascii="Verdana,Italic" w:hAnsi="Verdana,Italic" w:cs="Verdana,Italic"/>
          <w:i/>
          <w:iCs/>
          <w:color w:val="000000"/>
          <w:sz w:val="24"/>
          <w:szCs w:val="24"/>
        </w:rPr>
      </w:pPr>
      <w:r w:rsidRPr="00A86D57">
        <w:rPr>
          <w:rFonts w:ascii="Verdana,Italic" w:hAnsi="Verdana,Italic" w:cs="Verdana,Italic"/>
          <w:i/>
          <w:iCs/>
          <w:color w:val="000000"/>
          <w:sz w:val="24"/>
          <w:szCs w:val="24"/>
        </w:rPr>
        <w:t>He’s got the cash; he’s got a condo; he’s got a car; he got a career, …</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but that still doesn’t mean he get’s you. – Extra Commercial</w:t>
      </w:r>
    </w:p>
    <w:p w:rsidR="00114CA6"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Italic" w:hAnsi="Verdana,Italic" w:cs="Verdana,Italic"/>
          <w:i/>
          <w:iCs/>
          <w:color w:val="000000"/>
          <w:sz w:val="24"/>
          <w:szCs w:val="24"/>
        </w:rPr>
        <w:t xml:space="preserve">The Turnabout </w:t>
      </w:r>
      <w:r w:rsidRPr="00A86D57">
        <w:rPr>
          <w:rFonts w:ascii="Verdana" w:hAnsi="Verdana" w:cs="Verdana"/>
          <w:color w:val="000000"/>
          <w:sz w:val="24"/>
          <w:szCs w:val="24"/>
        </w:rPr>
        <w:t>ensures that one is seated at the marriage supper before the</w:t>
      </w:r>
      <w:r w:rsidR="00114CA6">
        <w:rPr>
          <w:rFonts w:ascii="Verdana" w:hAnsi="Verdana" w:cs="Verdana"/>
          <w:color w:val="000000"/>
          <w:sz w:val="24"/>
          <w:szCs w:val="24"/>
        </w:rPr>
        <w:t xml:space="preserve"> </w:t>
      </w:r>
      <w:r w:rsidRPr="00A86D57">
        <w:rPr>
          <w:rFonts w:ascii="Verdana" w:hAnsi="Verdana" w:cs="Verdana"/>
          <w:color w:val="000000"/>
          <w:sz w:val="24"/>
          <w:szCs w:val="24"/>
        </w:rPr>
        <w:t>doors shut; one’s moment to shine and reject the temptations of another</w:t>
      </w:r>
      <w:r w:rsidR="00114CA6">
        <w:rPr>
          <w:rFonts w:ascii="Verdana" w:hAnsi="Verdana" w:cs="Verdana"/>
          <w:color w:val="000000"/>
          <w:sz w:val="24"/>
          <w:szCs w:val="24"/>
        </w:rPr>
        <w:t xml:space="preserve"> </w:t>
      </w:r>
      <w:r w:rsidRPr="00A86D57">
        <w:rPr>
          <w:rFonts w:ascii="Verdana" w:hAnsi="Verdana" w:cs="Verdana"/>
          <w:color w:val="000000"/>
          <w:sz w:val="24"/>
          <w:szCs w:val="24"/>
        </w:rPr>
        <w:t>covenant and proclaim to our Lord Jesus Christ, “</w:t>
      </w:r>
      <w:r w:rsidRPr="00A86D57">
        <w:rPr>
          <w:rFonts w:ascii="Verdana,Italic" w:hAnsi="Verdana,Italic" w:cs="Verdana,Italic"/>
          <w:i/>
          <w:iCs/>
          <w:color w:val="000000"/>
          <w:sz w:val="24"/>
          <w:szCs w:val="24"/>
        </w:rPr>
        <w:t>until Death do us part.</w:t>
      </w:r>
      <w:r w:rsidRPr="00A86D57">
        <w:rPr>
          <w:rFonts w:ascii="Verdana" w:hAnsi="Verdana" w:cs="Verdana"/>
          <w:color w:val="000000"/>
          <w:sz w:val="24"/>
          <w:szCs w:val="24"/>
        </w:rPr>
        <w:t>”</w:t>
      </w:r>
    </w:p>
    <w:p w:rsidR="00114CA6" w:rsidRDefault="00114CA6">
      <w:pPr>
        <w:rPr>
          <w:rFonts w:ascii="Verdana" w:hAnsi="Verdana" w:cs="Verdana"/>
          <w:color w:val="000000"/>
          <w:sz w:val="24"/>
          <w:szCs w:val="24"/>
        </w:rPr>
      </w:pPr>
      <w:r>
        <w:rPr>
          <w:rFonts w:ascii="Verdana" w:hAnsi="Verdana" w:cs="Verdana"/>
          <w:color w:val="000000"/>
          <w:sz w:val="24"/>
          <w:szCs w:val="24"/>
        </w:rPr>
        <w:br w:type="page"/>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p>
    <w:p w:rsidR="00A86D57" w:rsidRPr="00A86D57" w:rsidRDefault="00A86D57" w:rsidP="00114CA6">
      <w:pPr>
        <w:autoSpaceDE w:val="0"/>
        <w:autoSpaceDN w:val="0"/>
        <w:adjustRightInd w:val="0"/>
        <w:spacing w:before="240" w:after="0" w:line="240" w:lineRule="auto"/>
        <w:jc w:val="center"/>
        <w:rPr>
          <w:rFonts w:ascii="Verdana,Bold" w:hAnsi="Verdana,Bold" w:cs="Verdana,Bold"/>
          <w:b/>
          <w:bCs/>
          <w:color w:val="000000"/>
          <w:sz w:val="32"/>
          <w:szCs w:val="32"/>
        </w:rPr>
      </w:pPr>
      <w:r w:rsidRPr="00A86D57">
        <w:rPr>
          <w:rFonts w:ascii="Verdana,Bold" w:hAnsi="Verdana,Bold" w:cs="Verdana,Bold"/>
          <w:b/>
          <w:bCs/>
          <w:color w:val="000000"/>
          <w:sz w:val="32"/>
          <w:szCs w:val="32"/>
        </w:rPr>
        <w:t xml:space="preserve">… </w:t>
      </w:r>
      <w:proofErr w:type="gramStart"/>
      <w:r w:rsidRPr="00A86D57">
        <w:rPr>
          <w:rFonts w:ascii="Verdana,Bold" w:hAnsi="Verdana,Bold" w:cs="Verdana,Bold"/>
          <w:b/>
          <w:bCs/>
          <w:color w:val="000000"/>
          <w:sz w:val="32"/>
          <w:szCs w:val="32"/>
        </w:rPr>
        <w:t>and</w:t>
      </w:r>
      <w:proofErr w:type="gramEnd"/>
      <w:r w:rsidRPr="00A86D57">
        <w:rPr>
          <w:rFonts w:ascii="Verdana,Bold" w:hAnsi="Verdana,Bold" w:cs="Verdana,Bold"/>
          <w:b/>
          <w:bCs/>
          <w:color w:val="000000"/>
          <w:sz w:val="32"/>
          <w:szCs w:val="32"/>
        </w:rPr>
        <w:t xml:space="preserve"> the Truth shall set you free</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In 1987 President Ronald Reagan signed a proclamation speaking of </w:t>
      </w:r>
      <w:r w:rsidRPr="00A86D57">
        <w:rPr>
          <w:rFonts w:ascii="Verdana,Italic" w:hAnsi="Verdana,Italic" w:cs="Verdana,Italic"/>
          <w:i/>
          <w:iCs/>
          <w:color w:val="000000"/>
          <w:sz w:val="24"/>
          <w:szCs w:val="24"/>
        </w:rPr>
        <w:t>"the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historical tradition of ethical values and principles, which have been the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bedrock of society from the dawn of civilization when they were known as</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the Seven </w:t>
      </w:r>
      <w:proofErr w:type="spellStart"/>
      <w:r w:rsidRPr="00A86D57">
        <w:rPr>
          <w:rFonts w:ascii="Verdana,Italic" w:hAnsi="Verdana,Italic" w:cs="Verdana,Italic"/>
          <w:i/>
          <w:iCs/>
          <w:color w:val="000000"/>
          <w:sz w:val="24"/>
          <w:szCs w:val="24"/>
        </w:rPr>
        <w:t>Noahide</w:t>
      </w:r>
      <w:proofErr w:type="spellEnd"/>
      <w:r w:rsidRPr="00A86D57">
        <w:rPr>
          <w:rFonts w:ascii="Verdana,Italic" w:hAnsi="Verdana,Italic" w:cs="Verdana,Italic"/>
          <w:i/>
          <w:iCs/>
          <w:color w:val="000000"/>
          <w:sz w:val="24"/>
          <w:szCs w:val="24"/>
        </w:rPr>
        <w:t xml:space="preserve"> Laws, transmitted through God to Moses on Mount</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Sinai"</w:t>
      </w:r>
      <w:r w:rsidRPr="00A86D57">
        <w:rPr>
          <w:rFonts w:ascii="Verdana" w:hAnsi="Verdana" w:cs="Verdana"/>
          <w:color w:val="000000"/>
          <w:sz w:val="24"/>
          <w:szCs w:val="24"/>
        </w:rPr>
        <w:t>, and in 1991, Congress stated in the preamble to the 1991 bill that</w:t>
      </w:r>
      <w:r w:rsidR="00114CA6">
        <w:rPr>
          <w:rFonts w:ascii="Verdana" w:hAnsi="Verdana" w:cs="Verdana"/>
          <w:color w:val="000000"/>
          <w:sz w:val="24"/>
          <w:szCs w:val="24"/>
        </w:rPr>
        <w:t xml:space="preserve"> </w:t>
      </w:r>
      <w:r w:rsidRPr="00A86D57">
        <w:rPr>
          <w:rFonts w:ascii="Verdana" w:hAnsi="Verdana" w:cs="Verdana"/>
          <w:color w:val="000000"/>
          <w:sz w:val="24"/>
          <w:szCs w:val="24"/>
        </w:rPr>
        <w:t xml:space="preserve">established Education Day in honor of the birthday of </w:t>
      </w:r>
      <w:proofErr w:type="spellStart"/>
      <w:r w:rsidRPr="00A86D57">
        <w:rPr>
          <w:rFonts w:ascii="Verdana" w:hAnsi="Verdana" w:cs="Verdana"/>
          <w:color w:val="000000"/>
          <w:sz w:val="24"/>
          <w:szCs w:val="24"/>
        </w:rPr>
        <w:t>Menachem</w:t>
      </w:r>
      <w:proofErr w:type="spellEnd"/>
      <w:r w:rsidRPr="00A86D57">
        <w:rPr>
          <w:rFonts w:ascii="Verdana" w:hAnsi="Verdana" w:cs="Verdana"/>
          <w:color w:val="000000"/>
          <w:sz w:val="24"/>
          <w:szCs w:val="24"/>
        </w:rPr>
        <w:t xml:space="preserve"> Mendel</w:t>
      </w:r>
      <w:r w:rsidR="00114CA6">
        <w:rPr>
          <w:rFonts w:ascii="Verdana" w:hAnsi="Verdana" w:cs="Verdana"/>
          <w:color w:val="000000"/>
          <w:sz w:val="24"/>
          <w:szCs w:val="24"/>
        </w:rPr>
        <w:t xml:space="preserve"> </w:t>
      </w:r>
      <w:proofErr w:type="spellStart"/>
      <w:r w:rsidRPr="00A86D57">
        <w:rPr>
          <w:rFonts w:ascii="Verdana" w:hAnsi="Verdana" w:cs="Verdana"/>
          <w:color w:val="000000"/>
          <w:sz w:val="24"/>
          <w:szCs w:val="24"/>
        </w:rPr>
        <w:t>Schneerson</w:t>
      </w:r>
      <w:proofErr w:type="spellEnd"/>
      <w:r w:rsidRPr="00A86D57">
        <w:rPr>
          <w:rFonts w:ascii="Verdana" w:hAnsi="Verdana" w:cs="Verdana"/>
          <w:color w:val="000000"/>
          <w:sz w:val="24"/>
          <w:szCs w:val="24"/>
        </w:rPr>
        <w:t xml:space="preserve">, the leader of the </w:t>
      </w:r>
      <w:proofErr w:type="spellStart"/>
      <w:r w:rsidRPr="00A86D57">
        <w:rPr>
          <w:rFonts w:ascii="Verdana" w:hAnsi="Verdana" w:cs="Verdana"/>
          <w:color w:val="000000"/>
          <w:sz w:val="24"/>
          <w:szCs w:val="24"/>
        </w:rPr>
        <w:t>Chabad</w:t>
      </w:r>
      <w:proofErr w:type="spellEnd"/>
      <w:r w:rsidRPr="00A86D57">
        <w:rPr>
          <w:rFonts w:ascii="Verdana" w:hAnsi="Verdana" w:cs="Verdana"/>
          <w:color w:val="000000"/>
          <w:sz w:val="24"/>
          <w:szCs w:val="24"/>
        </w:rPr>
        <w:t xml:space="preserve"> movement:</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Whereas Congress recognizes the historical tradition of ethical values</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and principles which are the basis of civilized society and upon which</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our great Nation was founded; Whereas these ethical values and</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principles have been the bedrock of society from the dawn of</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 xml:space="preserve">civilization, when they were known as the Seven </w:t>
      </w:r>
      <w:proofErr w:type="spellStart"/>
      <w:r w:rsidRPr="00A86D57">
        <w:rPr>
          <w:rFonts w:ascii="Verdana,Italic" w:hAnsi="Verdana,Italic" w:cs="Verdana,Italic"/>
          <w:i/>
          <w:iCs/>
          <w:color w:val="000000"/>
          <w:sz w:val="24"/>
          <w:szCs w:val="24"/>
        </w:rPr>
        <w:t>Noahide</w:t>
      </w:r>
      <w:proofErr w:type="spellEnd"/>
      <w:r w:rsidRPr="00A86D57">
        <w:rPr>
          <w:rFonts w:ascii="Verdana,Italic" w:hAnsi="Verdana,Italic" w:cs="Verdana,Italic"/>
          <w:i/>
          <w:iCs/>
          <w:color w:val="000000"/>
          <w:sz w:val="24"/>
          <w:szCs w:val="24"/>
        </w:rPr>
        <w:t xml:space="preserve"> Laws [...]</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7 Laws of Noah were given by God Almighty as a binding set of laws for</w:t>
      </w:r>
      <w:r w:rsidR="00114CA6">
        <w:rPr>
          <w:rFonts w:ascii="Verdana" w:hAnsi="Verdana" w:cs="Verdana"/>
          <w:color w:val="000000"/>
          <w:sz w:val="24"/>
          <w:szCs w:val="24"/>
        </w:rPr>
        <w:t xml:space="preserve"> </w:t>
      </w:r>
      <w:r w:rsidRPr="00A86D57">
        <w:rPr>
          <w:rFonts w:ascii="Verdana" w:hAnsi="Verdana" w:cs="Verdana"/>
          <w:color w:val="000000"/>
          <w:sz w:val="24"/>
          <w:szCs w:val="24"/>
        </w:rPr>
        <w:t>the "children of Noah" – that is, all of humanity. These Laws consist of:</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Do not deny God.</w:t>
      </w:r>
      <w:r w:rsidR="00114CA6">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Do not blaspheme God.</w:t>
      </w:r>
      <w:r w:rsidR="00114CA6">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Do not murder.</w:t>
      </w:r>
      <w:r w:rsidR="00114CA6">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Do not engage in illicit sexual relations.</w:t>
      </w:r>
      <w:r w:rsidR="00114CA6">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Do not steal.</w:t>
      </w:r>
      <w:r w:rsidR="00114CA6">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Do not eat from a live animal.</w:t>
      </w:r>
      <w:r w:rsidR="00114CA6">
        <w:rPr>
          <w:rFonts w:ascii="Verdana,Italic" w:hAnsi="Verdana,Italic" w:cs="Verdana,Italic"/>
          <w:i/>
          <w:iCs/>
          <w:color w:val="000000"/>
          <w:sz w:val="24"/>
          <w:szCs w:val="24"/>
        </w:rPr>
        <w:br/>
      </w:r>
      <w:r w:rsidRPr="00A86D57">
        <w:rPr>
          <w:rFonts w:ascii="Verdana,Italic" w:hAnsi="Verdana,Italic" w:cs="Verdana,Italic"/>
          <w:i/>
          <w:iCs/>
          <w:color w:val="000000"/>
          <w:sz w:val="24"/>
          <w:szCs w:val="24"/>
        </w:rPr>
        <w:t>Establish courts/legal system to ensure obedience to said laws.</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This is also core to comprehending both the DECEPTION and </w:t>
      </w:r>
      <w:r w:rsidRPr="00A86D57">
        <w:rPr>
          <w:rFonts w:ascii="Verdana,Italic" w:hAnsi="Verdana,Italic" w:cs="Verdana,Italic"/>
          <w:i/>
          <w:iCs/>
          <w:color w:val="000000"/>
          <w:sz w:val="24"/>
          <w:szCs w:val="24"/>
        </w:rPr>
        <w:t>The Turnabout</w:t>
      </w:r>
      <w:r w:rsidR="00114CA6">
        <w:rPr>
          <w:rFonts w:ascii="Verdana,Italic" w:hAnsi="Verdana,Italic" w:cs="Verdana,Italic"/>
          <w:i/>
          <w:iCs/>
          <w:color w:val="000000"/>
          <w:sz w:val="24"/>
          <w:szCs w:val="24"/>
        </w:rPr>
        <w:t xml:space="preserve"> </w:t>
      </w:r>
      <w:r w:rsidRPr="00A86D57">
        <w:rPr>
          <w:rFonts w:ascii="Verdana" w:hAnsi="Verdana" w:cs="Verdana"/>
          <w:color w:val="000000"/>
          <w:sz w:val="24"/>
          <w:szCs w:val="24"/>
        </w:rPr>
        <w:t xml:space="preserve">for the first </w:t>
      </w:r>
      <w:proofErr w:type="spellStart"/>
      <w:r w:rsidRPr="00A86D57">
        <w:rPr>
          <w:rFonts w:ascii="Verdana,Italic" w:hAnsi="Verdana,Italic" w:cs="Verdana,Italic"/>
          <w:i/>
          <w:iCs/>
          <w:color w:val="000000"/>
          <w:sz w:val="24"/>
          <w:szCs w:val="24"/>
        </w:rPr>
        <w:t>Noahide</w:t>
      </w:r>
      <w:proofErr w:type="spellEnd"/>
      <w:r w:rsidRPr="00A86D57">
        <w:rPr>
          <w:rFonts w:ascii="Verdana,Italic" w:hAnsi="Verdana,Italic" w:cs="Verdana,Italic"/>
          <w:i/>
          <w:iCs/>
          <w:color w:val="000000"/>
          <w:sz w:val="24"/>
          <w:szCs w:val="24"/>
        </w:rPr>
        <w:t xml:space="preserve"> Law </w:t>
      </w:r>
      <w:r w:rsidRPr="00A86D57">
        <w:rPr>
          <w:rFonts w:ascii="Verdana" w:hAnsi="Verdana" w:cs="Verdana"/>
          <w:color w:val="000000"/>
          <w:sz w:val="24"/>
          <w:szCs w:val="24"/>
        </w:rPr>
        <w:t>corresponds to the first commandment of “</w:t>
      </w:r>
      <w:r w:rsidRPr="00A86D57">
        <w:rPr>
          <w:rFonts w:ascii="Verdana,Italic" w:hAnsi="Verdana,Italic" w:cs="Verdana,Italic"/>
          <w:i/>
          <w:iCs/>
          <w:color w:val="000000"/>
          <w:sz w:val="24"/>
          <w:szCs w:val="24"/>
        </w:rPr>
        <w:t>Thou</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shalt not make unto thee any graven image</w:t>
      </w:r>
      <w:r w:rsidRPr="00A86D57">
        <w:rPr>
          <w:rFonts w:ascii="Verdana" w:hAnsi="Verdana" w:cs="Verdana"/>
          <w:color w:val="000000"/>
          <w:sz w:val="24"/>
          <w:szCs w:val="24"/>
        </w:rPr>
        <w:t>” of which are both closely</w:t>
      </w:r>
      <w:r w:rsidR="00114CA6">
        <w:rPr>
          <w:rFonts w:ascii="Verdana" w:hAnsi="Verdana" w:cs="Verdana"/>
          <w:color w:val="000000"/>
          <w:sz w:val="24"/>
          <w:szCs w:val="24"/>
        </w:rPr>
        <w:t xml:space="preserve"> </w:t>
      </w:r>
      <w:r w:rsidRPr="00A86D57">
        <w:rPr>
          <w:rFonts w:ascii="Verdana" w:hAnsi="Verdana" w:cs="Verdana"/>
          <w:color w:val="000000"/>
          <w:sz w:val="24"/>
          <w:szCs w:val="24"/>
        </w:rPr>
        <w:t>related to Blaspheming God Almighty by putting another god before him.</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When one AGREES one exists as or is to be identified and recognized</w:t>
      </w:r>
      <w:r w:rsidR="00114CA6">
        <w:rPr>
          <w:rFonts w:ascii="Verdana" w:hAnsi="Verdana" w:cs="Verdana"/>
          <w:color w:val="000000"/>
          <w:sz w:val="24"/>
          <w:szCs w:val="24"/>
        </w:rPr>
        <w:t xml:space="preserve"> </w:t>
      </w:r>
      <w:r w:rsidRPr="00A86D57">
        <w:rPr>
          <w:rFonts w:ascii="Verdana" w:hAnsi="Verdana" w:cs="Verdana"/>
          <w:color w:val="000000"/>
          <w:sz w:val="24"/>
          <w:szCs w:val="24"/>
        </w:rPr>
        <w:t>through NAME, one is actually confessing that one is a Graven Image;</w:t>
      </w:r>
      <w:r w:rsidR="00114CA6">
        <w:rPr>
          <w:rFonts w:ascii="Verdana" w:hAnsi="Verdana" w:cs="Verdana"/>
          <w:color w:val="000000"/>
          <w:sz w:val="24"/>
          <w:szCs w:val="24"/>
        </w:rPr>
        <w:t xml:space="preserve"> </w:t>
      </w:r>
      <w:r w:rsidRPr="00A86D57">
        <w:rPr>
          <w:rFonts w:ascii="Verdana" w:hAnsi="Verdana" w:cs="Verdana"/>
          <w:color w:val="000000"/>
          <w:sz w:val="24"/>
          <w:szCs w:val="24"/>
        </w:rPr>
        <w:t>remember TOMBSTONE? The NAME is just a piece of paper; a wooden</w:t>
      </w:r>
      <w:r w:rsidR="00114CA6">
        <w:rPr>
          <w:rFonts w:ascii="Verdana" w:hAnsi="Verdana" w:cs="Verdana"/>
          <w:color w:val="000000"/>
          <w:sz w:val="24"/>
          <w:szCs w:val="24"/>
        </w:rPr>
        <w:t xml:space="preserve"> </w:t>
      </w:r>
      <w:r w:rsidRPr="00A86D57">
        <w:rPr>
          <w:rFonts w:ascii="Verdana" w:hAnsi="Verdana" w:cs="Verdana"/>
          <w:color w:val="000000"/>
          <w:sz w:val="24"/>
          <w:szCs w:val="24"/>
        </w:rPr>
        <w:t>image</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an IDOL. </w:t>
      </w:r>
      <w:proofErr w:type="gramStart"/>
      <w:r w:rsidRPr="00A86D57">
        <w:rPr>
          <w:rFonts w:ascii="Verdana" w:hAnsi="Verdana" w:cs="Verdana"/>
          <w:color w:val="000000"/>
          <w:sz w:val="24"/>
          <w:szCs w:val="24"/>
        </w:rPr>
        <w:t>Not only that, one is putting another god before God</w:t>
      </w:r>
      <w:r w:rsidR="00114CA6">
        <w:rPr>
          <w:rFonts w:ascii="Verdana" w:hAnsi="Verdana" w:cs="Verdana"/>
          <w:color w:val="000000"/>
          <w:sz w:val="24"/>
          <w:szCs w:val="24"/>
        </w:rPr>
        <w:t xml:space="preserve"> </w:t>
      </w:r>
      <w:r w:rsidRPr="00A86D57">
        <w:rPr>
          <w:rFonts w:ascii="Verdana" w:hAnsi="Verdana" w:cs="Verdana"/>
          <w:color w:val="000000"/>
          <w:sz w:val="24"/>
          <w:szCs w:val="24"/>
        </w:rPr>
        <w:t>Almighty, one’s EGO, one’s Kingdom receives the Glory.</w:t>
      </w:r>
      <w:proofErr w:type="gramEnd"/>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This normally would be grounds for the ACCUSOR: Satan, rights to use one’s</w:t>
      </w:r>
      <w:r w:rsidR="00114CA6">
        <w:rPr>
          <w:rFonts w:ascii="Verdana" w:hAnsi="Verdana" w:cs="Verdana"/>
          <w:color w:val="000000"/>
          <w:sz w:val="24"/>
          <w:szCs w:val="24"/>
        </w:rPr>
        <w:t xml:space="preserve"> </w:t>
      </w:r>
      <w:r w:rsidRPr="00A86D57">
        <w:rPr>
          <w:rFonts w:ascii="Verdana" w:hAnsi="Verdana" w:cs="Verdana"/>
          <w:color w:val="000000"/>
          <w:sz w:val="24"/>
          <w:szCs w:val="24"/>
        </w:rPr>
        <w:t>being as a relocation center for wayward Demons because one rejected the</w:t>
      </w:r>
      <w:r w:rsidR="00114CA6">
        <w:rPr>
          <w:rFonts w:ascii="Verdana" w:hAnsi="Verdana" w:cs="Verdana"/>
          <w:color w:val="000000"/>
          <w:sz w:val="24"/>
          <w:szCs w:val="24"/>
        </w:rPr>
        <w:t xml:space="preserve"> </w:t>
      </w:r>
      <w:r w:rsidRPr="00A86D57">
        <w:rPr>
          <w:rFonts w:ascii="Verdana" w:hAnsi="Verdana" w:cs="Verdana"/>
          <w:color w:val="000000"/>
          <w:sz w:val="24"/>
          <w:szCs w:val="24"/>
        </w:rPr>
        <w:t>Covenants of God Almighty through the dishonor of the Commandments;</w:t>
      </w:r>
      <w:r w:rsidR="00114CA6">
        <w:rPr>
          <w:rFonts w:ascii="Verdana" w:hAnsi="Verdana" w:cs="Verdana"/>
          <w:color w:val="000000"/>
          <w:sz w:val="24"/>
          <w:szCs w:val="24"/>
        </w:rPr>
        <w:t xml:space="preserve"> </w:t>
      </w:r>
      <w:r w:rsidRPr="00A86D57">
        <w:rPr>
          <w:rFonts w:ascii="Verdana" w:hAnsi="Verdana" w:cs="Verdana"/>
          <w:color w:val="000000"/>
          <w:sz w:val="24"/>
          <w:szCs w:val="24"/>
        </w:rPr>
        <w:t>one chose usufruct of the Tree of Knowledge of which is Death to God and</w:t>
      </w:r>
      <w:r w:rsidR="00114CA6">
        <w:rPr>
          <w:rFonts w:ascii="Verdana" w:hAnsi="Verdana" w:cs="Verdana"/>
          <w:color w:val="000000"/>
          <w:sz w:val="24"/>
          <w:szCs w:val="24"/>
        </w:rPr>
        <w:t xml:space="preserve"> </w:t>
      </w:r>
      <w:r w:rsidRPr="00A86D57">
        <w:rPr>
          <w:rFonts w:ascii="Verdana" w:hAnsi="Verdana" w:cs="Verdana"/>
          <w:color w:val="000000"/>
          <w:sz w:val="24"/>
          <w:szCs w:val="24"/>
        </w:rPr>
        <w:t>expulsion from the Garden: the world of today.</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 xml:space="preserve">However, if one were to </w:t>
      </w:r>
      <w:r w:rsidRPr="00A86D57">
        <w:rPr>
          <w:rFonts w:ascii="Verdana,Italic" w:hAnsi="Verdana,Italic" w:cs="Verdana,Italic"/>
          <w:i/>
          <w:iCs/>
          <w:color w:val="000000"/>
          <w:sz w:val="24"/>
          <w:szCs w:val="24"/>
        </w:rPr>
        <w:t>Turnabout</w:t>
      </w:r>
      <w:r w:rsidRPr="00A86D57">
        <w:rPr>
          <w:rFonts w:ascii="Verdana" w:hAnsi="Verdana" w:cs="Verdana"/>
          <w:color w:val="000000"/>
          <w:sz w:val="24"/>
          <w:szCs w:val="24"/>
        </w:rPr>
        <w:t>, then the moment one is identified to</w:t>
      </w:r>
      <w:r w:rsidR="00114CA6">
        <w:rPr>
          <w:rFonts w:ascii="Verdana" w:hAnsi="Verdana" w:cs="Verdana"/>
          <w:color w:val="000000"/>
          <w:sz w:val="24"/>
          <w:szCs w:val="24"/>
        </w:rPr>
        <w:t xml:space="preserve"> </w:t>
      </w:r>
      <w:r w:rsidRPr="00A86D57">
        <w:rPr>
          <w:rFonts w:ascii="Verdana" w:hAnsi="Verdana" w:cs="Verdana"/>
          <w:color w:val="000000"/>
          <w:sz w:val="24"/>
          <w:szCs w:val="24"/>
        </w:rPr>
        <w:t>exist as if one were NAME, one COMPREHENDS that pursuant to the Rule of</w:t>
      </w:r>
      <w:r w:rsidR="00114CA6">
        <w:rPr>
          <w:rFonts w:ascii="Verdana" w:hAnsi="Verdana" w:cs="Verdana"/>
          <w:color w:val="000000"/>
          <w:sz w:val="24"/>
          <w:szCs w:val="24"/>
        </w:rPr>
        <w:t xml:space="preserve"> </w:t>
      </w:r>
      <w:r w:rsidRPr="00A86D57">
        <w:rPr>
          <w:rFonts w:ascii="Verdana" w:hAnsi="Verdana" w:cs="Verdana"/>
          <w:color w:val="000000"/>
          <w:sz w:val="24"/>
          <w:szCs w:val="24"/>
        </w:rPr>
        <w:t>English, someone is attempting to GLOSS over something, which means</w:t>
      </w:r>
      <w:r w:rsidR="00114CA6">
        <w:rPr>
          <w:rFonts w:ascii="Verdana" w:hAnsi="Verdana" w:cs="Verdana"/>
          <w:color w:val="000000"/>
          <w:sz w:val="24"/>
          <w:szCs w:val="24"/>
        </w:rPr>
        <w:t xml:space="preserve"> </w:t>
      </w:r>
      <w:r w:rsidRPr="00A86D57">
        <w:rPr>
          <w:rFonts w:ascii="Verdana" w:hAnsi="Verdana" w:cs="Verdana"/>
          <w:color w:val="000000"/>
          <w:sz w:val="24"/>
          <w:szCs w:val="24"/>
        </w:rPr>
        <w:t>there is something being hidden and concealed, and pursuant to the Law of</w:t>
      </w:r>
      <w:r w:rsidR="00114CA6">
        <w:rPr>
          <w:rFonts w:ascii="Verdana" w:hAnsi="Verdana" w:cs="Verdana"/>
          <w:color w:val="000000"/>
          <w:sz w:val="24"/>
          <w:szCs w:val="24"/>
        </w:rPr>
        <w:t xml:space="preserve"> </w:t>
      </w:r>
      <w:r w:rsidRPr="00A86D57">
        <w:rPr>
          <w:rFonts w:ascii="Verdana" w:hAnsi="Verdana" w:cs="Verdana"/>
          <w:color w:val="000000"/>
          <w:sz w:val="24"/>
          <w:szCs w:val="24"/>
        </w:rPr>
        <w:t>God, there is an accusation that one is DEBASED and property of Synagogue</w:t>
      </w:r>
      <w:r w:rsidR="00114CA6">
        <w:rPr>
          <w:rFonts w:ascii="Verdana" w:hAnsi="Verdana" w:cs="Verdana"/>
          <w:color w:val="000000"/>
          <w:sz w:val="24"/>
          <w:szCs w:val="24"/>
        </w:rPr>
        <w:t xml:space="preserve"> </w:t>
      </w:r>
      <w:r w:rsidRPr="00A86D57">
        <w:rPr>
          <w:rFonts w:ascii="Verdana" w:hAnsi="Verdana" w:cs="Verdana"/>
          <w:color w:val="000000"/>
          <w:sz w:val="24"/>
          <w:szCs w:val="24"/>
        </w:rPr>
        <w:t>of Satan and thus Dead to God; and with one accepting Jesus Christ in one’s</w:t>
      </w:r>
      <w:r w:rsidR="00114CA6">
        <w:rPr>
          <w:rFonts w:ascii="Verdana" w:hAnsi="Verdana" w:cs="Verdana"/>
          <w:color w:val="000000"/>
          <w:sz w:val="24"/>
          <w:szCs w:val="24"/>
        </w:rPr>
        <w:t xml:space="preserve"> </w:t>
      </w:r>
      <w:r w:rsidRPr="00A86D57">
        <w:rPr>
          <w:rFonts w:ascii="Verdana" w:hAnsi="Verdana" w:cs="Verdana"/>
          <w:color w:val="000000"/>
          <w:sz w:val="24"/>
          <w:szCs w:val="24"/>
        </w:rPr>
        <w:t xml:space="preserve">heart and pursuant to the </w:t>
      </w:r>
      <w:proofErr w:type="spellStart"/>
      <w:r w:rsidRPr="00A86D57">
        <w:rPr>
          <w:rFonts w:ascii="Verdana" w:hAnsi="Verdana" w:cs="Verdana"/>
          <w:color w:val="000000"/>
          <w:sz w:val="24"/>
          <w:szCs w:val="24"/>
        </w:rPr>
        <w:t>Cestui</w:t>
      </w:r>
      <w:proofErr w:type="spellEnd"/>
      <w:r w:rsidRPr="00A86D57">
        <w:rPr>
          <w:rFonts w:ascii="Verdana" w:hAnsi="Verdana" w:cs="Verdana"/>
          <w:color w:val="000000"/>
          <w:sz w:val="24"/>
          <w:szCs w:val="24"/>
        </w:rPr>
        <w:t xml:space="preserve"> </w:t>
      </w:r>
      <w:proofErr w:type="spellStart"/>
      <w:r w:rsidRPr="00A86D57">
        <w:rPr>
          <w:rFonts w:ascii="Verdana" w:hAnsi="Verdana" w:cs="Verdana"/>
          <w:color w:val="000000"/>
          <w:sz w:val="24"/>
          <w:szCs w:val="24"/>
        </w:rPr>
        <w:t>Que</w:t>
      </w:r>
      <w:proofErr w:type="spellEnd"/>
      <w:r w:rsidRPr="00A86D57">
        <w:rPr>
          <w:rFonts w:ascii="Verdana" w:hAnsi="Verdana" w:cs="Verdana"/>
          <w:color w:val="000000"/>
          <w:sz w:val="24"/>
          <w:szCs w:val="24"/>
        </w:rPr>
        <w:t xml:space="preserve"> Vie Act of 1666, one further</w:t>
      </w:r>
      <w:r w:rsidR="00114CA6">
        <w:rPr>
          <w:rFonts w:ascii="Verdana" w:hAnsi="Verdana" w:cs="Verdana"/>
          <w:color w:val="000000"/>
          <w:sz w:val="24"/>
          <w:szCs w:val="24"/>
        </w:rPr>
        <w:t xml:space="preserve"> </w:t>
      </w:r>
      <w:r w:rsidRPr="00A86D57">
        <w:rPr>
          <w:rFonts w:ascii="Verdana" w:hAnsi="Verdana" w:cs="Verdana"/>
          <w:color w:val="000000"/>
          <w:sz w:val="24"/>
          <w:szCs w:val="24"/>
        </w:rPr>
        <w:t>COMPREHENDS one can now claim the estate of the NAME for the purpose of</w:t>
      </w:r>
      <w:r w:rsidR="00114CA6">
        <w:rPr>
          <w:rFonts w:ascii="Verdana" w:hAnsi="Verdana" w:cs="Verdana"/>
          <w:color w:val="000000"/>
          <w:sz w:val="24"/>
          <w:szCs w:val="24"/>
        </w:rPr>
        <w:t xml:space="preserve"> </w:t>
      </w:r>
      <w:r w:rsidRPr="00A86D57">
        <w:rPr>
          <w:rFonts w:ascii="Verdana" w:hAnsi="Verdana" w:cs="Verdana"/>
          <w:color w:val="000000"/>
          <w:sz w:val="24"/>
          <w:szCs w:val="24"/>
        </w:rPr>
        <w:t>expanding the Kingdom of Heaven and fulfilling one’s mandate to SUDBUE</w:t>
      </w:r>
      <w:r w:rsidR="00114CA6">
        <w:rPr>
          <w:rFonts w:ascii="Verdana" w:hAnsi="Verdana" w:cs="Verdana"/>
          <w:color w:val="000000"/>
          <w:sz w:val="24"/>
          <w:szCs w:val="24"/>
        </w:rPr>
        <w:t xml:space="preserve"> </w:t>
      </w:r>
      <w:r w:rsidRPr="00A86D57">
        <w:rPr>
          <w:rFonts w:ascii="Verdana" w:hAnsi="Verdana" w:cs="Verdana"/>
          <w:color w:val="000000"/>
          <w:sz w:val="24"/>
          <w:szCs w:val="24"/>
        </w:rPr>
        <w:t>the Earth for the Glory of God Almighty and in the name of Jesus Christ.</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In other words, one gets to express the CESTUI-QUE-TRUST, the ALL CAP</w:t>
      </w:r>
      <w:r w:rsidR="00114CA6">
        <w:rPr>
          <w:rFonts w:ascii="Verdana" w:hAnsi="Verdana" w:cs="Verdana"/>
          <w:color w:val="000000"/>
          <w:sz w:val="24"/>
          <w:szCs w:val="24"/>
        </w:rPr>
        <w:t xml:space="preserve"> </w:t>
      </w:r>
      <w:r w:rsidRPr="00A86D57">
        <w:rPr>
          <w:rFonts w:ascii="Verdana" w:hAnsi="Verdana" w:cs="Verdana"/>
          <w:color w:val="000000"/>
          <w:sz w:val="24"/>
          <w:szCs w:val="24"/>
        </w:rPr>
        <w:t xml:space="preserve">NAME, and through one’s FAITH, transmute the </w:t>
      </w:r>
      <w:proofErr w:type="spellStart"/>
      <w:r w:rsidRPr="00A86D57">
        <w:rPr>
          <w:rFonts w:ascii="Verdana" w:hAnsi="Verdana" w:cs="Verdana"/>
          <w:color w:val="000000"/>
          <w:sz w:val="24"/>
          <w:szCs w:val="24"/>
        </w:rPr>
        <w:t>Cestui</w:t>
      </w:r>
      <w:proofErr w:type="spellEnd"/>
      <w:r w:rsidRPr="00A86D57">
        <w:rPr>
          <w:rFonts w:ascii="Verdana" w:hAnsi="Verdana" w:cs="Verdana"/>
          <w:color w:val="000000"/>
          <w:sz w:val="24"/>
          <w:szCs w:val="24"/>
        </w:rPr>
        <w:t xml:space="preserve"> </w:t>
      </w:r>
      <w:proofErr w:type="spellStart"/>
      <w:r w:rsidRPr="00A86D57">
        <w:rPr>
          <w:rFonts w:ascii="Verdana" w:hAnsi="Verdana" w:cs="Verdana"/>
          <w:color w:val="000000"/>
          <w:sz w:val="24"/>
          <w:szCs w:val="24"/>
        </w:rPr>
        <w:t>Que</w:t>
      </w:r>
      <w:proofErr w:type="spellEnd"/>
      <w:r w:rsidRPr="00A86D57">
        <w:rPr>
          <w:rFonts w:ascii="Verdana" w:hAnsi="Verdana" w:cs="Verdana"/>
          <w:color w:val="000000"/>
          <w:sz w:val="24"/>
          <w:szCs w:val="24"/>
        </w:rPr>
        <w:t xml:space="preserve"> Trust into an</w:t>
      </w:r>
      <w:r w:rsidR="00114CA6">
        <w:rPr>
          <w:rFonts w:ascii="Verdana" w:hAnsi="Verdana" w:cs="Verdana"/>
          <w:color w:val="000000"/>
          <w:sz w:val="24"/>
          <w:szCs w:val="24"/>
        </w:rPr>
        <w:t xml:space="preserve"> </w:t>
      </w:r>
      <w:r w:rsidRPr="00A86D57">
        <w:rPr>
          <w:rFonts w:ascii="Verdana" w:hAnsi="Verdana" w:cs="Verdana"/>
          <w:color w:val="000000"/>
          <w:sz w:val="24"/>
          <w:szCs w:val="24"/>
        </w:rPr>
        <w:t>Irrevocable Living Trust, and now it can no longer be used to pirate from the</w:t>
      </w:r>
      <w:r w:rsidR="00114CA6">
        <w:rPr>
          <w:rFonts w:ascii="Verdana" w:hAnsi="Verdana" w:cs="Verdana"/>
          <w:color w:val="000000"/>
          <w:sz w:val="24"/>
          <w:szCs w:val="24"/>
        </w:rPr>
        <w:t xml:space="preserve"> </w:t>
      </w:r>
      <w:r w:rsidRPr="00A86D57">
        <w:rPr>
          <w:rFonts w:ascii="Verdana" w:hAnsi="Verdana" w:cs="Verdana"/>
          <w:color w:val="000000"/>
          <w:sz w:val="24"/>
          <w:szCs w:val="24"/>
        </w:rPr>
        <w:t>public trust nor used to FORCE one to act as a trustee nor surety for the</w:t>
      </w:r>
      <w:r w:rsidR="00114CA6">
        <w:rPr>
          <w:rFonts w:ascii="Verdana" w:hAnsi="Verdana" w:cs="Verdana"/>
          <w:color w:val="000000"/>
          <w:sz w:val="24"/>
          <w:szCs w:val="24"/>
        </w:rPr>
        <w:t xml:space="preserve"> </w:t>
      </w:r>
      <w:r w:rsidRPr="00A86D57">
        <w:rPr>
          <w:rFonts w:ascii="Verdana" w:hAnsi="Verdana" w:cs="Verdana"/>
          <w:color w:val="000000"/>
          <w:sz w:val="24"/>
          <w:szCs w:val="24"/>
        </w:rPr>
        <w:t>debts of another; effectively SEGREGATING the Estate (NAME) from the rest</w:t>
      </w:r>
      <w:r w:rsidR="00114CA6">
        <w:rPr>
          <w:rFonts w:ascii="Verdana" w:hAnsi="Verdana" w:cs="Verdana"/>
          <w:color w:val="000000"/>
          <w:sz w:val="24"/>
          <w:szCs w:val="24"/>
        </w:rPr>
        <w:t xml:space="preserve"> </w:t>
      </w:r>
      <w:r w:rsidRPr="00A86D57">
        <w:rPr>
          <w:rFonts w:ascii="Verdana" w:hAnsi="Verdana" w:cs="Verdana"/>
          <w:color w:val="000000"/>
          <w:sz w:val="24"/>
          <w:szCs w:val="24"/>
        </w:rPr>
        <w:t>of the Trust without removing anything from the Trust so one can fulfill on</w:t>
      </w:r>
      <w:r w:rsidR="00114CA6">
        <w:rPr>
          <w:rFonts w:ascii="Verdana" w:hAnsi="Verdana" w:cs="Verdana"/>
          <w:color w:val="000000"/>
          <w:sz w:val="24"/>
          <w:szCs w:val="24"/>
        </w:rPr>
        <w:t xml:space="preserve"> </w:t>
      </w:r>
      <w:r w:rsidRPr="00A86D57">
        <w:rPr>
          <w:rFonts w:ascii="Verdana" w:hAnsi="Verdana" w:cs="Verdana"/>
          <w:color w:val="000000"/>
          <w:sz w:val="24"/>
          <w:szCs w:val="24"/>
        </w:rPr>
        <w:t>the covenants and live their life as our Father intended.</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But I tell you not to resist an evil person. If someone slaps you on</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your right cheek, turn to him the other also; if someone wants to sue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you and take your tunic, let him have your cloak as well; and if</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someone forces you to go one mile, go with him two. Give to the one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who asks you, and do not turn away from the one who wants to</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borrow from you.</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You have heard that it was said, ‘Love your neighbor and hate your</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enemy. ’But I tell you, love your enemies and pray for those who</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persecute you, that you may be sons of your Father in heaven. He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causes His sun to rise on the evil and the good, and sends rain on the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righteous and the unrighteous. If you love those who love you, what</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reward will you get? Do not even tax collectors do the same? And if</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you greet only your brothers, what are you doing more than others?</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Do not even Gentiles do the same?</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Be perfect, therefore, as your Heavenly Father is perfect. – Matthew</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5:39-48</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But even here, we have one final deception. Since everything always unfolds</w:t>
      </w:r>
      <w:r w:rsidR="00114CA6">
        <w:rPr>
          <w:rFonts w:ascii="Verdana" w:hAnsi="Verdana" w:cs="Verdana"/>
          <w:color w:val="000000"/>
          <w:sz w:val="24"/>
          <w:szCs w:val="24"/>
        </w:rPr>
        <w:t xml:space="preserve"> </w:t>
      </w:r>
      <w:r w:rsidRPr="00A86D57">
        <w:rPr>
          <w:rFonts w:ascii="Verdana" w:hAnsi="Verdana" w:cs="Verdana"/>
          <w:color w:val="000000"/>
          <w:sz w:val="24"/>
          <w:szCs w:val="24"/>
        </w:rPr>
        <w:t xml:space="preserve">according to the will of God Almighty, then </w:t>
      </w:r>
      <w:r w:rsidRPr="00A86D57">
        <w:rPr>
          <w:rFonts w:ascii="Verdana,Italic" w:hAnsi="Verdana,Italic" w:cs="Verdana,Italic"/>
          <w:i/>
          <w:iCs/>
          <w:color w:val="000000"/>
          <w:sz w:val="24"/>
          <w:szCs w:val="24"/>
        </w:rPr>
        <w:t>The Fallen</w:t>
      </w:r>
      <w:r w:rsidRPr="00A86D57">
        <w:rPr>
          <w:rFonts w:ascii="Verdana" w:hAnsi="Verdana" w:cs="Verdana"/>
          <w:color w:val="000000"/>
          <w:sz w:val="24"/>
          <w:szCs w:val="24"/>
        </w:rPr>
        <w:t>, in Truth, do not really</w:t>
      </w:r>
      <w:r w:rsidR="00114CA6">
        <w:rPr>
          <w:rFonts w:ascii="Verdana" w:hAnsi="Verdana" w:cs="Verdana"/>
          <w:color w:val="000000"/>
          <w:sz w:val="24"/>
          <w:szCs w:val="24"/>
        </w:rPr>
        <w:t xml:space="preserve"> </w:t>
      </w:r>
      <w:r w:rsidRPr="00A86D57">
        <w:rPr>
          <w:rFonts w:ascii="Verdana" w:hAnsi="Verdana" w:cs="Verdana"/>
          <w:color w:val="000000"/>
          <w:sz w:val="24"/>
          <w:szCs w:val="24"/>
        </w:rPr>
        <w:t xml:space="preserve">war against God Almighty; only the </w:t>
      </w:r>
      <w:r w:rsidRPr="00A86D57">
        <w:rPr>
          <w:rFonts w:ascii="Verdana,Bold" w:hAnsi="Verdana,Bold" w:cs="Verdana,Bold"/>
          <w:b/>
          <w:bCs/>
          <w:color w:val="000000"/>
          <w:sz w:val="24"/>
          <w:szCs w:val="24"/>
        </w:rPr>
        <w:t xml:space="preserve">ILLUSION </w:t>
      </w:r>
      <w:r w:rsidRPr="00A86D57">
        <w:rPr>
          <w:rFonts w:ascii="Verdana" w:hAnsi="Verdana" w:cs="Verdana"/>
          <w:color w:val="000000"/>
          <w:sz w:val="24"/>
          <w:szCs w:val="24"/>
        </w:rPr>
        <w:t>of such. Believe it or not,</w:t>
      </w:r>
      <w:r w:rsidR="00114CA6">
        <w:rPr>
          <w:rFonts w:ascii="Verdana" w:hAnsi="Verdana" w:cs="Verdana"/>
          <w:color w:val="000000"/>
          <w:sz w:val="24"/>
          <w:szCs w:val="24"/>
        </w:rPr>
        <w:t xml:space="preserve"> </w:t>
      </w:r>
      <w:r w:rsidRPr="00A86D57">
        <w:rPr>
          <w:rFonts w:ascii="Verdana" w:hAnsi="Verdana" w:cs="Verdana"/>
          <w:color w:val="000000"/>
          <w:sz w:val="24"/>
          <w:szCs w:val="24"/>
        </w:rPr>
        <w:t xml:space="preserve">through </w:t>
      </w:r>
      <w:r w:rsidRPr="00A86D57">
        <w:rPr>
          <w:rFonts w:ascii="Verdana,Italic" w:hAnsi="Verdana,Italic" w:cs="Verdana,Italic"/>
          <w:i/>
          <w:iCs/>
          <w:color w:val="000000"/>
          <w:sz w:val="24"/>
          <w:szCs w:val="24"/>
        </w:rPr>
        <w:t>The Turnabout</w:t>
      </w:r>
      <w:r w:rsidRPr="00A86D57">
        <w:rPr>
          <w:rFonts w:ascii="Verdana" w:hAnsi="Verdana" w:cs="Verdana"/>
          <w:color w:val="000000"/>
          <w:sz w:val="24"/>
          <w:szCs w:val="24"/>
        </w:rPr>
        <w:t xml:space="preserve">, </w:t>
      </w:r>
      <w:proofErr w:type="gramStart"/>
      <w:r w:rsidRPr="00A86D57">
        <w:rPr>
          <w:rFonts w:ascii="Verdana" w:hAnsi="Verdana" w:cs="Verdana"/>
          <w:color w:val="000000"/>
          <w:sz w:val="24"/>
          <w:szCs w:val="24"/>
        </w:rPr>
        <w:t xml:space="preserve">one assists </w:t>
      </w:r>
      <w:r w:rsidRPr="00A86D57">
        <w:rPr>
          <w:rFonts w:ascii="Verdana,Italic" w:hAnsi="Verdana,Italic" w:cs="Verdana,Italic"/>
          <w:i/>
          <w:iCs/>
          <w:color w:val="000000"/>
          <w:sz w:val="24"/>
          <w:szCs w:val="24"/>
        </w:rPr>
        <w:t>The Fallen</w:t>
      </w:r>
      <w:proofErr w:type="gramEnd"/>
      <w:r w:rsidRPr="00A86D57">
        <w:rPr>
          <w:rFonts w:ascii="Verdana,Italic" w:hAnsi="Verdana,Italic" w:cs="Verdana,Italic"/>
          <w:i/>
          <w:iCs/>
          <w:color w:val="000000"/>
          <w:sz w:val="24"/>
          <w:szCs w:val="24"/>
        </w:rPr>
        <w:t xml:space="preserve"> </w:t>
      </w:r>
      <w:r w:rsidRPr="00A86D57">
        <w:rPr>
          <w:rFonts w:ascii="Verdana" w:hAnsi="Verdana" w:cs="Verdana"/>
          <w:color w:val="000000"/>
          <w:sz w:val="24"/>
          <w:szCs w:val="24"/>
        </w:rPr>
        <w:t>absolve themselves of their</w:t>
      </w:r>
      <w:r w:rsidR="00114CA6">
        <w:rPr>
          <w:rFonts w:ascii="Verdana" w:hAnsi="Verdana" w:cs="Verdana"/>
          <w:color w:val="000000"/>
          <w:sz w:val="24"/>
          <w:szCs w:val="24"/>
        </w:rPr>
        <w:t xml:space="preserve"> </w:t>
      </w:r>
      <w:r w:rsidRPr="00A86D57">
        <w:rPr>
          <w:rFonts w:ascii="Verdana" w:hAnsi="Verdana" w:cs="Verdana"/>
          <w:color w:val="000000"/>
          <w:sz w:val="24"/>
          <w:szCs w:val="24"/>
        </w:rPr>
        <w:t xml:space="preserve">sins by allowing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to fulfill their mandate of leading mankind back</w:t>
      </w:r>
      <w:r w:rsidR="00114CA6">
        <w:rPr>
          <w:rFonts w:ascii="Verdana" w:hAnsi="Verdana" w:cs="Verdana"/>
          <w:color w:val="000000"/>
          <w:sz w:val="24"/>
          <w:szCs w:val="24"/>
        </w:rPr>
        <w:t xml:space="preserve"> </w:t>
      </w:r>
      <w:r w:rsidRPr="00A86D57">
        <w:rPr>
          <w:rFonts w:ascii="Verdana" w:hAnsi="Verdana" w:cs="Verdana"/>
          <w:color w:val="000000"/>
          <w:sz w:val="24"/>
          <w:szCs w:val="24"/>
        </w:rPr>
        <w:t>to God Almighty. As such, they should have the opportunity to reunite with</w:t>
      </w:r>
      <w:r w:rsidR="00114CA6">
        <w:rPr>
          <w:rFonts w:ascii="Verdana" w:hAnsi="Verdana" w:cs="Verdana"/>
          <w:color w:val="000000"/>
          <w:sz w:val="24"/>
          <w:szCs w:val="24"/>
        </w:rPr>
        <w:t xml:space="preserve"> </w:t>
      </w:r>
      <w:r w:rsidRPr="00A86D57">
        <w:rPr>
          <w:rFonts w:ascii="Verdana" w:hAnsi="Verdana" w:cs="Verdana"/>
          <w:color w:val="000000"/>
          <w:sz w:val="24"/>
          <w:szCs w:val="24"/>
        </w:rPr>
        <w:t>their Father whom is our Father; take their rightful place back at His side, in</w:t>
      </w:r>
      <w:r w:rsidR="00114CA6">
        <w:rPr>
          <w:rFonts w:ascii="Verdana" w:hAnsi="Verdana" w:cs="Verdana"/>
          <w:color w:val="000000"/>
          <w:sz w:val="24"/>
          <w:szCs w:val="24"/>
        </w:rPr>
        <w:t xml:space="preserve"> </w:t>
      </w:r>
      <w:r w:rsidRPr="00A86D57">
        <w:rPr>
          <w:rFonts w:ascii="Verdana" w:hAnsi="Verdana" w:cs="Verdana"/>
          <w:color w:val="000000"/>
          <w:sz w:val="24"/>
          <w:szCs w:val="24"/>
        </w:rPr>
        <w:t>His court.</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Italic" w:hAnsi="Verdana,Italic" w:cs="Verdana,Italic"/>
          <w:i/>
          <w:iCs/>
          <w:color w:val="000000"/>
          <w:sz w:val="24"/>
          <w:szCs w:val="24"/>
        </w:rPr>
        <w:lastRenderedPageBreak/>
        <w:t xml:space="preserve">The Fallen </w:t>
      </w:r>
      <w:r w:rsidRPr="00A86D57">
        <w:rPr>
          <w:rFonts w:ascii="Verdana" w:hAnsi="Verdana" w:cs="Verdana"/>
          <w:color w:val="000000"/>
          <w:sz w:val="24"/>
          <w:szCs w:val="24"/>
        </w:rPr>
        <w:t>caused the Tower of Babel to fall causing all the people of this</w:t>
      </w:r>
      <w:r w:rsidR="00114CA6">
        <w:rPr>
          <w:rFonts w:ascii="Verdana" w:hAnsi="Verdana" w:cs="Verdana"/>
          <w:color w:val="000000"/>
          <w:sz w:val="24"/>
          <w:szCs w:val="24"/>
        </w:rPr>
        <w:t xml:space="preserve"> </w:t>
      </w:r>
      <w:r w:rsidRPr="00A86D57">
        <w:rPr>
          <w:rFonts w:ascii="Verdana" w:hAnsi="Verdana" w:cs="Verdana"/>
          <w:color w:val="000000"/>
          <w:sz w:val="24"/>
          <w:szCs w:val="24"/>
        </w:rPr>
        <w:t>world to separate; allowed themselves to become corrupted in order to</w:t>
      </w:r>
      <w:r w:rsidR="00114CA6">
        <w:rPr>
          <w:rFonts w:ascii="Verdana" w:hAnsi="Verdana" w:cs="Verdana"/>
          <w:color w:val="000000"/>
          <w:sz w:val="24"/>
          <w:szCs w:val="24"/>
        </w:rPr>
        <w:t xml:space="preserve"> </w:t>
      </w:r>
      <w:r w:rsidRPr="00A86D57">
        <w:rPr>
          <w:rFonts w:ascii="Verdana" w:hAnsi="Verdana" w:cs="Verdana"/>
          <w:color w:val="000000"/>
          <w:sz w:val="24"/>
          <w:szCs w:val="24"/>
        </w:rPr>
        <w:t>tempt Mankind into Knowing Good and Evil: the constant War.</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Remember WHY the Tower was called Babel?</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Babylonians wanted a tower that would "reach to the heavens" so that</w:t>
      </w:r>
      <w:r w:rsidR="00114CA6">
        <w:rPr>
          <w:rFonts w:ascii="Verdana" w:hAnsi="Verdana" w:cs="Verdana"/>
          <w:color w:val="000000"/>
          <w:sz w:val="24"/>
          <w:szCs w:val="24"/>
        </w:rPr>
        <w:t xml:space="preserve"> </w:t>
      </w:r>
      <w:r w:rsidRPr="00A86D57">
        <w:rPr>
          <w:rFonts w:ascii="Verdana" w:hAnsi="Verdana" w:cs="Verdana"/>
          <w:color w:val="000000"/>
          <w:sz w:val="24"/>
          <w:szCs w:val="24"/>
        </w:rPr>
        <w:t>they could be like God Almighty instead of KNOWING God Almighty and</w:t>
      </w:r>
      <w:r w:rsidR="00114CA6">
        <w:rPr>
          <w:rFonts w:ascii="Verdana" w:hAnsi="Verdana" w:cs="Verdana"/>
          <w:color w:val="000000"/>
          <w:sz w:val="24"/>
          <w:szCs w:val="24"/>
        </w:rPr>
        <w:t xml:space="preserve"> </w:t>
      </w:r>
      <w:r w:rsidRPr="00A86D57">
        <w:rPr>
          <w:rFonts w:ascii="Verdana" w:hAnsi="Verdana" w:cs="Verdana"/>
          <w:color w:val="000000"/>
          <w:sz w:val="24"/>
          <w:szCs w:val="24"/>
        </w:rPr>
        <w:t>because of the people forsook God Almighty, God Almighty caused the</w:t>
      </w:r>
      <w:r w:rsidR="00114CA6">
        <w:rPr>
          <w:rFonts w:ascii="Verdana" w:hAnsi="Verdana" w:cs="Verdana"/>
          <w:color w:val="000000"/>
          <w:sz w:val="24"/>
          <w:szCs w:val="24"/>
        </w:rPr>
        <w:t xml:space="preserve"> </w:t>
      </w:r>
      <w:r w:rsidRPr="00A86D57">
        <w:rPr>
          <w:rFonts w:ascii="Verdana" w:hAnsi="Verdana" w:cs="Verdana"/>
          <w:color w:val="000000"/>
          <w:sz w:val="24"/>
          <w:szCs w:val="24"/>
        </w:rPr>
        <w:t>people to suddenly speak different languages so they could not communicate</w:t>
      </w:r>
      <w:r w:rsidR="00114CA6">
        <w:rPr>
          <w:rFonts w:ascii="Verdana" w:hAnsi="Verdana" w:cs="Verdana"/>
          <w:color w:val="000000"/>
          <w:sz w:val="24"/>
          <w:szCs w:val="24"/>
        </w:rPr>
        <w:t xml:space="preserve"> </w:t>
      </w:r>
      <w:r w:rsidRPr="00A86D57">
        <w:rPr>
          <w:rFonts w:ascii="Verdana" w:hAnsi="Verdana" w:cs="Verdana"/>
          <w:color w:val="000000"/>
          <w:sz w:val="24"/>
          <w:szCs w:val="24"/>
        </w:rPr>
        <w:t>and work together to build the tower causing the people to scatter across</w:t>
      </w:r>
      <w:r w:rsidR="00114CA6">
        <w:rPr>
          <w:rFonts w:ascii="Verdana" w:hAnsi="Verdana" w:cs="Verdana"/>
          <w:color w:val="000000"/>
          <w:sz w:val="24"/>
          <w:szCs w:val="24"/>
        </w:rPr>
        <w:t xml:space="preserve"> </w:t>
      </w:r>
      <w:r w:rsidRPr="00A86D57">
        <w:rPr>
          <w:rFonts w:ascii="Verdana" w:hAnsi="Verdana" w:cs="Verdana"/>
          <w:color w:val="000000"/>
          <w:sz w:val="24"/>
          <w:szCs w:val="24"/>
        </w:rPr>
        <w:t>the land; All the Nations were created as a result of the fall of the Tower.</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 xml:space="preserve">The people of those Nations were entrusted to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and they showed</w:t>
      </w:r>
      <w:r w:rsidR="00114CA6">
        <w:rPr>
          <w:rFonts w:ascii="Verdana" w:hAnsi="Verdana" w:cs="Verdana"/>
          <w:color w:val="000000"/>
          <w:sz w:val="24"/>
          <w:szCs w:val="24"/>
        </w:rPr>
        <w:t xml:space="preserve"> </w:t>
      </w:r>
      <w:r w:rsidRPr="00A86D57">
        <w:rPr>
          <w:rFonts w:ascii="Verdana" w:hAnsi="Verdana" w:cs="Verdana"/>
          <w:color w:val="000000"/>
          <w:sz w:val="24"/>
          <w:szCs w:val="24"/>
        </w:rPr>
        <w:t>man a world WITHOUT the mercy and grace of God Almighty; led him into</w:t>
      </w:r>
      <w:r w:rsidR="00114CA6">
        <w:rPr>
          <w:rFonts w:ascii="Verdana" w:hAnsi="Verdana" w:cs="Verdana"/>
          <w:color w:val="000000"/>
          <w:sz w:val="24"/>
          <w:szCs w:val="24"/>
        </w:rPr>
        <w:t xml:space="preserve"> </w:t>
      </w:r>
      <w:r w:rsidRPr="00A86D57">
        <w:rPr>
          <w:rFonts w:ascii="Verdana" w:hAnsi="Verdana" w:cs="Verdana"/>
          <w:color w:val="000000"/>
          <w:sz w:val="24"/>
          <w:szCs w:val="24"/>
        </w:rPr>
        <w:t>temptation, delivered him into FEAR; Entrapped within the maze of the</w:t>
      </w:r>
      <w:r w:rsidR="00114CA6">
        <w:rPr>
          <w:rFonts w:ascii="Verdana" w:hAnsi="Verdana" w:cs="Verdana"/>
          <w:color w:val="000000"/>
          <w:sz w:val="24"/>
          <w:szCs w:val="24"/>
        </w:rPr>
        <w:t xml:space="preserve"> </w:t>
      </w:r>
      <w:r w:rsidRPr="00A86D57">
        <w:rPr>
          <w:rFonts w:ascii="Verdana" w:hAnsi="Verdana" w:cs="Verdana"/>
          <w:color w:val="000000"/>
          <w:sz w:val="24"/>
          <w:szCs w:val="24"/>
        </w:rPr>
        <w:t>Tower Builder: Nimrod, Faithful servant and God Almighty’s greatest Hunter.</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tower was named The Tower of Babel because the word Babel means</w:t>
      </w:r>
      <w:r w:rsidR="00114CA6">
        <w:rPr>
          <w:rFonts w:ascii="Verdana" w:hAnsi="Verdana" w:cs="Verdana"/>
          <w:color w:val="000000"/>
          <w:sz w:val="24"/>
          <w:szCs w:val="24"/>
        </w:rPr>
        <w:t xml:space="preserve"> </w:t>
      </w:r>
      <w:r w:rsidRPr="00A86D57">
        <w:rPr>
          <w:rFonts w:ascii="Verdana" w:hAnsi="Verdana" w:cs="Verdana"/>
          <w:color w:val="000000"/>
          <w:sz w:val="24"/>
          <w:szCs w:val="24"/>
        </w:rPr>
        <w:t>confusion and today, mankind just keeps babbling-on; confused and lost,</w:t>
      </w:r>
      <w:r w:rsidR="00114CA6">
        <w:rPr>
          <w:rFonts w:ascii="Verdana" w:hAnsi="Verdana" w:cs="Verdana"/>
          <w:color w:val="000000"/>
          <w:sz w:val="24"/>
          <w:szCs w:val="24"/>
        </w:rPr>
        <w:t xml:space="preserve"> </w:t>
      </w:r>
      <w:r w:rsidRPr="00A86D57">
        <w:rPr>
          <w:rFonts w:ascii="Verdana" w:hAnsi="Verdana" w:cs="Verdana"/>
          <w:color w:val="000000"/>
          <w:sz w:val="24"/>
          <w:szCs w:val="24"/>
        </w:rPr>
        <w:t>like an orphaned child.</w:t>
      </w:r>
    </w:p>
    <w:p w:rsidR="00A86D57" w:rsidRPr="00A86D57" w:rsidRDefault="00A86D57" w:rsidP="00114CA6">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whosoever shall keep the whole law, and yet offend in one point,</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he is guilty of all. – James 2:10</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The DECEPTION is the springing of a Trap; a Trap designed to confuse and</w:t>
      </w:r>
      <w:r w:rsidR="00114CA6">
        <w:rPr>
          <w:rFonts w:ascii="Verdana" w:hAnsi="Verdana" w:cs="Verdana"/>
          <w:color w:val="000000"/>
          <w:sz w:val="24"/>
          <w:szCs w:val="24"/>
        </w:rPr>
        <w:t xml:space="preserve"> </w:t>
      </w:r>
      <w:r w:rsidRPr="00A86D57">
        <w:rPr>
          <w:rFonts w:ascii="Verdana" w:hAnsi="Verdana" w:cs="Verdana"/>
          <w:color w:val="000000"/>
          <w:sz w:val="24"/>
          <w:szCs w:val="24"/>
        </w:rPr>
        <w:t>disorient those who fail to be faithful. A Trap wherein every WORD is Babble</w:t>
      </w:r>
      <w:r w:rsidR="00114CA6">
        <w:rPr>
          <w:rFonts w:ascii="Verdana" w:hAnsi="Verdana" w:cs="Verdana"/>
          <w:color w:val="000000"/>
          <w:sz w:val="24"/>
          <w:szCs w:val="24"/>
        </w:rPr>
        <w:t xml:space="preserve"> </w:t>
      </w:r>
      <w:r w:rsidRPr="00A86D57">
        <w:rPr>
          <w:rFonts w:ascii="Verdana" w:hAnsi="Verdana" w:cs="Verdana"/>
          <w:color w:val="000000"/>
          <w:sz w:val="24"/>
          <w:szCs w:val="24"/>
        </w:rPr>
        <w:t>for when one breaks one commandment, one violates them all and any cry</w:t>
      </w:r>
      <w:r w:rsidR="00114CA6">
        <w:rPr>
          <w:rFonts w:ascii="Verdana" w:hAnsi="Verdana" w:cs="Verdana"/>
          <w:color w:val="000000"/>
          <w:sz w:val="24"/>
          <w:szCs w:val="24"/>
        </w:rPr>
        <w:t xml:space="preserve"> </w:t>
      </w:r>
      <w:r w:rsidRPr="00A86D57">
        <w:rPr>
          <w:rFonts w:ascii="Verdana" w:hAnsi="Verdana" w:cs="Verdana"/>
          <w:color w:val="000000"/>
          <w:sz w:val="24"/>
          <w:szCs w:val="24"/>
        </w:rPr>
        <w:t>to the L</w:t>
      </w:r>
      <w:r w:rsidRPr="00A86D57">
        <w:rPr>
          <w:rFonts w:ascii="Verdana" w:hAnsi="Verdana" w:cs="Verdana"/>
          <w:color w:val="000000"/>
          <w:sz w:val="20"/>
          <w:szCs w:val="20"/>
        </w:rPr>
        <w:t>ORD</w:t>
      </w:r>
      <w:r w:rsidRPr="00A86D57">
        <w:rPr>
          <w:rFonts w:ascii="Verdana" w:hAnsi="Verdana" w:cs="Verdana"/>
          <w:color w:val="000000"/>
          <w:sz w:val="24"/>
          <w:szCs w:val="24"/>
        </w:rPr>
        <w:t>: a sinner just babbling-on, an inhabitant of a World trapped</w:t>
      </w:r>
      <w:r w:rsidR="00114CA6">
        <w:rPr>
          <w:rFonts w:ascii="Verdana" w:hAnsi="Verdana" w:cs="Verdana"/>
          <w:color w:val="000000"/>
          <w:sz w:val="24"/>
          <w:szCs w:val="24"/>
        </w:rPr>
        <w:t xml:space="preserve"> </w:t>
      </w:r>
      <w:r w:rsidRPr="00A86D57">
        <w:rPr>
          <w:rFonts w:ascii="Verdana" w:hAnsi="Verdana" w:cs="Verdana"/>
          <w:color w:val="000000"/>
          <w:sz w:val="24"/>
          <w:szCs w:val="24"/>
        </w:rPr>
        <w:t>within a world where none pay anything except lip service to God Almighty,</w:t>
      </w:r>
      <w:r w:rsidR="00114CA6">
        <w:rPr>
          <w:rFonts w:ascii="Verdana" w:hAnsi="Verdana" w:cs="Verdana"/>
          <w:color w:val="000000"/>
          <w:sz w:val="24"/>
          <w:szCs w:val="24"/>
        </w:rPr>
        <w:t xml:space="preserve"> </w:t>
      </w:r>
      <w:r w:rsidRPr="00A86D57">
        <w:rPr>
          <w:rFonts w:ascii="Verdana" w:hAnsi="Verdana" w:cs="Verdana"/>
          <w:color w:val="000000"/>
          <w:sz w:val="24"/>
          <w:szCs w:val="24"/>
        </w:rPr>
        <w:t>standing in AGREEMENT that they are nothing more than commodity to be</w:t>
      </w:r>
      <w:r w:rsidR="00114CA6">
        <w:rPr>
          <w:rFonts w:ascii="Verdana" w:hAnsi="Verdana" w:cs="Verdana"/>
          <w:color w:val="000000"/>
          <w:sz w:val="24"/>
          <w:szCs w:val="24"/>
        </w:rPr>
        <w:t xml:space="preserve"> </w:t>
      </w:r>
      <w:r w:rsidRPr="00A86D57">
        <w:rPr>
          <w:rFonts w:ascii="Verdana" w:hAnsi="Verdana" w:cs="Verdana"/>
          <w:color w:val="000000"/>
          <w:sz w:val="24"/>
          <w:szCs w:val="24"/>
        </w:rPr>
        <w:t>bought, sold and traded from whatever the market will bear as Satan’s Play-</w:t>
      </w:r>
      <w:r w:rsidR="00114CA6">
        <w:rPr>
          <w:rFonts w:ascii="Verdana" w:hAnsi="Verdana" w:cs="Verdana"/>
          <w:color w:val="000000"/>
          <w:sz w:val="24"/>
          <w:szCs w:val="24"/>
        </w:rPr>
        <w:t xml:space="preserve"> </w:t>
      </w:r>
      <w:r w:rsidRPr="00A86D57">
        <w:rPr>
          <w:rFonts w:ascii="Verdana" w:hAnsi="Verdana" w:cs="Verdana"/>
          <w:color w:val="000000"/>
          <w:sz w:val="24"/>
          <w:szCs w:val="24"/>
        </w:rPr>
        <w:t>Toy.</w:t>
      </w:r>
    </w:p>
    <w:p w:rsidR="00A86D57" w:rsidRPr="00A86D57" w:rsidRDefault="00A86D57" w:rsidP="00792B15">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as many as have sinned without law shall also perish without law:</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and as many as have sinned in the law shall be judged by the law;</w:t>
      </w:r>
    </w:p>
    <w:p w:rsidR="00A86D57" w:rsidRPr="00A86D57" w:rsidRDefault="00A86D57" w:rsidP="00792B15">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(For not the hearers of the law are just before God, but the doers of</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 law shall be justified. For when the Gentiles, which have not the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law, do by nature the things contained in the law, these, having not</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the law, are a law unto themselves:</w:t>
      </w:r>
    </w:p>
    <w:p w:rsidR="00114CA6" w:rsidRDefault="00A86D57" w:rsidP="00792B15">
      <w:pPr>
        <w:autoSpaceDE w:val="0"/>
        <w:autoSpaceDN w:val="0"/>
        <w:adjustRightInd w:val="0"/>
        <w:spacing w:before="240" w:after="0" w:line="240" w:lineRule="auto"/>
        <w:ind w:left="720"/>
        <w:rPr>
          <w:rFonts w:ascii="Verdana,Italic" w:hAnsi="Verdana,Italic" w:cs="Verdana,Italic"/>
          <w:i/>
          <w:iCs/>
          <w:color w:val="000000"/>
          <w:sz w:val="24"/>
          <w:szCs w:val="24"/>
        </w:rPr>
      </w:pPr>
      <w:r w:rsidRPr="00A86D57">
        <w:rPr>
          <w:rFonts w:ascii="Verdana,Italic" w:hAnsi="Verdana,Italic" w:cs="Verdana,Italic"/>
          <w:i/>
          <w:iCs/>
          <w:color w:val="000000"/>
          <w:sz w:val="24"/>
          <w:szCs w:val="24"/>
        </w:rPr>
        <w:t xml:space="preserve">Which </w:t>
      </w:r>
      <w:proofErr w:type="spellStart"/>
      <w:r w:rsidRPr="00A86D57">
        <w:rPr>
          <w:rFonts w:ascii="Verdana,Italic" w:hAnsi="Verdana,Italic" w:cs="Verdana,Italic"/>
          <w:i/>
          <w:iCs/>
          <w:color w:val="000000"/>
          <w:sz w:val="24"/>
          <w:szCs w:val="24"/>
        </w:rPr>
        <w:t>shew</w:t>
      </w:r>
      <w:proofErr w:type="spellEnd"/>
      <w:r w:rsidRPr="00A86D57">
        <w:rPr>
          <w:rFonts w:ascii="Verdana,Italic" w:hAnsi="Verdana,Italic" w:cs="Verdana,Italic"/>
          <w:i/>
          <w:iCs/>
          <w:color w:val="000000"/>
          <w:sz w:val="24"/>
          <w:szCs w:val="24"/>
        </w:rPr>
        <w:t xml:space="preserve"> the work of the law written in their hearts, their</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conscience also bearing witness, and their thoughts the mean while</w:t>
      </w:r>
      <w:r w:rsidR="00114CA6">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accusing or else excusing one another;)</w:t>
      </w:r>
      <w:r w:rsidR="00114CA6">
        <w:rPr>
          <w:rFonts w:ascii="Verdana,Italic" w:hAnsi="Verdana,Italic" w:cs="Verdana,Italic"/>
          <w:i/>
          <w:iCs/>
          <w:color w:val="000000"/>
          <w:sz w:val="24"/>
          <w:szCs w:val="24"/>
        </w:rPr>
        <w:t xml:space="preserve"> </w:t>
      </w:r>
    </w:p>
    <w:p w:rsidR="00A86D57" w:rsidRPr="00A86D57" w:rsidRDefault="00A86D57" w:rsidP="00792B15">
      <w:pPr>
        <w:autoSpaceDE w:val="0"/>
        <w:autoSpaceDN w:val="0"/>
        <w:adjustRightInd w:val="0"/>
        <w:spacing w:before="240" w:after="0" w:line="240" w:lineRule="auto"/>
        <w:ind w:left="720"/>
        <w:rPr>
          <w:rFonts w:ascii="Verdana,Italic" w:hAnsi="Verdana,Italic" w:cs="Verdana,Italic"/>
          <w:i/>
          <w:iCs/>
          <w:color w:val="000000"/>
          <w:sz w:val="24"/>
          <w:szCs w:val="24"/>
        </w:rPr>
      </w:pPr>
      <w:proofErr w:type="gramStart"/>
      <w:r w:rsidRPr="00A86D57">
        <w:rPr>
          <w:rFonts w:ascii="Verdana,Italic" w:hAnsi="Verdana,Italic" w:cs="Verdana,Italic"/>
          <w:i/>
          <w:iCs/>
          <w:color w:val="000000"/>
          <w:sz w:val="24"/>
          <w:szCs w:val="24"/>
        </w:rPr>
        <w:t>In the day when God shall judge the secrets of men by Jesus Christ</w:t>
      </w:r>
      <w:r w:rsidR="00792B15">
        <w:rPr>
          <w:rFonts w:ascii="Verdana,Italic" w:hAnsi="Verdana,Italic" w:cs="Verdana,Italic"/>
          <w:i/>
          <w:iCs/>
          <w:color w:val="000000"/>
          <w:sz w:val="24"/>
          <w:szCs w:val="24"/>
        </w:rPr>
        <w:t xml:space="preserve"> </w:t>
      </w:r>
      <w:r w:rsidRPr="00A86D57">
        <w:rPr>
          <w:rFonts w:ascii="Verdana,Italic" w:hAnsi="Verdana,Italic" w:cs="Verdana,Italic"/>
          <w:i/>
          <w:iCs/>
          <w:color w:val="000000"/>
          <w:sz w:val="24"/>
          <w:szCs w:val="24"/>
        </w:rPr>
        <w:t>according to my gospel”.</w:t>
      </w:r>
      <w:proofErr w:type="gramEnd"/>
      <w:r w:rsidRPr="00A86D57">
        <w:rPr>
          <w:rFonts w:ascii="Verdana,Italic" w:hAnsi="Verdana,Italic" w:cs="Verdana,Italic"/>
          <w:i/>
          <w:iCs/>
          <w:color w:val="000000"/>
          <w:sz w:val="24"/>
          <w:szCs w:val="24"/>
        </w:rPr>
        <w:t xml:space="preserve"> – Romans 2</w:t>
      </w:r>
      <w:proofErr w:type="gramStart"/>
      <w:r w:rsidRPr="00A86D57">
        <w:rPr>
          <w:rFonts w:ascii="Verdana,Italic" w:hAnsi="Verdana,Italic" w:cs="Verdana,Italic"/>
          <w:i/>
          <w:iCs/>
          <w:color w:val="000000"/>
          <w:sz w:val="24"/>
          <w:szCs w:val="24"/>
        </w:rPr>
        <w:t>:!</w:t>
      </w:r>
      <w:proofErr w:type="gramEnd"/>
      <w:r w:rsidRPr="00A86D57">
        <w:rPr>
          <w:rFonts w:ascii="Verdana,Italic" w:hAnsi="Verdana,Italic" w:cs="Verdana,Italic"/>
          <w:i/>
          <w:iCs/>
          <w:color w:val="000000"/>
          <w:sz w:val="24"/>
          <w:szCs w:val="24"/>
        </w:rPr>
        <w:t>2-16</w:t>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lastRenderedPageBreak/>
        <w:t xml:space="preserve">Through </w:t>
      </w:r>
      <w:r w:rsidRPr="00A86D57">
        <w:rPr>
          <w:rFonts w:ascii="Verdana,Italic" w:hAnsi="Verdana,Italic" w:cs="Verdana,Italic"/>
          <w:i/>
          <w:iCs/>
          <w:color w:val="000000"/>
          <w:sz w:val="24"/>
          <w:szCs w:val="24"/>
        </w:rPr>
        <w:t>The Turnabout</w:t>
      </w:r>
      <w:r w:rsidRPr="00A86D57">
        <w:rPr>
          <w:rFonts w:ascii="Verdana" w:hAnsi="Verdana" w:cs="Verdana"/>
          <w:color w:val="000000"/>
          <w:sz w:val="24"/>
          <w:szCs w:val="24"/>
        </w:rPr>
        <w:t>, one can now use the acts and actions of the</w:t>
      </w:r>
      <w:r w:rsidR="00792B15">
        <w:rPr>
          <w:rFonts w:ascii="Verdana" w:hAnsi="Verdana" w:cs="Verdana"/>
          <w:color w:val="000000"/>
          <w:sz w:val="24"/>
          <w:szCs w:val="24"/>
        </w:rPr>
        <w:t xml:space="preserve"> </w:t>
      </w:r>
      <w:r w:rsidRPr="00A86D57">
        <w:rPr>
          <w:rFonts w:ascii="Verdana" w:hAnsi="Verdana" w:cs="Verdana"/>
          <w:color w:val="000000"/>
          <w:sz w:val="24"/>
          <w:szCs w:val="24"/>
        </w:rPr>
        <w:t>Synagogue against the Synagogue and ensure the enemies of God Almighty</w:t>
      </w:r>
      <w:r w:rsidR="00792B15">
        <w:rPr>
          <w:rFonts w:ascii="Verdana" w:hAnsi="Verdana" w:cs="Verdana"/>
          <w:color w:val="000000"/>
          <w:sz w:val="24"/>
          <w:szCs w:val="24"/>
        </w:rPr>
        <w:t xml:space="preserve"> </w:t>
      </w:r>
      <w:r w:rsidRPr="00A86D57">
        <w:rPr>
          <w:rFonts w:ascii="Verdana" w:hAnsi="Verdana" w:cs="Verdana"/>
          <w:color w:val="000000"/>
          <w:sz w:val="24"/>
          <w:szCs w:val="24"/>
        </w:rPr>
        <w:t>receive EXACTLY what they deserve</w:t>
      </w:r>
      <w:proofErr w:type="gramStart"/>
      <w:r w:rsidRPr="00A86D57">
        <w:rPr>
          <w:rFonts w:ascii="Verdana" w:hAnsi="Verdana" w:cs="Verdana"/>
          <w:color w:val="000000"/>
          <w:sz w:val="24"/>
          <w:szCs w:val="24"/>
        </w:rPr>
        <w:t>;</w:t>
      </w:r>
      <w:proofErr w:type="gramEnd"/>
      <w:r w:rsidRPr="00A86D57">
        <w:rPr>
          <w:rFonts w:ascii="Verdana" w:hAnsi="Verdana" w:cs="Verdana"/>
          <w:color w:val="000000"/>
          <w:sz w:val="24"/>
          <w:szCs w:val="24"/>
        </w:rPr>
        <w:t xml:space="preserve"> one can absolve </w:t>
      </w:r>
      <w:r w:rsidRPr="00A86D57">
        <w:rPr>
          <w:rFonts w:ascii="Verdana,Italic" w:hAnsi="Verdana,Italic" w:cs="Verdana,Italic"/>
          <w:i/>
          <w:iCs/>
          <w:color w:val="000000"/>
          <w:sz w:val="24"/>
          <w:szCs w:val="24"/>
        </w:rPr>
        <w:t xml:space="preserve">the Fallen </w:t>
      </w:r>
      <w:r w:rsidRPr="00A86D57">
        <w:rPr>
          <w:rFonts w:ascii="Verdana" w:hAnsi="Verdana" w:cs="Verdana"/>
          <w:color w:val="000000"/>
          <w:sz w:val="24"/>
          <w:szCs w:val="24"/>
        </w:rPr>
        <w:t>and give</w:t>
      </w:r>
      <w:r w:rsidR="00792B15">
        <w:rPr>
          <w:rFonts w:ascii="Verdana" w:hAnsi="Verdana" w:cs="Verdana"/>
          <w:color w:val="000000"/>
          <w:sz w:val="24"/>
          <w:szCs w:val="24"/>
        </w:rPr>
        <w:t xml:space="preserve"> </w:t>
      </w:r>
      <w:r w:rsidRPr="00A86D57">
        <w:rPr>
          <w:rFonts w:ascii="Verdana" w:hAnsi="Verdana" w:cs="Verdana"/>
          <w:color w:val="000000"/>
          <w:sz w:val="24"/>
          <w:szCs w:val="24"/>
        </w:rPr>
        <w:t>praise and Glory to God Almighty.</w:t>
      </w:r>
    </w:p>
    <w:p w:rsidR="00792B15" w:rsidRDefault="00A86D57" w:rsidP="00805AA6">
      <w:pPr>
        <w:autoSpaceDE w:val="0"/>
        <w:autoSpaceDN w:val="0"/>
        <w:adjustRightInd w:val="0"/>
        <w:spacing w:before="240" w:after="0" w:line="240" w:lineRule="auto"/>
        <w:rPr>
          <w:rFonts w:ascii="Verdana" w:hAnsi="Verdana" w:cs="Verdana"/>
          <w:color w:val="000000"/>
          <w:sz w:val="24"/>
          <w:szCs w:val="24"/>
        </w:rPr>
      </w:pPr>
      <w:r w:rsidRPr="00A86D57">
        <w:rPr>
          <w:rFonts w:ascii="Verdana" w:hAnsi="Verdana" w:cs="Verdana"/>
          <w:color w:val="000000"/>
          <w:sz w:val="24"/>
          <w:szCs w:val="24"/>
        </w:rPr>
        <w:t>Don the entirety of His Armor; Stand tall and walk in confidence with the</w:t>
      </w:r>
      <w:r w:rsidR="00792B15">
        <w:rPr>
          <w:rFonts w:ascii="Verdana" w:hAnsi="Verdana" w:cs="Verdana"/>
          <w:color w:val="000000"/>
          <w:sz w:val="24"/>
          <w:szCs w:val="24"/>
        </w:rPr>
        <w:t xml:space="preserve"> </w:t>
      </w:r>
      <w:r w:rsidRPr="00A86D57">
        <w:rPr>
          <w:rFonts w:ascii="Verdana" w:hAnsi="Verdana" w:cs="Verdana"/>
          <w:color w:val="000000"/>
          <w:sz w:val="24"/>
          <w:szCs w:val="24"/>
        </w:rPr>
        <w:t>FAITH of Jesus Christ through this valley of the shadow of doubt, for</w:t>
      </w:r>
      <w:r w:rsidR="00792B15">
        <w:rPr>
          <w:rFonts w:ascii="Verdana" w:hAnsi="Verdana" w:cs="Verdana"/>
          <w:color w:val="000000"/>
          <w:sz w:val="24"/>
          <w:szCs w:val="24"/>
        </w:rPr>
        <w:t xml:space="preserve"> </w:t>
      </w:r>
      <w:r w:rsidRPr="00A86D57">
        <w:rPr>
          <w:rFonts w:ascii="Verdana" w:hAnsi="Verdana" w:cs="Verdana"/>
          <w:color w:val="000000"/>
          <w:sz w:val="24"/>
          <w:szCs w:val="24"/>
        </w:rPr>
        <w:t>turnabout is ALWAYS fair play.</w:t>
      </w:r>
    </w:p>
    <w:p w:rsidR="00792B15" w:rsidRDefault="00792B15">
      <w:pPr>
        <w:rPr>
          <w:rFonts w:ascii="Verdana" w:hAnsi="Verdana" w:cs="Verdana"/>
          <w:color w:val="000000"/>
          <w:sz w:val="24"/>
          <w:szCs w:val="24"/>
        </w:rPr>
      </w:pPr>
      <w:r>
        <w:rPr>
          <w:rFonts w:ascii="Verdana" w:hAnsi="Verdana" w:cs="Verdana"/>
          <w:color w:val="000000"/>
          <w:sz w:val="24"/>
          <w:szCs w:val="24"/>
        </w:rPr>
        <w:br w:type="page"/>
      </w:r>
    </w:p>
    <w:p w:rsidR="00A86D57" w:rsidRPr="00A86D57" w:rsidRDefault="00A86D57" w:rsidP="00805AA6">
      <w:pPr>
        <w:autoSpaceDE w:val="0"/>
        <w:autoSpaceDN w:val="0"/>
        <w:adjustRightInd w:val="0"/>
        <w:spacing w:before="240" w:after="0" w:line="240" w:lineRule="auto"/>
        <w:rPr>
          <w:rFonts w:ascii="Verdana" w:hAnsi="Verdana" w:cs="Verdana"/>
          <w:color w:val="000000"/>
          <w:sz w:val="24"/>
          <w:szCs w:val="24"/>
        </w:rPr>
      </w:pPr>
    </w:p>
    <w:p w:rsidR="00A86D57" w:rsidRPr="00A86D57" w:rsidRDefault="00A86D57" w:rsidP="00792B15">
      <w:pPr>
        <w:autoSpaceDE w:val="0"/>
        <w:autoSpaceDN w:val="0"/>
        <w:adjustRightInd w:val="0"/>
        <w:spacing w:before="240" w:after="0" w:line="240" w:lineRule="auto"/>
        <w:jc w:val="center"/>
        <w:rPr>
          <w:rFonts w:ascii="Calibri" w:hAnsi="Calibri" w:cs="Calibri"/>
          <w:color w:val="000000"/>
          <w:sz w:val="28"/>
          <w:szCs w:val="28"/>
        </w:rPr>
      </w:pPr>
      <w:r w:rsidRPr="00A86D57">
        <w:rPr>
          <w:rFonts w:ascii="Calibri" w:hAnsi="Calibri" w:cs="Calibri"/>
          <w:color w:val="000000"/>
          <w:sz w:val="28"/>
          <w:szCs w:val="28"/>
        </w:rPr>
        <w:t>References and Readings</w:t>
      </w:r>
    </w:p>
    <w:p w:rsidR="00A86D57" w:rsidRPr="00A86D57" w:rsidRDefault="00A86D57" w:rsidP="00805AA6">
      <w:pPr>
        <w:autoSpaceDE w:val="0"/>
        <w:autoSpaceDN w:val="0"/>
        <w:adjustRightInd w:val="0"/>
        <w:spacing w:before="240" w:after="0" w:line="240" w:lineRule="auto"/>
        <w:rPr>
          <w:rFonts w:ascii="Calibri" w:hAnsi="Calibri" w:cs="Calibri"/>
          <w:color w:val="000000"/>
        </w:rPr>
      </w:pPr>
      <w:r w:rsidRPr="00A86D57">
        <w:rPr>
          <w:rFonts w:ascii="Calibri" w:hAnsi="Calibri" w:cs="Calibri"/>
          <w:color w:val="000000"/>
        </w:rPr>
        <w:t>01- Chicago style manual section 11.147</w:t>
      </w:r>
    </w:p>
    <w:p w:rsidR="00A86D57" w:rsidRPr="00A86D57" w:rsidRDefault="00A86D57" w:rsidP="00792B15">
      <w:pPr>
        <w:autoSpaceDE w:val="0"/>
        <w:autoSpaceDN w:val="0"/>
        <w:adjustRightInd w:val="0"/>
        <w:spacing w:before="240" w:after="0" w:line="240" w:lineRule="auto"/>
        <w:ind w:left="720"/>
        <w:rPr>
          <w:rFonts w:ascii="Calibri" w:hAnsi="Calibri" w:cs="Calibri"/>
          <w:color w:val="000000"/>
        </w:rPr>
      </w:pPr>
      <w:r w:rsidRPr="00A86D57">
        <w:rPr>
          <w:rFonts w:ascii="Calibri" w:hAnsi="Calibri" w:cs="Calibri"/>
          <w:color w:val="000000"/>
        </w:rPr>
        <w:t xml:space="preserve">GLOSS is the ALL-CAP form of a word in American Sign </w:t>
      </w:r>
      <w:proofErr w:type="gramStart"/>
      <w:r w:rsidRPr="00A86D57">
        <w:rPr>
          <w:rFonts w:ascii="Calibri" w:hAnsi="Calibri" w:cs="Calibri"/>
          <w:color w:val="000000"/>
        </w:rPr>
        <w:t>Language which</w:t>
      </w:r>
      <w:proofErr w:type="gramEnd"/>
      <w:r w:rsidRPr="00A86D57">
        <w:rPr>
          <w:rFonts w:ascii="Calibri" w:hAnsi="Calibri" w:cs="Calibri"/>
          <w:color w:val="000000"/>
        </w:rPr>
        <w:t xml:space="preserve"> is considered a FOREIGN</w:t>
      </w:r>
      <w:r w:rsidR="00792B15">
        <w:rPr>
          <w:rFonts w:ascii="Calibri" w:hAnsi="Calibri" w:cs="Calibri"/>
          <w:color w:val="000000"/>
        </w:rPr>
        <w:t xml:space="preserve"> </w:t>
      </w:r>
      <w:r w:rsidRPr="00A86D57">
        <w:rPr>
          <w:rFonts w:ascii="Calibri" w:hAnsi="Calibri" w:cs="Calibri"/>
          <w:color w:val="000000"/>
        </w:rPr>
        <w:t>Language pursuant to the Rules of English Language.</w:t>
      </w:r>
    </w:p>
    <w:p w:rsidR="00A86D57" w:rsidRPr="00A86D57" w:rsidRDefault="00A86D57" w:rsidP="00805AA6">
      <w:pPr>
        <w:autoSpaceDE w:val="0"/>
        <w:autoSpaceDN w:val="0"/>
        <w:adjustRightInd w:val="0"/>
        <w:spacing w:before="240" w:after="0" w:line="240" w:lineRule="auto"/>
        <w:rPr>
          <w:rFonts w:ascii="Calibri" w:hAnsi="Calibri" w:cs="Calibri"/>
          <w:color w:val="000000"/>
        </w:rPr>
      </w:pPr>
      <w:r w:rsidRPr="00A86D57">
        <w:rPr>
          <w:rFonts w:ascii="Calibri" w:hAnsi="Calibri" w:cs="Calibri"/>
          <w:color w:val="000000"/>
        </w:rPr>
        <w:t>02- Black’s Law 4</w:t>
      </w:r>
      <w:r w:rsidRPr="00A86D57">
        <w:rPr>
          <w:rFonts w:ascii="Calibri" w:hAnsi="Calibri" w:cs="Calibri"/>
          <w:color w:val="000000"/>
          <w:sz w:val="14"/>
          <w:szCs w:val="14"/>
        </w:rPr>
        <w:t>th</w:t>
      </w:r>
      <w:r w:rsidRPr="00A86D57">
        <w:rPr>
          <w:rFonts w:ascii="Calibri" w:hAnsi="Calibri" w:cs="Calibri"/>
          <w:color w:val="000000"/>
        </w:rPr>
        <w:t>: GLOSSA</w:t>
      </w:r>
    </w:p>
    <w:p w:rsidR="00A86D57" w:rsidRPr="00A86D57" w:rsidRDefault="00A86D57" w:rsidP="00792B15">
      <w:pPr>
        <w:autoSpaceDE w:val="0"/>
        <w:autoSpaceDN w:val="0"/>
        <w:adjustRightInd w:val="0"/>
        <w:spacing w:before="240" w:after="0" w:line="240" w:lineRule="auto"/>
        <w:ind w:left="720"/>
        <w:rPr>
          <w:rFonts w:ascii="Calibri" w:hAnsi="Calibri" w:cs="Calibri"/>
          <w:color w:val="000000"/>
        </w:rPr>
      </w:pPr>
      <w:r w:rsidRPr="00A86D57">
        <w:rPr>
          <w:rFonts w:ascii="Calibri" w:hAnsi="Calibri" w:cs="Calibri"/>
          <w:color w:val="000000"/>
        </w:rPr>
        <w:t>Latin for GLOSS</w:t>
      </w:r>
    </w:p>
    <w:p w:rsidR="00A86D57" w:rsidRPr="00A86D57" w:rsidRDefault="00A86D57" w:rsidP="00805AA6">
      <w:pPr>
        <w:autoSpaceDE w:val="0"/>
        <w:autoSpaceDN w:val="0"/>
        <w:adjustRightInd w:val="0"/>
        <w:spacing w:before="240" w:after="0" w:line="240" w:lineRule="auto"/>
        <w:rPr>
          <w:rFonts w:ascii="Calibri" w:hAnsi="Calibri" w:cs="Calibri"/>
          <w:color w:val="000000"/>
        </w:rPr>
      </w:pPr>
      <w:r w:rsidRPr="00A86D57">
        <w:rPr>
          <w:rFonts w:ascii="Calibri" w:hAnsi="Calibri" w:cs="Calibri"/>
          <w:color w:val="000000"/>
        </w:rPr>
        <w:t>Black’s Law 4</w:t>
      </w:r>
      <w:r w:rsidRPr="00A86D57">
        <w:rPr>
          <w:rFonts w:ascii="Calibri" w:hAnsi="Calibri" w:cs="Calibri"/>
          <w:color w:val="000000"/>
          <w:sz w:val="14"/>
          <w:szCs w:val="14"/>
        </w:rPr>
        <w:t>th</w:t>
      </w:r>
      <w:r w:rsidRPr="00A86D57">
        <w:rPr>
          <w:rFonts w:ascii="Calibri" w:hAnsi="Calibri" w:cs="Calibri"/>
          <w:color w:val="000000"/>
        </w:rPr>
        <w:t>: DOG-LATIN</w:t>
      </w:r>
    </w:p>
    <w:p w:rsidR="00A86D57" w:rsidRPr="00A86D57" w:rsidRDefault="00A86D57" w:rsidP="00792B15">
      <w:pPr>
        <w:autoSpaceDE w:val="0"/>
        <w:autoSpaceDN w:val="0"/>
        <w:adjustRightInd w:val="0"/>
        <w:spacing w:before="240" w:after="0" w:line="240" w:lineRule="auto"/>
        <w:ind w:left="720"/>
        <w:rPr>
          <w:rFonts w:ascii="Calibri" w:hAnsi="Calibri" w:cs="Calibri"/>
          <w:color w:val="000000"/>
        </w:rPr>
      </w:pPr>
      <w:r w:rsidRPr="00A86D57">
        <w:rPr>
          <w:rFonts w:ascii="Calibri" w:hAnsi="Calibri" w:cs="Calibri"/>
          <w:color w:val="000000"/>
        </w:rPr>
        <w:t>Latin written according to the rules of the English Language: language of the illiterate. Latin is a</w:t>
      </w:r>
      <w:r w:rsidR="00792B15">
        <w:rPr>
          <w:rFonts w:ascii="Calibri" w:hAnsi="Calibri" w:cs="Calibri"/>
          <w:color w:val="000000"/>
        </w:rPr>
        <w:t xml:space="preserve"> </w:t>
      </w:r>
      <w:r w:rsidRPr="00A86D57">
        <w:rPr>
          <w:rFonts w:ascii="Calibri" w:hAnsi="Calibri" w:cs="Calibri"/>
          <w:color w:val="000000"/>
        </w:rPr>
        <w:t>Dead Language so each time someone uses WORDS in Law, they are addressing you AS-IF you</w:t>
      </w:r>
      <w:r w:rsidR="00792B15">
        <w:rPr>
          <w:rFonts w:ascii="Calibri" w:hAnsi="Calibri" w:cs="Calibri"/>
          <w:color w:val="000000"/>
        </w:rPr>
        <w:t xml:space="preserve"> </w:t>
      </w:r>
      <w:r w:rsidRPr="00A86D57">
        <w:rPr>
          <w:rFonts w:ascii="Calibri" w:hAnsi="Calibri" w:cs="Calibri"/>
          <w:color w:val="000000"/>
        </w:rPr>
        <w:t>were Dead = Illiterate = ignorant = sin; one who lives in sin is dead to God almighty</w:t>
      </w:r>
    </w:p>
    <w:p w:rsidR="00A86D57" w:rsidRPr="00A86D57" w:rsidRDefault="00A86D57" w:rsidP="00805AA6">
      <w:pPr>
        <w:autoSpaceDE w:val="0"/>
        <w:autoSpaceDN w:val="0"/>
        <w:adjustRightInd w:val="0"/>
        <w:spacing w:before="240" w:after="0" w:line="240" w:lineRule="auto"/>
        <w:rPr>
          <w:rFonts w:ascii="Calibri" w:hAnsi="Calibri" w:cs="Calibri"/>
          <w:color w:val="0000FF"/>
        </w:rPr>
      </w:pPr>
      <w:r w:rsidRPr="00A86D57">
        <w:rPr>
          <w:rFonts w:ascii="Calibri" w:hAnsi="Calibri" w:cs="Calibri"/>
          <w:color w:val="000000"/>
        </w:rPr>
        <w:t xml:space="preserve">03- </w:t>
      </w:r>
      <w:r w:rsidRPr="00A86D57">
        <w:rPr>
          <w:rFonts w:ascii="Calibri" w:hAnsi="Calibri" w:cs="Calibri"/>
          <w:color w:val="0000FF"/>
        </w:rPr>
        <w:t>Scott v. McNeal, 154 U.S. 34 (1894)</w:t>
      </w:r>
    </w:p>
    <w:p w:rsidR="00A86D57" w:rsidRPr="00A86D57" w:rsidRDefault="00A86D57" w:rsidP="00792B15">
      <w:pPr>
        <w:autoSpaceDE w:val="0"/>
        <w:autoSpaceDN w:val="0"/>
        <w:adjustRightInd w:val="0"/>
        <w:spacing w:before="240" w:after="0" w:line="240" w:lineRule="auto"/>
        <w:ind w:left="720"/>
        <w:rPr>
          <w:rFonts w:ascii="Calibri" w:hAnsi="Calibri" w:cs="Calibri"/>
          <w:color w:val="000000"/>
        </w:rPr>
      </w:pPr>
      <w:r w:rsidRPr="00A86D57">
        <w:rPr>
          <w:rFonts w:ascii="Calibri" w:hAnsi="Calibri" w:cs="Calibri"/>
          <w:color w:val="000000"/>
        </w:rPr>
        <w:t>There is only one jurisdiction: over the estate of the dead man … if the supposed dead man</w:t>
      </w:r>
      <w:r w:rsidR="00792B15">
        <w:rPr>
          <w:rFonts w:ascii="Calibri" w:hAnsi="Calibri" w:cs="Calibri"/>
          <w:color w:val="000000"/>
        </w:rPr>
        <w:t xml:space="preserve"> </w:t>
      </w:r>
      <w:r w:rsidRPr="00A86D57">
        <w:rPr>
          <w:rFonts w:ascii="Calibri" w:hAnsi="Calibri" w:cs="Calibri"/>
          <w:color w:val="000000"/>
        </w:rPr>
        <w:t>makes a personal appearance, how can this jurisdiction be maintained? When one accept Jesus</w:t>
      </w:r>
      <w:r w:rsidR="00792B15">
        <w:rPr>
          <w:rFonts w:ascii="Calibri" w:hAnsi="Calibri" w:cs="Calibri"/>
          <w:color w:val="000000"/>
        </w:rPr>
        <w:t xml:space="preserve"> </w:t>
      </w:r>
      <w:r w:rsidRPr="00A86D57">
        <w:rPr>
          <w:rFonts w:ascii="Calibri" w:hAnsi="Calibri" w:cs="Calibri"/>
          <w:color w:val="000000"/>
        </w:rPr>
        <w:t>Christ and keeps to the faith while addressed AS-IF one were DEAD, one is granted with the</w:t>
      </w:r>
      <w:r w:rsidR="00792B15">
        <w:rPr>
          <w:rFonts w:ascii="Calibri" w:hAnsi="Calibri" w:cs="Calibri"/>
          <w:color w:val="000000"/>
        </w:rPr>
        <w:t xml:space="preserve"> </w:t>
      </w:r>
      <w:r w:rsidRPr="00A86D57">
        <w:rPr>
          <w:rFonts w:ascii="Calibri" w:hAnsi="Calibri" w:cs="Calibri"/>
          <w:color w:val="000000"/>
        </w:rPr>
        <w:t>Crown of Life</w:t>
      </w:r>
    </w:p>
    <w:p w:rsidR="00A86D57" w:rsidRPr="00A86D57" w:rsidRDefault="00A86D57" w:rsidP="00805AA6">
      <w:pPr>
        <w:autoSpaceDE w:val="0"/>
        <w:autoSpaceDN w:val="0"/>
        <w:adjustRightInd w:val="0"/>
        <w:spacing w:before="240" w:after="0" w:line="240" w:lineRule="auto"/>
        <w:rPr>
          <w:rFonts w:ascii="Calibri" w:hAnsi="Calibri" w:cs="Calibri"/>
          <w:color w:val="000000"/>
        </w:rPr>
      </w:pPr>
      <w:r w:rsidRPr="00A86D57">
        <w:rPr>
          <w:rFonts w:ascii="Calibri" w:hAnsi="Calibri" w:cs="Calibri"/>
          <w:color w:val="000000"/>
        </w:rPr>
        <w:t xml:space="preserve">04- </w:t>
      </w:r>
      <w:proofErr w:type="spellStart"/>
      <w:r w:rsidRPr="00A86D57">
        <w:rPr>
          <w:rFonts w:ascii="Calibri" w:hAnsi="Calibri" w:cs="Calibri"/>
          <w:color w:val="000000"/>
        </w:rPr>
        <w:t>Cestui</w:t>
      </w:r>
      <w:proofErr w:type="spellEnd"/>
      <w:r w:rsidRPr="00A86D57">
        <w:rPr>
          <w:rFonts w:ascii="Calibri" w:hAnsi="Calibri" w:cs="Calibri"/>
          <w:color w:val="000000"/>
        </w:rPr>
        <w:t xml:space="preserve"> </w:t>
      </w:r>
      <w:proofErr w:type="spellStart"/>
      <w:r w:rsidRPr="00A86D57">
        <w:rPr>
          <w:rFonts w:ascii="Calibri" w:hAnsi="Calibri" w:cs="Calibri"/>
          <w:color w:val="000000"/>
        </w:rPr>
        <w:t>Que</w:t>
      </w:r>
      <w:proofErr w:type="spellEnd"/>
      <w:r w:rsidRPr="00A86D57">
        <w:rPr>
          <w:rFonts w:ascii="Calibri" w:hAnsi="Calibri" w:cs="Calibri"/>
          <w:color w:val="000000"/>
        </w:rPr>
        <w:t xml:space="preserve"> Act of 1666</w:t>
      </w:r>
    </w:p>
    <w:p w:rsidR="00A86D57" w:rsidRPr="00A86D57" w:rsidRDefault="00A86D57" w:rsidP="00792B15">
      <w:pPr>
        <w:autoSpaceDE w:val="0"/>
        <w:autoSpaceDN w:val="0"/>
        <w:adjustRightInd w:val="0"/>
        <w:spacing w:before="240" w:after="0" w:line="240" w:lineRule="auto"/>
        <w:ind w:left="720"/>
        <w:rPr>
          <w:rFonts w:ascii="Calibri" w:hAnsi="Calibri" w:cs="Calibri"/>
          <w:color w:val="000000"/>
        </w:rPr>
      </w:pPr>
      <w:r w:rsidRPr="00A86D57">
        <w:rPr>
          <w:rFonts w:ascii="Calibri" w:hAnsi="Calibri" w:cs="Calibri"/>
          <w:color w:val="000000"/>
        </w:rPr>
        <w:t xml:space="preserve">When the DEAD-DUDE shows up living, the ENTIRE estate then </w:t>
      </w:r>
      <w:proofErr w:type="spellStart"/>
      <w:r w:rsidRPr="00A86D57">
        <w:rPr>
          <w:rFonts w:ascii="Calibri" w:hAnsi="Calibri" w:cs="Calibri"/>
          <w:color w:val="000000"/>
        </w:rPr>
        <w:t>revests</w:t>
      </w:r>
      <w:proofErr w:type="spellEnd"/>
      <w:r w:rsidRPr="00A86D57">
        <w:rPr>
          <w:rFonts w:ascii="Calibri" w:hAnsi="Calibri" w:cs="Calibri"/>
          <w:color w:val="000000"/>
        </w:rPr>
        <w:t xml:space="preserve"> automatically for all</w:t>
      </w:r>
      <w:r w:rsidR="00792B15">
        <w:rPr>
          <w:rFonts w:ascii="Calibri" w:hAnsi="Calibri" w:cs="Calibri"/>
          <w:color w:val="000000"/>
        </w:rPr>
        <w:t xml:space="preserve"> </w:t>
      </w:r>
      <w:r w:rsidRPr="00A86D57">
        <w:rPr>
          <w:rFonts w:ascii="Calibri" w:hAnsi="Calibri" w:cs="Calibri"/>
          <w:color w:val="000000"/>
        </w:rPr>
        <w:t xml:space="preserve">letters of administration are null and void </w:t>
      </w:r>
      <w:proofErr w:type="spellStart"/>
      <w:r w:rsidRPr="00A86D57">
        <w:rPr>
          <w:rFonts w:ascii="Calibri" w:hAnsi="Calibri" w:cs="Calibri"/>
          <w:color w:val="000000"/>
        </w:rPr>
        <w:t>ab</w:t>
      </w:r>
      <w:proofErr w:type="spellEnd"/>
      <w:r w:rsidRPr="00A86D57">
        <w:rPr>
          <w:rFonts w:ascii="Calibri" w:hAnsi="Calibri" w:cs="Calibri"/>
          <w:color w:val="000000"/>
        </w:rPr>
        <w:t xml:space="preserve"> initio</w:t>
      </w:r>
    </w:p>
    <w:p w:rsidR="00A86D57" w:rsidRPr="00A86D57" w:rsidRDefault="00A86D57" w:rsidP="00805AA6">
      <w:pPr>
        <w:autoSpaceDE w:val="0"/>
        <w:autoSpaceDN w:val="0"/>
        <w:adjustRightInd w:val="0"/>
        <w:spacing w:before="240" w:after="0" w:line="240" w:lineRule="auto"/>
        <w:rPr>
          <w:rFonts w:ascii="Calibri" w:hAnsi="Calibri" w:cs="Calibri"/>
          <w:color w:val="0000FF"/>
        </w:rPr>
      </w:pPr>
      <w:r w:rsidRPr="00A86D57">
        <w:rPr>
          <w:rFonts w:ascii="Calibri" w:hAnsi="Calibri" w:cs="Calibri"/>
          <w:color w:val="000000"/>
        </w:rPr>
        <w:t xml:space="preserve">05- </w:t>
      </w:r>
      <w:r w:rsidRPr="00A86D57">
        <w:rPr>
          <w:rFonts w:ascii="Calibri" w:hAnsi="Calibri" w:cs="Calibri"/>
          <w:color w:val="0000FF"/>
        </w:rPr>
        <w:t>United States v. Pewee Coal Co., 341 U.S. 115 (1951)</w:t>
      </w:r>
    </w:p>
    <w:p w:rsidR="00A86D57" w:rsidRPr="00A86D57" w:rsidRDefault="00A86D57" w:rsidP="00792B15">
      <w:pPr>
        <w:autoSpaceDE w:val="0"/>
        <w:autoSpaceDN w:val="0"/>
        <w:adjustRightInd w:val="0"/>
        <w:spacing w:before="240" w:after="0" w:line="240" w:lineRule="auto"/>
        <w:ind w:left="720"/>
        <w:rPr>
          <w:rFonts w:ascii="Calibri" w:hAnsi="Calibri" w:cs="Calibri"/>
          <w:color w:val="000000"/>
        </w:rPr>
      </w:pPr>
      <w:r w:rsidRPr="00A86D57">
        <w:rPr>
          <w:rFonts w:ascii="Calibri" w:hAnsi="Calibri" w:cs="Calibri"/>
          <w:color w:val="000000"/>
        </w:rPr>
        <w:t>The Certificate of Life Birth = State took possession and operated control over the Birth Event</w:t>
      </w:r>
      <w:r w:rsidR="00792B15">
        <w:rPr>
          <w:rFonts w:ascii="Calibri" w:hAnsi="Calibri" w:cs="Calibri"/>
          <w:color w:val="000000"/>
        </w:rPr>
        <w:t xml:space="preserve"> </w:t>
      </w:r>
      <w:r w:rsidRPr="00A86D57">
        <w:rPr>
          <w:rFonts w:ascii="Calibri" w:hAnsi="Calibri" w:cs="Calibri"/>
          <w:color w:val="000000"/>
        </w:rPr>
        <w:t>and DENIED one the RIGHT to exercise their own business judgment, thus the State became</w:t>
      </w:r>
      <w:r w:rsidR="00792B15">
        <w:rPr>
          <w:rFonts w:ascii="Calibri" w:hAnsi="Calibri" w:cs="Calibri"/>
          <w:color w:val="000000"/>
        </w:rPr>
        <w:t xml:space="preserve"> </w:t>
      </w:r>
      <w:r w:rsidRPr="00A86D57">
        <w:rPr>
          <w:rFonts w:ascii="Calibri" w:hAnsi="Calibri" w:cs="Calibri"/>
          <w:color w:val="000000"/>
        </w:rPr>
        <w:t xml:space="preserve">PROPRIETOR (holder of property as </w:t>
      </w:r>
      <w:proofErr w:type="spellStart"/>
      <w:r w:rsidRPr="00A86D57">
        <w:rPr>
          <w:rFonts w:ascii="Calibri" w:hAnsi="Calibri" w:cs="Calibri"/>
          <w:color w:val="000000"/>
        </w:rPr>
        <w:t>usufructuary</w:t>
      </w:r>
      <w:proofErr w:type="spellEnd"/>
      <w:r w:rsidRPr="00A86D57">
        <w:rPr>
          <w:rFonts w:ascii="Calibri" w:hAnsi="Calibri" w:cs="Calibri"/>
          <w:color w:val="000000"/>
        </w:rPr>
        <w:t>) and entitled to ALL the benefits and subject to</w:t>
      </w:r>
      <w:r w:rsidR="00792B15">
        <w:rPr>
          <w:rFonts w:ascii="Calibri" w:hAnsi="Calibri" w:cs="Calibri"/>
          <w:color w:val="000000"/>
        </w:rPr>
        <w:t xml:space="preserve"> </w:t>
      </w:r>
      <w:r w:rsidRPr="00A86D57">
        <w:rPr>
          <w:rFonts w:ascii="Calibri" w:hAnsi="Calibri" w:cs="Calibri"/>
          <w:color w:val="000000"/>
        </w:rPr>
        <w:t>ALL the liabilities that status affords</w:t>
      </w:r>
    </w:p>
    <w:p w:rsidR="00A86D57" w:rsidRPr="00A86D57" w:rsidRDefault="00A86D57" w:rsidP="00805AA6">
      <w:pPr>
        <w:autoSpaceDE w:val="0"/>
        <w:autoSpaceDN w:val="0"/>
        <w:adjustRightInd w:val="0"/>
        <w:spacing w:before="240" w:after="0" w:line="240" w:lineRule="auto"/>
        <w:rPr>
          <w:rFonts w:ascii="Calibri" w:hAnsi="Calibri" w:cs="Calibri"/>
          <w:color w:val="000000"/>
        </w:rPr>
      </w:pPr>
      <w:r w:rsidRPr="00A86D57">
        <w:rPr>
          <w:rFonts w:ascii="Calibri" w:hAnsi="Calibri" w:cs="Calibri"/>
          <w:color w:val="000000"/>
        </w:rPr>
        <w:t xml:space="preserve">06- 63c </w:t>
      </w:r>
      <w:proofErr w:type="gramStart"/>
      <w:r w:rsidRPr="00A86D57">
        <w:rPr>
          <w:rFonts w:ascii="Calibri" w:hAnsi="Calibri" w:cs="Calibri"/>
          <w:color w:val="000000"/>
        </w:rPr>
        <w:t>Am</w:t>
      </w:r>
      <w:proofErr w:type="gramEnd"/>
      <w:r w:rsidRPr="00A86D57">
        <w:rPr>
          <w:rFonts w:ascii="Calibri" w:hAnsi="Calibri" w:cs="Calibri"/>
          <w:color w:val="000000"/>
        </w:rPr>
        <w:t xml:space="preserve"> </w:t>
      </w:r>
      <w:proofErr w:type="spellStart"/>
      <w:r w:rsidRPr="00A86D57">
        <w:rPr>
          <w:rFonts w:ascii="Calibri" w:hAnsi="Calibri" w:cs="Calibri"/>
          <w:color w:val="000000"/>
        </w:rPr>
        <w:t>Jur</w:t>
      </w:r>
      <w:proofErr w:type="spellEnd"/>
      <w:r w:rsidRPr="00A86D57">
        <w:rPr>
          <w:rFonts w:ascii="Calibri" w:hAnsi="Calibri" w:cs="Calibri"/>
          <w:color w:val="000000"/>
        </w:rPr>
        <w:t xml:space="preserve"> 2d: public officers and employees § 241</w:t>
      </w:r>
    </w:p>
    <w:p w:rsidR="00A86D57" w:rsidRPr="00A86D57" w:rsidRDefault="00A86D57" w:rsidP="00792B15">
      <w:pPr>
        <w:autoSpaceDE w:val="0"/>
        <w:autoSpaceDN w:val="0"/>
        <w:adjustRightInd w:val="0"/>
        <w:spacing w:before="240" w:after="0" w:line="240" w:lineRule="auto"/>
        <w:ind w:left="720"/>
        <w:rPr>
          <w:rFonts w:ascii="Calibri" w:hAnsi="Calibri" w:cs="Calibri"/>
          <w:color w:val="000000"/>
        </w:rPr>
      </w:pPr>
      <w:r w:rsidRPr="00A86D57">
        <w:rPr>
          <w:rFonts w:ascii="Calibri" w:hAnsi="Calibri" w:cs="Calibri"/>
          <w:color w:val="000000"/>
        </w:rPr>
        <w:t>The powers delegated to a public officer are held in trust for the people and are to be exercised</w:t>
      </w:r>
      <w:r w:rsidR="00792B15">
        <w:rPr>
          <w:rFonts w:ascii="Calibri" w:hAnsi="Calibri" w:cs="Calibri"/>
          <w:color w:val="000000"/>
        </w:rPr>
        <w:t xml:space="preserve"> </w:t>
      </w:r>
      <w:r w:rsidRPr="00A86D57">
        <w:rPr>
          <w:rFonts w:ascii="Calibri" w:hAnsi="Calibri" w:cs="Calibri"/>
          <w:color w:val="000000"/>
        </w:rPr>
        <w:t>on behalf of the government or of all citizens who may need the intervention of the officer = ALL</w:t>
      </w:r>
      <w:r w:rsidR="00792B15">
        <w:rPr>
          <w:rFonts w:ascii="Calibri" w:hAnsi="Calibri" w:cs="Calibri"/>
          <w:color w:val="000000"/>
        </w:rPr>
        <w:t xml:space="preserve"> </w:t>
      </w:r>
      <w:r w:rsidRPr="00A86D57">
        <w:rPr>
          <w:rFonts w:ascii="Calibri" w:hAnsi="Calibri" w:cs="Calibri"/>
          <w:color w:val="000000"/>
        </w:rPr>
        <w:t>public officials are PEACE-KEEPERS</w:t>
      </w:r>
    </w:p>
    <w:p w:rsidR="00A86D57" w:rsidRPr="00A86D57" w:rsidRDefault="00A86D57" w:rsidP="00792B15">
      <w:pPr>
        <w:autoSpaceDE w:val="0"/>
        <w:autoSpaceDN w:val="0"/>
        <w:adjustRightInd w:val="0"/>
        <w:spacing w:before="240" w:after="0" w:line="240" w:lineRule="auto"/>
        <w:ind w:left="1440"/>
        <w:rPr>
          <w:rFonts w:ascii="Calibri" w:hAnsi="Calibri" w:cs="Calibri"/>
          <w:color w:val="000000"/>
        </w:rPr>
      </w:pPr>
      <w:r w:rsidRPr="00A86D57">
        <w:rPr>
          <w:rFonts w:ascii="Calibri" w:hAnsi="Calibri" w:cs="Calibri"/>
          <w:color w:val="000000"/>
        </w:rPr>
        <w:t>Treaty of Paris = ALL United States citizens and inhabitants of the United States are</w:t>
      </w:r>
      <w:r w:rsidR="00792B15">
        <w:rPr>
          <w:rFonts w:ascii="Calibri" w:hAnsi="Calibri" w:cs="Calibri"/>
          <w:color w:val="000000"/>
        </w:rPr>
        <w:t xml:space="preserve"> </w:t>
      </w:r>
      <w:r w:rsidRPr="00A86D57">
        <w:rPr>
          <w:rFonts w:ascii="Calibri" w:hAnsi="Calibri" w:cs="Calibri"/>
          <w:color w:val="000000"/>
        </w:rPr>
        <w:t>basically Crown subjects ... United States is a corporation formed in 1871. American and</w:t>
      </w:r>
      <w:r w:rsidR="00792B15">
        <w:rPr>
          <w:rFonts w:ascii="Calibri" w:hAnsi="Calibri" w:cs="Calibri"/>
          <w:color w:val="000000"/>
        </w:rPr>
        <w:t xml:space="preserve"> </w:t>
      </w:r>
      <w:r w:rsidRPr="00A86D57">
        <w:rPr>
          <w:rFonts w:ascii="Calibri" w:hAnsi="Calibri" w:cs="Calibri"/>
          <w:color w:val="000000"/>
        </w:rPr>
        <w:t>citizens and/or inhabitants of the United States are two different peoples. Recognizes</w:t>
      </w:r>
      <w:r w:rsidR="00792B15">
        <w:rPr>
          <w:rFonts w:ascii="Calibri" w:hAnsi="Calibri" w:cs="Calibri"/>
          <w:color w:val="000000"/>
        </w:rPr>
        <w:t xml:space="preserve"> </w:t>
      </w:r>
      <w:r w:rsidRPr="00A86D57">
        <w:rPr>
          <w:rFonts w:ascii="Calibri" w:hAnsi="Calibri" w:cs="Calibri"/>
          <w:color w:val="000000"/>
        </w:rPr>
        <w:t>American Independence not GRANTS it.</w:t>
      </w:r>
    </w:p>
    <w:p w:rsidR="00A86D57" w:rsidRPr="00A86D57" w:rsidRDefault="00A86D57" w:rsidP="00792B15">
      <w:pPr>
        <w:autoSpaceDE w:val="0"/>
        <w:autoSpaceDN w:val="0"/>
        <w:adjustRightInd w:val="0"/>
        <w:spacing w:before="240" w:after="0" w:line="240" w:lineRule="auto"/>
        <w:ind w:left="1440"/>
        <w:rPr>
          <w:rFonts w:ascii="Calibri" w:hAnsi="Calibri" w:cs="Calibri"/>
          <w:color w:val="000000"/>
        </w:rPr>
      </w:pPr>
      <w:r w:rsidRPr="00A86D57">
        <w:rPr>
          <w:rFonts w:ascii="Calibri" w:hAnsi="Calibri" w:cs="Calibri"/>
          <w:color w:val="000000"/>
        </w:rPr>
        <w:lastRenderedPageBreak/>
        <w:t>Treaty of Ghent = There is to be a perpetual peace between united States of America</w:t>
      </w:r>
      <w:r w:rsidR="00792B15">
        <w:rPr>
          <w:rFonts w:ascii="Calibri" w:hAnsi="Calibri" w:cs="Calibri"/>
          <w:color w:val="000000"/>
        </w:rPr>
        <w:t xml:space="preserve"> </w:t>
      </w:r>
      <w:r w:rsidRPr="00A86D57">
        <w:rPr>
          <w:rFonts w:ascii="Calibri" w:hAnsi="Calibri" w:cs="Calibri"/>
          <w:color w:val="000000"/>
        </w:rPr>
        <w:t>and England ... between Crown subjects (including United States citizens and inhabitants)</w:t>
      </w:r>
      <w:r w:rsidR="00792B15">
        <w:rPr>
          <w:rFonts w:ascii="Calibri" w:hAnsi="Calibri" w:cs="Calibri"/>
          <w:color w:val="000000"/>
        </w:rPr>
        <w:t xml:space="preserve"> </w:t>
      </w:r>
      <w:r w:rsidRPr="00A86D57">
        <w:rPr>
          <w:rFonts w:ascii="Calibri" w:hAnsi="Calibri" w:cs="Calibri"/>
          <w:color w:val="000000"/>
        </w:rPr>
        <w:t>and the American people</w:t>
      </w:r>
    </w:p>
    <w:p w:rsidR="00792B15" w:rsidRDefault="00A86D57" w:rsidP="00792B15">
      <w:pPr>
        <w:autoSpaceDE w:val="0"/>
        <w:autoSpaceDN w:val="0"/>
        <w:adjustRightInd w:val="0"/>
        <w:spacing w:before="240" w:after="0" w:line="240" w:lineRule="auto"/>
        <w:ind w:left="1440"/>
        <w:rPr>
          <w:rFonts w:ascii="Calibri" w:hAnsi="Calibri" w:cs="Calibri"/>
          <w:color w:val="000000"/>
        </w:rPr>
      </w:pPr>
      <w:r w:rsidRPr="00A86D57">
        <w:rPr>
          <w:rFonts w:ascii="Calibri" w:hAnsi="Calibri" w:cs="Calibri"/>
          <w:color w:val="000000"/>
        </w:rPr>
        <w:t>1954 International Organizational Immunities Act = All public offices are hereby</w:t>
      </w:r>
      <w:r w:rsidR="00792B15">
        <w:rPr>
          <w:rFonts w:ascii="Calibri" w:hAnsi="Calibri" w:cs="Calibri"/>
          <w:color w:val="000000"/>
        </w:rPr>
        <w:t xml:space="preserve"> </w:t>
      </w:r>
      <w:r w:rsidRPr="00A86D57">
        <w:rPr>
          <w:rFonts w:ascii="Calibri" w:hAnsi="Calibri" w:cs="Calibri"/>
          <w:color w:val="000000"/>
        </w:rPr>
        <w:t>transferred to the UN = FARA registration REQUIRED if one is claiming to be</w:t>
      </w:r>
      <w:r w:rsidR="00792B15">
        <w:rPr>
          <w:rFonts w:ascii="Calibri" w:hAnsi="Calibri" w:cs="Calibri"/>
          <w:color w:val="000000"/>
        </w:rPr>
        <w:t xml:space="preserve"> </w:t>
      </w:r>
      <w:r w:rsidRPr="00A86D57">
        <w:rPr>
          <w:rFonts w:ascii="Calibri" w:hAnsi="Calibri" w:cs="Calibri"/>
          <w:color w:val="000000"/>
        </w:rPr>
        <w:t>GOVERNMENT</w:t>
      </w:r>
    </w:p>
    <w:p w:rsidR="00792B15" w:rsidRDefault="00792B15">
      <w:pPr>
        <w:rPr>
          <w:rFonts w:ascii="Calibri" w:hAnsi="Calibri" w:cs="Calibri"/>
          <w:color w:val="000000"/>
        </w:rPr>
      </w:pPr>
      <w:r>
        <w:rPr>
          <w:rFonts w:ascii="Calibri" w:hAnsi="Calibri" w:cs="Calibri"/>
          <w:color w:val="000000"/>
        </w:rPr>
        <w:br w:type="page"/>
      </w:r>
    </w:p>
    <w:p w:rsidR="00A86D57" w:rsidRPr="00A86D57" w:rsidRDefault="00A86D57" w:rsidP="00792B15">
      <w:pPr>
        <w:autoSpaceDE w:val="0"/>
        <w:autoSpaceDN w:val="0"/>
        <w:adjustRightInd w:val="0"/>
        <w:spacing w:before="240" w:after="0" w:line="240" w:lineRule="auto"/>
        <w:ind w:left="1440"/>
        <w:rPr>
          <w:rFonts w:ascii="Calibri" w:hAnsi="Calibri" w:cs="Calibri"/>
          <w:color w:val="000000"/>
        </w:rPr>
      </w:pPr>
    </w:p>
    <w:p w:rsidR="00A86D57" w:rsidRPr="00A86D57" w:rsidRDefault="00A86D57" w:rsidP="00792B15">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Reference</w:t>
      </w:r>
    </w:p>
    <w:p w:rsidR="00A86D57" w:rsidRPr="00A86D57" w:rsidRDefault="00A86D57" w:rsidP="00792B15">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Reading</w:t>
      </w:r>
    </w:p>
    <w:p w:rsidR="00792B15" w:rsidRDefault="00A86D57" w:rsidP="00792B15">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01</w:t>
      </w:r>
    </w:p>
    <w:p w:rsidR="00792B15" w:rsidRDefault="00792B15">
      <w:pPr>
        <w:rPr>
          <w:rFonts w:ascii="Calibri" w:hAnsi="Calibri" w:cs="Calibri"/>
          <w:color w:val="000000"/>
          <w:sz w:val="144"/>
          <w:szCs w:val="144"/>
        </w:rPr>
      </w:pPr>
      <w:r>
        <w:rPr>
          <w:rFonts w:ascii="Calibri" w:hAnsi="Calibri" w:cs="Calibri"/>
          <w:color w:val="000000"/>
          <w:sz w:val="144"/>
          <w:szCs w:val="144"/>
        </w:rPr>
        <w:br w:type="page"/>
      </w:r>
    </w:p>
    <w:p w:rsidR="00275374" w:rsidRPr="00275374" w:rsidRDefault="00275374" w:rsidP="00275374">
      <w:pPr>
        <w:autoSpaceDE w:val="0"/>
        <w:autoSpaceDN w:val="0"/>
        <w:adjustRightInd w:val="0"/>
        <w:spacing w:before="240" w:after="0" w:line="240" w:lineRule="auto"/>
        <w:rPr>
          <w:rFonts w:ascii="53fgxoedafhqeha" w:hAnsi="53fgxoedafhqeha" w:cs="53fgxoedafhqeha"/>
          <w:color w:val="000000"/>
          <w:sz w:val="24"/>
          <w:szCs w:val="24"/>
        </w:rPr>
      </w:pPr>
      <w:r w:rsidRPr="00275374">
        <w:rPr>
          <w:rFonts w:ascii="53fgxoedafhqeha" w:hAnsi="53fgxoedafhqeha" w:cs="53fgxoedafhqeha"/>
          <w:color w:val="000000"/>
          <w:sz w:val="24"/>
          <w:szCs w:val="24"/>
        </w:rPr>
        <w:lastRenderedPageBreak/>
        <w:t>The Chicago Manual of Style Online 11.147: Glosses in ASL Page 1 of 1</w:t>
      </w:r>
    </w:p>
    <w:p w:rsidR="00275374" w:rsidRDefault="00275374" w:rsidP="00275374">
      <w:pPr>
        <w:autoSpaceDE w:val="0"/>
        <w:autoSpaceDN w:val="0"/>
        <w:adjustRightInd w:val="0"/>
        <w:spacing w:before="240" w:after="0" w:line="240" w:lineRule="auto"/>
        <w:rPr>
          <w:rFonts w:ascii="98pevpw,Bold" w:hAnsi="98pevpw,Bold" w:cs="98pevpw,Bold"/>
          <w:b/>
          <w:bCs/>
          <w:color w:val="5E6D74"/>
          <w:sz w:val="24"/>
          <w:szCs w:val="24"/>
        </w:rPr>
      </w:pPr>
    </w:p>
    <w:p w:rsidR="00A86D57" w:rsidRPr="00275374" w:rsidRDefault="00A86D57" w:rsidP="00275374">
      <w:pPr>
        <w:autoSpaceDE w:val="0"/>
        <w:autoSpaceDN w:val="0"/>
        <w:adjustRightInd w:val="0"/>
        <w:spacing w:before="240" w:after="0" w:line="240" w:lineRule="auto"/>
        <w:rPr>
          <w:rFonts w:ascii="Mhyyxyzfgrnmwjxqpuwmkrcigef" w:hAnsi="Mhyyxyzfgrnmwjxqpuwmkrcigef" w:cs="Mhyyxyzfgrnmwjxqpuwmkrcigef"/>
          <w:color w:val="0097B6"/>
          <w:sz w:val="24"/>
          <w:szCs w:val="24"/>
        </w:rPr>
      </w:pPr>
      <w:r w:rsidRPr="00275374">
        <w:rPr>
          <w:rFonts w:ascii="Mhyyxyzfgrnmwjxqpuwmkrcigef" w:hAnsi="Mhyyxyzfgrnmwjxqpuwmkrcigef" w:cs="Mhyyxyzfgrnmwjxqpuwmkrcigef"/>
          <w:color w:val="0097B6"/>
          <w:sz w:val="24"/>
          <w:szCs w:val="24"/>
        </w:rPr>
        <w:t>11: Foreign Languages</w:t>
      </w:r>
    </w:p>
    <w:p w:rsidR="00A86D57" w:rsidRPr="00275374" w:rsidRDefault="00A86D57" w:rsidP="00275374">
      <w:pPr>
        <w:autoSpaceDE w:val="0"/>
        <w:autoSpaceDN w:val="0"/>
        <w:adjustRightInd w:val="0"/>
        <w:spacing w:before="240" w:after="0" w:line="240" w:lineRule="auto"/>
        <w:rPr>
          <w:rFonts w:ascii="Vkvfqmzmybhhmhineqaxnaejrdx" w:hAnsi="Vkvfqmzmybhhmhineqaxnaejrdx" w:cs="Vkvfqmzmybhhmhineqaxnaejrdx"/>
          <w:color w:val="000000"/>
          <w:sz w:val="24"/>
          <w:szCs w:val="24"/>
        </w:rPr>
      </w:pPr>
      <w:r w:rsidRPr="00275374">
        <w:rPr>
          <w:rFonts w:ascii="Vkvfqmzmybhhmhineqaxnaejrdx" w:hAnsi="Vkvfqmzmybhhmhineqaxnaejrdx" w:cs="Vkvfqmzmybhhmhineqaxnaejrdx"/>
          <w:color w:val="000000"/>
          <w:sz w:val="24"/>
          <w:szCs w:val="24"/>
        </w:rPr>
        <w:t>11.147 Glosses in ASL</w:t>
      </w:r>
    </w:p>
    <w:p w:rsidR="00A86D57" w:rsidRPr="00275374" w:rsidRDefault="00A86D57" w:rsidP="00275374">
      <w:pPr>
        <w:autoSpaceDE w:val="0"/>
        <w:autoSpaceDN w:val="0"/>
        <w:adjustRightInd w:val="0"/>
        <w:spacing w:before="240" w:after="0" w:line="240" w:lineRule="auto"/>
        <w:rPr>
          <w:rFonts w:ascii="Chqnckzbufwgoftntxgzinwhifc" w:hAnsi="Chqnckzbufwgoftntxgzinwhifc" w:cs="Chqnckzbufwgoftntxgzinwhifc"/>
          <w:color w:val="000000"/>
          <w:sz w:val="24"/>
          <w:szCs w:val="24"/>
        </w:rPr>
      </w:pPr>
      <w:r w:rsidRPr="00275374">
        <w:rPr>
          <w:rFonts w:ascii="Chqnckzbufwgoftntxgzinwhifc" w:hAnsi="Chqnckzbufwgoftntxgzinwhifc" w:cs="Chqnckzbufwgoftntxgzinwhifc"/>
          <w:color w:val="000000"/>
          <w:sz w:val="24"/>
          <w:szCs w:val="24"/>
        </w:rPr>
        <w:t xml:space="preserve">The written-language transcription of a sign is called a </w:t>
      </w:r>
      <w:r w:rsidRPr="00275374">
        <w:rPr>
          <w:rFonts w:ascii="Nvvcgqszuhqupkzjjiyghvywixr" w:hAnsi="Nvvcgqszuhqupkzjjiyghvywixr" w:cs="Nvvcgqszuhqupkzjjiyghvywixr"/>
          <w:color w:val="000000"/>
          <w:sz w:val="24"/>
          <w:szCs w:val="24"/>
        </w:rPr>
        <w:t>gloss</w:t>
      </w:r>
      <w:r w:rsidRPr="00275374">
        <w:rPr>
          <w:rFonts w:ascii="Chqnckzbufwgoftntxgzinwhifc" w:hAnsi="Chqnckzbufwgoftntxgzinwhifc" w:cs="Chqnckzbufwgoftntxgzinwhifc"/>
          <w:color w:val="000000"/>
          <w:sz w:val="24"/>
          <w:szCs w:val="24"/>
        </w:rPr>
        <w:t>. Glosses are words from the spoken language</w:t>
      </w:r>
      <w:r w:rsidR="00275374">
        <w:rPr>
          <w:rFonts w:ascii="Chqnckzbufwgoftntxgzinwhifc" w:hAnsi="Chqnckzbufwgoftntxgzinwhifc" w:cs="Chqnckzbufwgoftntxgzinwhifc"/>
          <w:color w:val="000000"/>
          <w:sz w:val="24"/>
          <w:szCs w:val="24"/>
        </w:rPr>
        <w:t xml:space="preserve"> </w:t>
      </w:r>
      <w:r w:rsidRPr="00275374">
        <w:rPr>
          <w:rFonts w:ascii="Chqnckzbufwgoftntxgzinwhifc" w:hAnsi="Chqnckzbufwgoftntxgzinwhifc" w:cs="Chqnckzbufwgoftntxgzinwhifc"/>
          <w:color w:val="000000"/>
          <w:sz w:val="24"/>
          <w:szCs w:val="24"/>
        </w:rPr>
        <w:t xml:space="preserve">written in small capital letters: WOMAN, SCHOOL, </w:t>
      </w:r>
      <w:proofErr w:type="gramStart"/>
      <w:r w:rsidRPr="00275374">
        <w:rPr>
          <w:rFonts w:ascii="Chqnckzbufwgoftntxgzinwhifc" w:hAnsi="Chqnckzbufwgoftntxgzinwhifc" w:cs="Chqnckzbufwgoftntxgzinwhifc"/>
          <w:color w:val="000000"/>
          <w:sz w:val="24"/>
          <w:szCs w:val="24"/>
        </w:rPr>
        <w:t>CAT</w:t>
      </w:r>
      <w:proofErr w:type="gramEnd"/>
      <w:r w:rsidRPr="00275374">
        <w:rPr>
          <w:rFonts w:ascii="Chqnckzbufwgoftntxgzinwhifc" w:hAnsi="Chqnckzbufwgoftntxgzinwhifc" w:cs="Chqnckzbufwgoftntxgzinwhifc"/>
          <w:color w:val="000000"/>
          <w:sz w:val="24"/>
          <w:szCs w:val="24"/>
        </w:rPr>
        <w:t>. (Alternatively, regular capital letters may be used.)</w:t>
      </w:r>
      <w:r w:rsidR="00275374">
        <w:rPr>
          <w:rFonts w:ascii="Chqnckzbufwgoftntxgzinwhifc" w:hAnsi="Chqnckzbufwgoftntxgzinwhifc" w:cs="Chqnckzbufwgoftntxgzinwhifc"/>
          <w:color w:val="000000"/>
          <w:sz w:val="24"/>
          <w:szCs w:val="24"/>
        </w:rPr>
        <w:t xml:space="preserve"> </w:t>
      </w:r>
      <w:r w:rsidRPr="00275374">
        <w:rPr>
          <w:rFonts w:ascii="Chqnckzbufwgoftntxgzinwhifc" w:hAnsi="Chqnckzbufwgoftntxgzinwhifc" w:cs="Chqnckzbufwgoftntxgzinwhifc"/>
          <w:color w:val="000000"/>
          <w:sz w:val="24"/>
          <w:szCs w:val="24"/>
        </w:rPr>
        <w:t>When two or more written words are used to gloss a single sign, the glosses are separated by hyphens. The</w:t>
      </w:r>
      <w:r w:rsidR="00275374">
        <w:rPr>
          <w:rFonts w:ascii="Chqnckzbufwgoftntxgzinwhifc" w:hAnsi="Chqnckzbufwgoftntxgzinwhifc" w:cs="Chqnckzbufwgoftntxgzinwhifc"/>
          <w:color w:val="000000"/>
          <w:sz w:val="24"/>
          <w:szCs w:val="24"/>
        </w:rPr>
        <w:t xml:space="preserve"> </w:t>
      </w:r>
      <w:r w:rsidRPr="00275374">
        <w:rPr>
          <w:rFonts w:ascii="Chqnckzbufwgoftntxgzinwhifc" w:hAnsi="Chqnckzbufwgoftntxgzinwhifc" w:cs="Chqnckzbufwgoftntxgzinwhifc"/>
          <w:color w:val="000000"/>
          <w:sz w:val="24"/>
          <w:szCs w:val="24"/>
        </w:rPr>
        <w:t>translation is enclosed in double quotation marks.</w:t>
      </w:r>
    </w:p>
    <w:p w:rsidR="00A86D57" w:rsidRPr="00275374" w:rsidRDefault="00A86D57" w:rsidP="00275374">
      <w:pPr>
        <w:autoSpaceDE w:val="0"/>
        <w:autoSpaceDN w:val="0"/>
        <w:adjustRightInd w:val="0"/>
        <w:spacing w:before="240" w:after="0" w:line="240" w:lineRule="auto"/>
        <w:rPr>
          <w:rFonts w:ascii="Chqnckzbufwgoftntxgzinwhifc" w:hAnsi="Chqnckzbufwgoftntxgzinwhifc" w:cs="Chqnckzbufwgoftntxgzinwhifc"/>
          <w:color w:val="626C70"/>
          <w:sz w:val="24"/>
          <w:szCs w:val="24"/>
        </w:rPr>
      </w:pPr>
      <w:r w:rsidRPr="00275374">
        <w:rPr>
          <w:rFonts w:ascii="Chqnckzbufwgoftntxgzinwhifc" w:hAnsi="Chqnckzbufwgoftntxgzinwhifc" w:cs="Chqnckzbufwgoftntxgzinwhifc"/>
          <w:color w:val="626C70"/>
          <w:sz w:val="24"/>
          <w:szCs w:val="24"/>
        </w:rPr>
        <w:t>The sign for “a car drove by” is written as VEHICLE-DRIVE-BY.</w:t>
      </w:r>
    </w:p>
    <w:p w:rsidR="00A86D57" w:rsidRPr="00275374" w:rsidRDefault="00A86D57" w:rsidP="00275374">
      <w:pPr>
        <w:autoSpaceDE w:val="0"/>
        <w:autoSpaceDN w:val="0"/>
        <w:adjustRightInd w:val="0"/>
        <w:spacing w:before="240" w:after="0" w:line="240" w:lineRule="auto"/>
        <w:rPr>
          <w:rFonts w:ascii="Chqnckzbufwgoftntxgzinwhifc" w:hAnsi="Chqnckzbufwgoftntxgzinwhifc" w:cs="Chqnckzbufwgoftntxgzinwhifc"/>
          <w:color w:val="000000"/>
          <w:sz w:val="24"/>
          <w:szCs w:val="24"/>
        </w:rPr>
      </w:pPr>
      <w:r w:rsidRPr="00275374">
        <w:rPr>
          <w:rFonts w:ascii="Chqnckzbufwgoftntxgzinwhifc" w:hAnsi="Chqnckzbufwgoftntxgzinwhifc" w:cs="Chqnckzbufwgoftntxgzinwhifc"/>
          <w:color w:val="000000"/>
          <w:sz w:val="24"/>
          <w:szCs w:val="24"/>
        </w:rPr>
        <w:t>One obvious limitation of the use of glosses from the spoken/written language to represent signs is that</w:t>
      </w:r>
      <w:r w:rsidR="00275374">
        <w:rPr>
          <w:rFonts w:ascii="Chqnckzbufwgoftntxgzinwhifc" w:hAnsi="Chqnckzbufwgoftntxgzinwhifc" w:cs="Chqnckzbufwgoftntxgzinwhifc"/>
          <w:color w:val="000000"/>
          <w:sz w:val="24"/>
          <w:szCs w:val="24"/>
        </w:rPr>
        <w:t xml:space="preserve"> </w:t>
      </w:r>
      <w:r w:rsidRPr="00275374">
        <w:rPr>
          <w:rFonts w:ascii="Chqnckzbufwgoftntxgzinwhifc" w:hAnsi="Chqnckzbufwgoftntxgzinwhifc" w:cs="Chqnckzbufwgoftntxgzinwhifc"/>
          <w:color w:val="000000"/>
          <w:sz w:val="24"/>
          <w:szCs w:val="24"/>
        </w:rPr>
        <w:t>there is no one-to-one correspondence between the words or signs in any two languages.</w:t>
      </w:r>
    </w:p>
    <w:p w:rsidR="00275374" w:rsidRDefault="00275374" w:rsidP="00275374">
      <w:pPr>
        <w:autoSpaceDE w:val="0"/>
        <w:autoSpaceDN w:val="0"/>
        <w:adjustRightInd w:val="0"/>
        <w:spacing w:before="240" w:after="0" w:line="240" w:lineRule="auto"/>
        <w:rPr>
          <w:rFonts w:ascii="98pevpw,Bold" w:hAnsi="98pevpw,Bold" w:cs="98pevpw,Bold"/>
          <w:b/>
          <w:bCs/>
          <w:color w:val="5E6D74"/>
          <w:sz w:val="24"/>
          <w:szCs w:val="24"/>
        </w:rPr>
      </w:pPr>
      <w:bookmarkStart w:id="1" w:name="OLE_LINK1"/>
      <w:bookmarkStart w:id="2" w:name="OLE_LINK2"/>
      <w:r w:rsidRPr="00275374">
        <w:rPr>
          <w:rFonts w:ascii="98pevpw,Bold" w:hAnsi="98pevpw,Bold" w:cs="98pevpw,Bold"/>
          <w:b/>
          <w:bCs/>
          <w:color w:val="5E6D74"/>
          <w:sz w:val="24"/>
          <w:szCs w:val="24"/>
        </w:rPr>
        <w:t xml:space="preserve">About </w:t>
      </w:r>
      <w:r w:rsidRPr="00275374">
        <w:rPr>
          <w:rFonts w:ascii="88itxae,BoldItalic" w:hAnsi="88itxae,BoldItalic" w:cs="88itxae,BoldItalic"/>
          <w:b/>
          <w:bCs/>
          <w:i/>
          <w:iCs/>
          <w:color w:val="5E6D74"/>
          <w:sz w:val="24"/>
          <w:szCs w:val="24"/>
        </w:rPr>
        <w:t xml:space="preserve">The Chicago Manual of Style </w:t>
      </w:r>
      <w:r w:rsidRPr="00275374">
        <w:rPr>
          <w:rFonts w:ascii="98pevpw,Bold" w:hAnsi="98pevpw,Bold" w:cs="98pevpw,Bold"/>
          <w:b/>
          <w:bCs/>
          <w:color w:val="5E6D74"/>
          <w:sz w:val="24"/>
          <w:szCs w:val="24"/>
        </w:rPr>
        <w:t>About the University of Chicago Press Terms of Use Privacy Policy Site Map</w:t>
      </w:r>
    </w:p>
    <w:p w:rsidR="00275374" w:rsidRPr="00275374" w:rsidRDefault="00275374" w:rsidP="00275374">
      <w:pPr>
        <w:autoSpaceDE w:val="0"/>
        <w:autoSpaceDN w:val="0"/>
        <w:adjustRightInd w:val="0"/>
        <w:spacing w:before="240" w:after="0" w:line="240" w:lineRule="auto"/>
        <w:rPr>
          <w:rFonts w:ascii="98pevpw,Bold" w:hAnsi="98pevpw,Bold" w:cs="98pevpw,Bold"/>
          <w:b/>
          <w:bCs/>
          <w:color w:val="5E6D74"/>
          <w:sz w:val="24"/>
          <w:szCs w:val="24"/>
        </w:rPr>
      </w:pPr>
    </w:p>
    <w:p w:rsidR="00275374" w:rsidRPr="00275374" w:rsidRDefault="00275374" w:rsidP="00275374">
      <w:pPr>
        <w:autoSpaceDE w:val="0"/>
        <w:autoSpaceDN w:val="0"/>
        <w:adjustRightInd w:val="0"/>
        <w:spacing w:before="240" w:after="0" w:line="240" w:lineRule="auto"/>
        <w:rPr>
          <w:rFonts w:ascii="16wzbwu,Italic" w:hAnsi="16wzbwu,Italic" w:cs="16wzbwu,Italic"/>
          <w:i/>
          <w:iCs/>
          <w:color w:val="5E6D74"/>
          <w:sz w:val="24"/>
          <w:szCs w:val="24"/>
        </w:rPr>
      </w:pPr>
      <w:proofErr w:type="gramStart"/>
      <w:r w:rsidRPr="00275374">
        <w:rPr>
          <w:rFonts w:ascii="16wzbwu,Italic" w:hAnsi="16wzbwu,Italic" w:cs="16wzbwu,Italic"/>
          <w:i/>
          <w:iCs/>
          <w:color w:val="5E6D74"/>
          <w:sz w:val="24"/>
          <w:szCs w:val="24"/>
        </w:rPr>
        <w:t xml:space="preserve">The Chicago Manual of Style </w:t>
      </w:r>
      <w:r w:rsidRPr="00275374">
        <w:rPr>
          <w:rFonts w:ascii="43acccc" w:hAnsi="43acccc" w:cs="43acccc"/>
          <w:color w:val="5E6D74"/>
          <w:sz w:val="24"/>
          <w:szCs w:val="24"/>
        </w:rPr>
        <w:t>15th edition text © 1982, 1993, 2003 by The University of Chicago.</w:t>
      </w:r>
      <w:proofErr w:type="gramEnd"/>
      <w:r w:rsidRPr="00275374">
        <w:rPr>
          <w:rFonts w:ascii="43acccc" w:hAnsi="43acccc" w:cs="43acccc"/>
          <w:color w:val="5E6D74"/>
          <w:sz w:val="24"/>
          <w:szCs w:val="24"/>
        </w:rPr>
        <w:t xml:space="preserve"> </w:t>
      </w:r>
      <w:proofErr w:type="gramStart"/>
      <w:r w:rsidRPr="00275374">
        <w:rPr>
          <w:rFonts w:ascii="16wzbwu,Italic" w:hAnsi="16wzbwu,Italic" w:cs="16wzbwu,Italic"/>
          <w:i/>
          <w:iCs/>
          <w:color w:val="5E6D74"/>
          <w:sz w:val="24"/>
          <w:szCs w:val="24"/>
        </w:rPr>
        <w:t xml:space="preserve">The Chicago Manual of Style </w:t>
      </w:r>
      <w:r w:rsidRPr="00275374">
        <w:rPr>
          <w:rFonts w:ascii="43acccc" w:hAnsi="43acccc" w:cs="43acccc"/>
          <w:color w:val="5E6D74"/>
          <w:sz w:val="24"/>
          <w:szCs w:val="24"/>
        </w:rPr>
        <w:t>16th edition text © 2010 by The University of Chicago.</w:t>
      </w:r>
      <w:proofErr w:type="gramEnd"/>
      <w:r w:rsidRPr="00275374">
        <w:rPr>
          <w:rFonts w:ascii="43acccc" w:hAnsi="43acccc" w:cs="43acccc"/>
          <w:color w:val="5E6D74"/>
          <w:sz w:val="24"/>
          <w:szCs w:val="24"/>
        </w:rPr>
        <w:t xml:space="preserve"> </w:t>
      </w:r>
      <w:r w:rsidRPr="00275374">
        <w:rPr>
          <w:rFonts w:ascii="16wzbwu,Italic" w:hAnsi="16wzbwu,Italic" w:cs="16wzbwu,Italic"/>
          <w:i/>
          <w:iCs/>
          <w:color w:val="5E6D74"/>
          <w:sz w:val="24"/>
          <w:szCs w:val="24"/>
        </w:rPr>
        <w:t>The Chicago</w:t>
      </w:r>
    </w:p>
    <w:p w:rsidR="00A86D57" w:rsidRPr="00275374" w:rsidRDefault="00275374" w:rsidP="00275374">
      <w:pPr>
        <w:autoSpaceDE w:val="0"/>
        <w:autoSpaceDN w:val="0"/>
        <w:adjustRightInd w:val="0"/>
        <w:spacing w:before="240" w:after="0" w:line="240" w:lineRule="auto"/>
        <w:rPr>
          <w:rFonts w:ascii="53fgxoedafhqeha" w:hAnsi="53fgxoedafhqeha" w:cs="53fgxoedafhqeha"/>
          <w:color w:val="000000"/>
          <w:sz w:val="24"/>
          <w:szCs w:val="24"/>
        </w:rPr>
      </w:pPr>
      <w:proofErr w:type="gramStart"/>
      <w:r w:rsidRPr="00275374">
        <w:rPr>
          <w:rFonts w:ascii="16wzbwu,Italic" w:hAnsi="16wzbwu,Italic" w:cs="16wzbwu,Italic"/>
          <w:i/>
          <w:iCs/>
          <w:color w:val="5E6D74"/>
          <w:sz w:val="24"/>
          <w:szCs w:val="24"/>
        </w:rPr>
        <w:t xml:space="preserve">Manual of Style Online </w:t>
      </w:r>
      <w:r w:rsidRPr="00275374">
        <w:rPr>
          <w:rFonts w:ascii="43acccc" w:hAnsi="43acccc" w:cs="43acccc"/>
          <w:color w:val="5E6D74"/>
          <w:sz w:val="24"/>
          <w:szCs w:val="24"/>
        </w:rPr>
        <w:t>© 2006, 2007, 2010 by The University of Chicago.</w:t>
      </w:r>
      <w:proofErr w:type="gramEnd"/>
      <w:r w:rsidRPr="00275374">
        <w:rPr>
          <w:rFonts w:ascii="43acccc" w:hAnsi="43acccc" w:cs="43acccc"/>
          <w:color w:val="5E6D74"/>
          <w:sz w:val="24"/>
          <w:szCs w:val="24"/>
        </w:rPr>
        <w:t xml:space="preserve"> </w:t>
      </w:r>
      <w:r w:rsidRPr="00275374">
        <w:rPr>
          <w:rFonts w:ascii="16wzbwu,Italic" w:hAnsi="16wzbwu,Italic" w:cs="16wzbwu,Italic"/>
          <w:i/>
          <w:iCs/>
          <w:color w:val="5E6D74"/>
          <w:sz w:val="24"/>
          <w:szCs w:val="24"/>
        </w:rPr>
        <w:t xml:space="preserve">The Chicago Manual of Style </w:t>
      </w:r>
      <w:r w:rsidRPr="00275374">
        <w:rPr>
          <w:rFonts w:ascii="43acccc" w:hAnsi="43acccc" w:cs="43acccc"/>
          <w:color w:val="5E6D74"/>
          <w:sz w:val="24"/>
          <w:szCs w:val="24"/>
        </w:rPr>
        <w:t>is a registered trademark of The University of Chicago.</w:t>
      </w:r>
    </w:p>
    <w:bookmarkEnd w:id="1"/>
    <w:bookmarkEnd w:id="2"/>
    <w:p w:rsidR="00792B15" w:rsidRPr="00275374" w:rsidRDefault="00792B15" w:rsidP="00275374">
      <w:pPr>
        <w:autoSpaceDE w:val="0"/>
        <w:autoSpaceDN w:val="0"/>
        <w:adjustRightInd w:val="0"/>
        <w:spacing w:before="240" w:after="0" w:line="240" w:lineRule="auto"/>
        <w:rPr>
          <w:rFonts w:ascii="53fgxoedafhqeha" w:hAnsi="53fgxoedafhqeha" w:cs="53fgxoedafhqeha"/>
          <w:color w:val="000000"/>
          <w:sz w:val="24"/>
          <w:szCs w:val="24"/>
        </w:rPr>
      </w:pPr>
      <w:r w:rsidRPr="00275374">
        <w:rPr>
          <w:rFonts w:ascii="53fgxoedafhqeha" w:hAnsi="53fgxoedafhqeha" w:cs="53fgxoedafhqeha"/>
          <w:color w:val="000000"/>
          <w:sz w:val="24"/>
          <w:szCs w:val="24"/>
        </w:rPr>
        <w:fldChar w:fldCharType="begin"/>
      </w:r>
      <w:r w:rsidRPr="00275374">
        <w:rPr>
          <w:rFonts w:ascii="53fgxoedafhqeha" w:hAnsi="53fgxoedafhqeha" w:cs="53fgxoedafhqeha"/>
          <w:color w:val="000000"/>
          <w:sz w:val="24"/>
          <w:szCs w:val="24"/>
        </w:rPr>
        <w:instrText xml:space="preserve"> HYPERLINK "http://www.chicagomanualofstyle.org/16/ch11/ch11_sec147.html 4/22/2017" </w:instrText>
      </w:r>
      <w:r w:rsidRPr="00275374">
        <w:rPr>
          <w:rFonts w:ascii="53fgxoedafhqeha" w:hAnsi="53fgxoedafhqeha" w:cs="53fgxoedafhqeha"/>
          <w:color w:val="000000"/>
          <w:sz w:val="24"/>
          <w:szCs w:val="24"/>
        </w:rPr>
        <w:fldChar w:fldCharType="separate"/>
      </w:r>
      <w:r w:rsidRPr="00275374">
        <w:rPr>
          <w:rStyle w:val="Hyperlink"/>
          <w:rFonts w:ascii="53fgxoedafhqeha" w:hAnsi="53fgxoedafhqeha" w:cs="53fgxoedafhqeha"/>
          <w:sz w:val="24"/>
          <w:szCs w:val="24"/>
        </w:rPr>
        <w:t>http://www.chicagomanualofstyle.org/16/ch11/ch11_sec147.html 4/22/2017</w:t>
      </w:r>
      <w:r w:rsidRPr="00275374">
        <w:rPr>
          <w:rFonts w:ascii="53fgxoedafhqeha" w:hAnsi="53fgxoedafhqeha" w:cs="53fgxoedafhqeha"/>
          <w:color w:val="000000"/>
          <w:sz w:val="24"/>
          <w:szCs w:val="24"/>
        </w:rPr>
        <w:fldChar w:fldCharType="end"/>
      </w:r>
    </w:p>
    <w:p w:rsidR="00792B15" w:rsidRDefault="00792B15">
      <w:pPr>
        <w:rPr>
          <w:rFonts w:ascii="53fgxoedafhqeha" w:hAnsi="53fgxoedafhqeha" w:cs="53fgxoedafhqeha"/>
          <w:color w:val="000000"/>
          <w:sz w:val="24"/>
          <w:szCs w:val="24"/>
        </w:rPr>
      </w:pPr>
      <w:r>
        <w:rPr>
          <w:rFonts w:ascii="53fgxoedafhqeha" w:hAnsi="53fgxoedafhqeha" w:cs="53fgxoedafhqeha"/>
          <w:color w:val="000000"/>
          <w:sz w:val="24"/>
          <w:szCs w:val="24"/>
        </w:rPr>
        <w:br w:type="page"/>
      </w:r>
    </w:p>
    <w:p w:rsidR="00A86D57" w:rsidRPr="00A86D57" w:rsidRDefault="00A86D57" w:rsidP="00A86D57">
      <w:pPr>
        <w:autoSpaceDE w:val="0"/>
        <w:autoSpaceDN w:val="0"/>
        <w:adjustRightInd w:val="0"/>
        <w:spacing w:after="0" w:line="240" w:lineRule="auto"/>
        <w:rPr>
          <w:rFonts w:ascii="53fgxoedafhqeha" w:hAnsi="53fgxoedafhqeha" w:cs="53fgxoedafhqeha"/>
          <w:color w:val="000000"/>
          <w:sz w:val="24"/>
          <w:szCs w:val="24"/>
        </w:rPr>
      </w:pPr>
    </w:p>
    <w:p w:rsidR="00A86D57" w:rsidRPr="00A86D57" w:rsidRDefault="00A86D57" w:rsidP="00275374">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Reference</w:t>
      </w:r>
    </w:p>
    <w:p w:rsidR="00A86D57" w:rsidRPr="00A86D57" w:rsidRDefault="00A86D57" w:rsidP="00275374">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Reading</w:t>
      </w:r>
    </w:p>
    <w:p w:rsidR="00275374" w:rsidRDefault="00A86D57" w:rsidP="00275374">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02</w:t>
      </w:r>
    </w:p>
    <w:p w:rsidR="00275374" w:rsidRDefault="00275374">
      <w:pPr>
        <w:rPr>
          <w:rFonts w:ascii="Calibri" w:hAnsi="Calibri" w:cs="Calibri"/>
          <w:color w:val="000000"/>
          <w:sz w:val="144"/>
          <w:szCs w:val="144"/>
        </w:rPr>
      </w:pPr>
      <w:r>
        <w:rPr>
          <w:rFonts w:ascii="Calibri" w:hAnsi="Calibri" w:cs="Calibri"/>
          <w:color w:val="000000"/>
          <w:sz w:val="144"/>
          <w:szCs w:val="144"/>
        </w:rPr>
        <w:br w:type="page"/>
      </w:r>
    </w:p>
    <w:p w:rsidR="00275374" w:rsidRDefault="00275374" w:rsidP="00A86D57">
      <w:pPr>
        <w:autoSpaceDE w:val="0"/>
        <w:autoSpaceDN w:val="0"/>
        <w:adjustRightInd w:val="0"/>
        <w:spacing w:after="0" w:line="240" w:lineRule="auto"/>
        <w:rPr>
          <w:rFonts w:ascii="Fd214141-Identity-H" w:hAnsi="Fd214141-Identity-H" w:cs="Fd214141-Identity-H"/>
          <w:color w:val="000000"/>
          <w:sz w:val="14"/>
          <w:szCs w:val="14"/>
        </w:rPr>
        <w:sectPr w:rsidR="00275374" w:rsidSect="00C3332F">
          <w:pgSz w:w="12240" w:h="15840"/>
          <w:pgMar w:top="1440" w:right="1440" w:bottom="1440" w:left="1440" w:header="720" w:footer="720" w:gutter="0"/>
          <w:cols w:space="720"/>
          <w:docGrid w:linePitch="360"/>
        </w:sectPr>
      </w:pP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214141-Identity-H" w:hAnsi="Fd214141-Identity-H" w:cs="Fd214141-Identity-H"/>
          <w:color w:val="000000"/>
          <w:sz w:val="20"/>
          <w:szCs w:val="20"/>
        </w:rPr>
        <w:lastRenderedPageBreak/>
        <w:t xml:space="preserve">DODRANS. </w:t>
      </w:r>
      <w:r w:rsidRPr="00275374">
        <w:rPr>
          <w:rFonts w:ascii="Fd573132-Identity-H" w:hAnsi="Fd573132-Identity-H" w:cs="Fd573132-Identity-H"/>
          <w:color w:val="000000"/>
          <w:sz w:val="20"/>
          <w:szCs w:val="20"/>
        </w:rPr>
        <w:t xml:space="preserve">Lat. </w:t>
      </w:r>
      <w:proofErr w:type="gramStart"/>
      <w:r w:rsidRPr="00275374">
        <w:rPr>
          <w:rFonts w:ascii="Fd573132-Identity-H" w:hAnsi="Fd573132-Identity-H" w:cs="Fd573132-Identity-H"/>
          <w:color w:val="000000"/>
          <w:sz w:val="20"/>
          <w:szCs w:val="20"/>
        </w:rPr>
        <w:t>In Roman law.</w:t>
      </w:r>
      <w:proofErr w:type="gramEnd"/>
      <w:r w:rsidRPr="00275374">
        <w:rPr>
          <w:rFonts w:ascii="Fd573132-Identity-H" w:hAnsi="Fd573132-Identity-H" w:cs="Fd573132-Identity-H"/>
          <w:color w:val="000000"/>
          <w:sz w:val="20"/>
          <w:szCs w:val="20"/>
        </w:rPr>
        <w:t xml:space="preserve"> </w:t>
      </w:r>
      <w:proofErr w:type="gramStart"/>
      <w:r w:rsidRPr="00275374">
        <w:rPr>
          <w:rFonts w:ascii="Fd860466-Identity-H" w:hAnsi="Fd860466-Identity-H" w:cs="Fd860466-Identity-H"/>
          <w:color w:val="000000"/>
          <w:sz w:val="20"/>
          <w:szCs w:val="20"/>
        </w:rPr>
        <w:t xml:space="preserve">A </w:t>
      </w:r>
      <w:r w:rsidRPr="00275374">
        <w:rPr>
          <w:rFonts w:ascii="Fd573132-Identity-H" w:hAnsi="Fd573132-Identity-H" w:cs="Fd573132-Identity-H"/>
          <w:color w:val="000000"/>
          <w:sz w:val="20"/>
          <w:szCs w:val="20"/>
        </w:rPr>
        <w:t>subdivision</w:t>
      </w:r>
      <w:r w:rsidR="000A789A">
        <w:rPr>
          <w:rFonts w:ascii="Fd573132-Identity-H" w:hAnsi="Fd573132-Identity-H" w:cs="Fd573132-Identity-H"/>
          <w:color w:val="000000"/>
          <w:sz w:val="20"/>
          <w:szCs w:val="20"/>
        </w:rPr>
        <w:t xml:space="preserve"> </w:t>
      </w:r>
      <w:r w:rsidRPr="00275374">
        <w:rPr>
          <w:rFonts w:ascii="Fd59931-Identity-H" w:hAnsi="Fd59931-Identity-H" w:cs="Fd59931-Identity-H"/>
          <w:color w:val="000000"/>
          <w:sz w:val="20"/>
          <w:szCs w:val="20"/>
        </w:rPr>
        <w:t xml:space="preserve">of </w:t>
      </w:r>
      <w:r w:rsidRPr="00275374">
        <w:rPr>
          <w:rFonts w:ascii="Fd573132-Identity-H" w:hAnsi="Fd573132-Identity-H" w:cs="Fd573132-Identity-H"/>
          <w:color w:val="000000"/>
          <w:sz w:val="20"/>
          <w:szCs w:val="20"/>
        </w:rPr>
        <w:t xml:space="preserve">the </w:t>
      </w:r>
      <w:r w:rsidRPr="00275374">
        <w:rPr>
          <w:rFonts w:ascii="Fd846412-Identity-H" w:hAnsi="Fd846412-Identity-H" w:cs="Fd846412-Identity-H"/>
          <w:color w:val="000000"/>
          <w:sz w:val="20"/>
          <w:szCs w:val="20"/>
        </w:rPr>
        <w:t xml:space="preserve">as, </w:t>
      </w:r>
      <w:r w:rsidRPr="00275374">
        <w:rPr>
          <w:rFonts w:ascii="Fd573132-Identity-H" w:hAnsi="Fd573132-Identity-H" w:cs="Fd573132-Identity-H"/>
          <w:color w:val="000000"/>
          <w:sz w:val="20"/>
          <w:szCs w:val="20"/>
        </w:rPr>
        <w:t xml:space="preserve">containing nine </w:t>
      </w:r>
      <w:proofErr w:type="spellStart"/>
      <w:r w:rsidRPr="00275374">
        <w:rPr>
          <w:rFonts w:ascii="Fd846412-Identity-H" w:hAnsi="Fd846412-Identity-H" w:cs="Fd846412-Identity-H"/>
          <w:color w:val="000000"/>
          <w:sz w:val="20"/>
          <w:szCs w:val="20"/>
        </w:rPr>
        <w:t>uncire</w:t>
      </w:r>
      <w:proofErr w:type="spellEnd"/>
      <w:r w:rsidRPr="00275374">
        <w:rPr>
          <w:rFonts w:ascii="Fd846412-Identity-H" w:hAnsi="Fd846412-Identity-H" w:cs="Fd846412-Identity-H"/>
          <w:color w:val="000000"/>
          <w:sz w:val="20"/>
          <w:szCs w:val="20"/>
        </w:rPr>
        <w:t xml:space="preserve">; </w:t>
      </w:r>
      <w:r w:rsidRPr="00275374">
        <w:rPr>
          <w:rFonts w:ascii="Fd573132-Identity-H" w:hAnsi="Fd573132-Identity-H" w:cs="Fd573132-Identity-H"/>
          <w:color w:val="000000"/>
          <w:sz w:val="20"/>
          <w:szCs w:val="20"/>
        </w:rPr>
        <w:t>the proportion</w:t>
      </w:r>
      <w:r w:rsidR="000A789A">
        <w:rPr>
          <w:rFonts w:ascii="Fd573132-Identity-H" w:hAnsi="Fd573132-Identity-H" w:cs="Fd573132-Identity-H"/>
          <w:color w:val="000000"/>
          <w:sz w:val="20"/>
          <w:szCs w:val="20"/>
        </w:rPr>
        <w:t xml:space="preserve"> </w:t>
      </w:r>
      <w:r w:rsidRPr="00275374">
        <w:rPr>
          <w:rFonts w:ascii="Fd923294-Identity-H" w:hAnsi="Fd923294-Identity-H" w:cs="Fd923294-Identity-H"/>
          <w:color w:val="000000"/>
          <w:sz w:val="20"/>
          <w:szCs w:val="20"/>
        </w:rPr>
        <w:t xml:space="preserve">of </w:t>
      </w:r>
      <w:r w:rsidRPr="00275374">
        <w:rPr>
          <w:rFonts w:ascii="Fd573132-Identity-H" w:hAnsi="Fd573132-Identity-H" w:cs="Fd573132-Identity-H"/>
          <w:color w:val="000000"/>
          <w:sz w:val="20"/>
          <w:szCs w:val="20"/>
        </w:rPr>
        <w:t xml:space="preserve">nine-twelfths, </w:t>
      </w:r>
      <w:r w:rsidRPr="00275374">
        <w:rPr>
          <w:rFonts w:ascii="Fd923294-Identity-H" w:hAnsi="Fd923294-Identity-H" w:cs="Fd923294-Identity-H"/>
          <w:color w:val="000000"/>
          <w:sz w:val="20"/>
          <w:szCs w:val="20"/>
        </w:rPr>
        <w:t xml:space="preserve">or </w:t>
      </w:r>
      <w:r w:rsidRPr="00275374">
        <w:rPr>
          <w:rFonts w:ascii="Fd573132-Identity-H" w:hAnsi="Fd573132-Identity-H" w:cs="Fd573132-Identity-H"/>
          <w:color w:val="000000"/>
          <w:sz w:val="20"/>
          <w:szCs w:val="20"/>
        </w:rPr>
        <w:t>three-fourths.</w:t>
      </w:r>
      <w:proofErr w:type="gramEnd"/>
      <w:r w:rsidRPr="00275374">
        <w:rPr>
          <w:rFonts w:ascii="Fd573132-Identity-H" w:hAnsi="Fd573132-Identity-H" w:cs="Fd573132-Identity-H"/>
          <w:color w:val="000000"/>
          <w:sz w:val="20"/>
          <w:szCs w:val="20"/>
        </w:rPr>
        <w:t xml:space="preserve"> </w:t>
      </w:r>
      <w:r w:rsidRPr="00275374">
        <w:rPr>
          <w:rFonts w:ascii="Fd796671-Identity-H" w:hAnsi="Fd796671-Identity-H" w:cs="Fd796671-Identity-H"/>
          <w:color w:val="000000"/>
          <w:sz w:val="20"/>
          <w:szCs w:val="20"/>
        </w:rPr>
        <w:t xml:space="preserve">2 </w:t>
      </w:r>
      <w:proofErr w:type="spellStart"/>
      <w:r w:rsidRPr="00275374">
        <w:rPr>
          <w:rFonts w:ascii="Fd573132-Identity-H" w:hAnsi="Fd573132-Identity-H" w:cs="Fd573132-Identity-H"/>
          <w:color w:val="000000"/>
          <w:sz w:val="20"/>
          <w:szCs w:val="20"/>
        </w:rPr>
        <w:t>BI.Comm</w:t>
      </w:r>
      <w:proofErr w:type="spellEnd"/>
      <w:r w:rsidRPr="00275374">
        <w:rPr>
          <w:rFonts w:ascii="Fd573132-Identity-H" w:hAnsi="Fd573132-Identity-H" w:cs="Fd573132-Identity-H"/>
          <w:color w:val="000000"/>
          <w:sz w:val="20"/>
          <w:szCs w:val="20"/>
        </w:rPr>
        <w:t>.</w:t>
      </w:r>
      <w:r w:rsidR="000A789A">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462,</w:t>
      </w:r>
      <w:proofErr w:type="gramEnd"/>
      <w:r w:rsidRPr="00275374">
        <w:rPr>
          <w:rFonts w:ascii="Fd573132-Identity-H" w:hAnsi="Fd573132-Identity-H" w:cs="Fd573132-Identity-H"/>
          <w:color w:val="000000"/>
          <w:sz w:val="20"/>
          <w:szCs w:val="20"/>
        </w:rPr>
        <w:t xml:space="preserve"> note.</w:t>
      </w: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proofErr w:type="gramStart"/>
      <w:r w:rsidRPr="00275374">
        <w:rPr>
          <w:rFonts w:ascii="Fd444247-Identity-H" w:hAnsi="Fd444247-Identity-H" w:cs="Fd444247-Identity-H"/>
          <w:color w:val="000000"/>
          <w:sz w:val="20"/>
          <w:szCs w:val="20"/>
        </w:rPr>
        <w:t>DOE, JOH</w:t>
      </w:r>
      <w:r w:rsidRPr="00275374">
        <w:rPr>
          <w:rFonts w:ascii="Fd214141-Identity-H" w:hAnsi="Fd214141-Identity-H" w:cs="Fd214141-Identity-H"/>
          <w:color w:val="000000"/>
          <w:sz w:val="20"/>
          <w:szCs w:val="20"/>
        </w:rPr>
        <w:t>N</w:t>
      </w:r>
      <w:r w:rsidRPr="00275374">
        <w:rPr>
          <w:rFonts w:ascii="Fd444247-Identity-H" w:hAnsi="Fd444247-Identity-H" w:cs="Fd444247-Identity-H"/>
          <w:color w:val="000000"/>
          <w:sz w:val="20"/>
          <w:szCs w:val="20"/>
        </w:rPr>
        <w:t>.</w:t>
      </w:r>
      <w:proofErr w:type="gramEnd"/>
      <w:r w:rsidRPr="00275374">
        <w:rPr>
          <w:rFonts w:ascii="Fd444247-Identity-H" w:hAnsi="Fd444247-Identity-H" w:cs="Fd444247-Identity-H"/>
          <w:color w:val="000000"/>
          <w:sz w:val="20"/>
          <w:szCs w:val="20"/>
        </w:rPr>
        <w:t xml:space="preserve"> </w:t>
      </w:r>
      <w:proofErr w:type="gramStart"/>
      <w:r w:rsidRPr="00275374">
        <w:rPr>
          <w:rFonts w:ascii="Fd573132-Identity-H" w:hAnsi="Fd573132-Identity-H" w:cs="Fd573132-Identity-H"/>
          <w:color w:val="000000"/>
          <w:sz w:val="20"/>
          <w:szCs w:val="20"/>
        </w:rPr>
        <w:t>The name of the fictitious plaintiff</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in the action of ejectment.</w:t>
      </w:r>
      <w:proofErr w:type="gramEnd"/>
      <w:r w:rsidRPr="00275374">
        <w:rPr>
          <w:rFonts w:ascii="Fd573132-Identity-H" w:hAnsi="Fd573132-Identity-H" w:cs="Fd573132-Identity-H"/>
          <w:color w:val="000000"/>
          <w:sz w:val="20"/>
          <w:szCs w:val="20"/>
        </w:rPr>
        <w:t xml:space="preserve"> 3 </w:t>
      </w:r>
      <w:proofErr w:type="spellStart"/>
      <w:r w:rsidRPr="00275374">
        <w:rPr>
          <w:rFonts w:ascii="Fd573132-Identity-H" w:hAnsi="Fd573132-Identity-H" w:cs="Fd573132-Identity-H"/>
          <w:color w:val="000000"/>
          <w:sz w:val="20"/>
          <w:szCs w:val="20"/>
        </w:rPr>
        <w:t>Steph</w:t>
      </w:r>
      <w:proofErr w:type="spellEnd"/>
      <w:r w:rsidRPr="00275374">
        <w:rPr>
          <w:rFonts w:ascii="Fd573132-Identity-H" w:hAnsi="Fd573132-Identity-H" w:cs="Fd573132-Identity-H"/>
          <w:color w:val="000000"/>
          <w:sz w:val="20"/>
          <w:szCs w:val="20"/>
        </w:rPr>
        <w:t>. Comm. 618.</w:t>
      </w: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t xml:space="preserve">DOED-BANA. </w:t>
      </w:r>
      <w:proofErr w:type="gramStart"/>
      <w:r w:rsidRPr="00275374">
        <w:rPr>
          <w:rFonts w:ascii="Fd573132-Identity-H" w:hAnsi="Fd573132-Identity-H" w:cs="Fd573132-Identity-H"/>
          <w:color w:val="000000"/>
          <w:sz w:val="20"/>
          <w:szCs w:val="20"/>
        </w:rPr>
        <w:t>In Saxon law.</w:t>
      </w:r>
      <w:proofErr w:type="gramEnd"/>
      <w:r w:rsidRPr="00275374">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The actual perpetrator</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of a homicide.</w:t>
      </w:r>
      <w:proofErr w:type="gramEnd"/>
    </w:p>
    <w:p w:rsidR="00A86D57" w:rsidRPr="00275374" w:rsidRDefault="00A86D57" w:rsidP="000A789A">
      <w:pPr>
        <w:autoSpaceDE w:val="0"/>
        <w:autoSpaceDN w:val="0"/>
        <w:adjustRightInd w:val="0"/>
        <w:spacing w:before="240" w:after="0" w:line="240" w:lineRule="auto"/>
        <w:rPr>
          <w:rFonts w:ascii="Fd923294-Identity-H" w:hAnsi="Fd923294-Identity-H" w:cs="Fd923294-Identity-H"/>
          <w:color w:val="000000"/>
          <w:sz w:val="20"/>
          <w:szCs w:val="20"/>
        </w:rPr>
      </w:pPr>
      <w:r w:rsidRPr="00275374">
        <w:rPr>
          <w:rFonts w:ascii="Fd444247-Identity-H" w:hAnsi="Fd444247-Identity-H" w:cs="Fd444247-Identity-H"/>
          <w:color w:val="000000"/>
          <w:sz w:val="20"/>
          <w:szCs w:val="20"/>
        </w:rPr>
        <w:t xml:space="preserve">DOER. </w:t>
      </w:r>
      <w:proofErr w:type="gramStart"/>
      <w:r w:rsidRPr="00275374">
        <w:rPr>
          <w:rFonts w:ascii="Fd573132-Identity-H" w:hAnsi="Fd573132-Identity-H" w:cs="Fd573132-Identity-H"/>
          <w:color w:val="000000"/>
          <w:sz w:val="20"/>
          <w:szCs w:val="20"/>
        </w:rPr>
        <w:t>In Scotch law.</w:t>
      </w:r>
      <w:proofErr w:type="gramEnd"/>
      <w:r w:rsidRPr="00275374">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An agent or attorne</w:t>
      </w:r>
      <w:r w:rsidRPr="00275374">
        <w:rPr>
          <w:rFonts w:ascii="Fd846410-Identity-H" w:hAnsi="Fd846410-Identity-H" w:cs="Fd846410-Identity-H"/>
          <w:color w:val="000000"/>
          <w:sz w:val="20"/>
          <w:szCs w:val="20"/>
        </w:rPr>
        <w:t>y</w:t>
      </w:r>
      <w:r w:rsidRPr="00275374">
        <w:rPr>
          <w:rFonts w:ascii="Fd573132-Identity-H" w:hAnsi="Fd573132-Identity-H" w:cs="Fd573132-Identity-H"/>
          <w:color w:val="000000"/>
          <w:sz w:val="20"/>
          <w:szCs w:val="20"/>
        </w:rPr>
        <w:t>.</w:t>
      </w:r>
      <w:proofErr w:type="gramEnd"/>
      <w:r w:rsidRPr="00275374">
        <w:rPr>
          <w:rFonts w:ascii="Fd573132-Identity-H" w:hAnsi="Fd573132-Identity-H" w:cs="Fd573132-Identity-H"/>
          <w:color w:val="000000"/>
          <w:sz w:val="20"/>
          <w:szCs w:val="20"/>
        </w:rPr>
        <w:t xml:space="preserve"> </w:t>
      </w:r>
      <w:r w:rsidRPr="00275374">
        <w:rPr>
          <w:rFonts w:ascii="Fd923294-Identity-H" w:hAnsi="Fd923294-Identity-H" w:cs="Fd923294-Identity-H"/>
          <w:color w:val="000000"/>
          <w:sz w:val="20"/>
          <w:szCs w:val="20"/>
        </w:rPr>
        <w:t>1</w:t>
      </w: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proofErr w:type="gramStart"/>
      <w:r w:rsidRPr="00275374">
        <w:rPr>
          <w:rFonts w:ascii="Fd573132-Identity-H" w:hAnsi="Fd573132-Identity-H" w:cs="Fd573132-Identity-H"/>
          <w:color w:val="000000"/>
          <w:sz w:val="20"/>
          <w:szCs w:val="20"/>
        </w:rPr>
        <w:t>Kames, Eq. 325.</w:t>
      </w:r>
      <w:proofErr w:type="gramEnd"/>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t xml:space="preserve">DOG-DRAW. </w:t>
      </w:r>
      <w:proofErr w:type="gramStart"/>
      <w:r w:rsidRPr="00275374">
        <w:rPr>
          <w:rFonts w:ascii="Fd573132-Identity-H" w:hAnsi="Fd573132-Identity-H" w:cs="Fd573132-Identity-H"/>
          <w:color w:val="000000"/>
          <w:sz w:val="20"/>
          <w:szCs w:val="20"/>
        </w:rPr>
        <w:t>In old forest law.</w:t>
      </w:r>
      <w:proofErr w:type="gramEnd"/>
      <w:r w:rsidRPr="00275374">
        <w:rPr>
          <w:rFonts w:ascii="Fd573132-Identity-H" w:hAnsi="Fd573132-Identity-H" w:cs="Fd573132-Identity-H"/>
          <w:color w:val="000000"/>
          <w:sz w:val="20"/>
          <w:szCs w:val="20"/>
        </w:rPr>
        <w:t xml:space="preserve"> The manifest</w:t>
      </w:r>
      <w:r w:rsidR="000A789A">
        <w:rPr>
          <w:rFonts w:ascii="Fd573132-Identity-H" w:hAnsi="Fd573132-Identity-H" w:cs="Fd573132-Identity-H"/>
          <w:color w:val="000000"/>
          <w:sz w:val="20"/>
          <w:szCs w:val="20"/>
        </w:rPr>
        <w:t xml:space="preserve"> </w:t>
      </w:r>
      <w:proofErr w:type="spellStart"/>
      <w:r w:rsidRPr="00275374">
        <w:rPr>
          <w:rFonts w:ascii="Fd573132-Identity-H" w:hAnsi="Fd573132-Identity-H" w:cs="Fd573132-Identity-H"/>
          <w:color w:val="000000"/>
          <w:sz w:val="20"/>
          <w:szCs w:val="20"/>
        </w:rPr>
        <w:t>deprehension</w:t>
      </w:r>
      <w:proofErr w:type="spellEnd"/>
      <w:r w:rsidRPr="00275374">
        <w:rPr>
          <w:rFonts w:ascii="Fd573132-Identity-H" w:hAnsi="Fd573132-Identity-H" w:cs="Fd573132-Identity-H"/>
          <w:color w:val="000000"/>
          <w:sz w:val="20"/>
          <w:szCs w:val="20"/>
        </w:rPr>
        <w:t xml:space="preserve"> of an offender against venison in a</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fore</w:t>
      </w:r>
      <w:r w:rsidRPr="00275374">
        <w:rPr>
          <w:rFonts w:ascii="Arial" w:hAnsi="Arial" w:cs="Arial"/>
          <w:color w:val="000000"/>
          <w:sz w:val="20"/>
          <w:szCs w:val="20"/>
        </w:rPr>
        <w:t>􀝲</w:t>
      </w:r>
      <w:r w:rsidRPr="00275374">
        <w:rPr>
          <w:rFonts w:ascii="Fd573132-Identity-H" w:hAnsi="Fd573132-Identity-H" w:cs="Fd573132-Identity-H"/>
          <w:color w:val="000000"/>
          <w:sz w:val="20"/>
          <w:szCs w:val="20"/>
        </w:rPr>
        <w:t>t, when he was found drawing after a deer</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by the scent of a hound led in his </w:t>
      </w:r>
      <w:proofErr w:type="gramStart"/>
      <w:r w:rsidRPr="00275374">
        <w:rPr>
          <w:rFonts w:ascii="Fd573132-Identity-H" w:hAnsi="Fd573132-Identity-H" w:cs="Fd573132-Identity-H"/>
          <w:color w:val="000000"/>
          <w:sz w:val="20"/>
          <w:szCs w:val="20"/>
        </w:rPr>
        <w:t>hand ;</w:t>
      </w:r>
      <w:proofErr w:type="gramEnd"/>
      <w:r w:rsidRPr="00275374">
        <w:rPr>
          <w:rFonts w:ascii="Fd573132-Identity-H" w:hAnsi="Fd573132-Identity-H" w:cs="Fd573132-Identity-H"/>
          <w:color w:val="000000"/>
          <w:sz w:val="20"/>
          <w:szCs w:val="20"/>
        </w:rPr>
        <w:t xml:space="preserve"> or where</w:t>
      </w:r>
      <w:r w:rsidR="00275374">
        <w:rPr>
          <w:rFonts w:ascii="Fd573132-Identity-H" w:hAnsi="Fd573132-Identity-H" w:cs="Fd573132-Identity-H"/>
          <w:color w:val="000000"/>
          <w:sz w:val="20"/>
          <w:szCs w:val="20"/>
        </w:rPr>
        <w:t xml:space="preserve"> </w:t>
      </w:r>
      <w:r w:rsidRPr="00275374">
        <w:rPr>
          <w:rFonts w:ascii="Fd937157-Identity-H" w:hAnsi="Fd937157-Identity-H" w:cs="Fd937157-Identity-H"/>
          <w:color w:val="000000"/>
          <w:sz w:val="20"/>
          <w:szCs w:val="20"/>
        </w:rPr>
        <w:t xml:space="preserve">a </w:t>
      </w:r>
      <w:r w:rsidRPr="00275374">
        <w:rPr>
          <w:rFonts w:ascii="Fd573132-Identity-H" w:hAnsi="Fd573132-Identity-H" w:cs="Fd573132-Identity-H"/>
          <w:color w:val="000000"/>
          <w:sz w:val="20"/>
          <w:szCs w:val="20"/>
        </w:rPr>
        <w:t>person had wounded a deer or wild beast, by</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shooting at him, or otherwise, and was caught</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with a dog drawing after him to receive the same.</w:t>
      </w:r>
      <w:r w:rsidR="00275374">
        <w:rPr>
          <w:rFonts w:ascii="Fd573132-Identity-H" w:hAnsi="Fd573132-Identity-H" w:cs="Fd573132-Identity-H"/>
          <w:color w:val="000000"/>
          <w:sz w:val="20"/>
          <w:szCs w:val="20"/>
        </w:rPr>
        <w:t xml:space="preserve"> </w:t>
      </w:r>
      <w:proofErr w:type="spellStart"/>
      <w:proofErr w:type="gramStart"/>
      <w:r w:rsidRPr="00275374">
        <w:rPr>
          <w:rFonts w:ascii="Fd573132-Identity-H" w:hAnsi="Fd573132-Identity-H" w:cs="Fd573132-Identity-H"/>
          <w:color w:val="000000"/>
          <w:sz w:val="20"/>
          <w:szCs w:val="20"/>
        </w:rPr>
        <w:t>Manwood</w:t>
      </w:r>
      <w:proofErr w:type="spellEnd"/>
      <w:r w:rsidRPr="00275374">
        <w:rPr>
          <w:rFonts w:ascii="Fd573132-Identity-H" w:hAnsi="Fd573132-Identity-H" w:cs="Fd573132-Identity-H"/>
          <w:color w:val="000000"/>
          <w:sz w:val="20"/>
          <w:szCs w:val="20"/>
        </w:rPr>
        <w:t>, Forest Law, 2, c. 8.</w:t>
      </w:r>
      <w:proofErr w:type="gramEnd"/>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proofErr w:type="gramStart"/>
      <w:r w:rsidRPr="00422AB5">
        <w:rPr>
          <w:rFonts w:ascii="Fd444247-Identity-H" w:hAnsi="Fd444247-Identity-H" w:cs="Fd444247-Identity-H"/>
          <w:color w:val="000000"/>
          <w:sz w:val="20"/>
          <w:szCs w:val="20"/>
          <w:highlight w:val="yellow"/>
        </w:rPr>
        <w:t>DOG-LATIN</w:t>
      </w:r>
      <w:proofErr w:type="gramEnd"/>
      <w:r w:rsidRPr="00422AB5">
        <w:rPr>
          <w:rFonts w:ascii="Fd444247-Identity-H" w:hAnsi="Fd444247-Identity-H" w:cs="Fd444247-Identity-H"/>
          <w:color w:val="000000"/>
          <w:sz w:val="20"/>
          <w:szCs w:val="20"/>
          <w:highlight w:val="yellow"/>
        </w:rPr>
        <w:t xml:space="preserve">. </w:t>
      </w:r>
      <w:r w:rsidRPr="00422AB5">
        <w:rPr>
          <w:rFonts w:ascii="Fd573132-Identity-H" w:hAnsi="Fd573132-Identity-H" w:cs="Fd573132-Identity-H"/>
          <w:color w:val="000000"/>
          <w:sz w:val="20"/>
          <w:szCs w:val="20"/>
          <w:highlight w:val="yellow"/>
        </w:rPr>
        <w:t xml:space="preserve">The Latin of illiterate </w:t>
      </w:r>
      <w:proofErr w:type="gramStart"/>
      <w:r w:rsidRPr="00422AB5">
        <w:rPr>
          <w:rFonts w:ascii="Fd573132-Identity-H" w:hAnsi="Fd573132-Identity-H" w:cs="Fd573132-Identity-H"/>
          <w:color w:val="000000"/>
          <w:sz w:val="20"/>
          <w:szCs w:val="20"/>
          <w:highlight w:val="yellow"/>
        </w:rPr>
        <w:t>persons ;</w:t>
      </w:r>
      <w:proofErr w:type="gramEnd"/>
      <w:r w:rsidR="000A789A" w:rsidRPr="00422AB5">
        <w:rPr>
          <w:rFonts w:ascii="Fd573132-Identity-H" w:hAnsi="Fd573132-Identity-H" w:cs="Fd573132-Identity-H"/>
          <w:color w:val="000000"/>
          <w:sz w:val="20"/>
          <w:szCs w:val="20"/>
          <w:highlight w:val="yellow"/>
        </w:rPr>
        <w:t xml:space="preserve"> </w:t>
      </w:r>
      <w:r w:rsidRPr="00422AB5">
        <w:rPr>
          <w:rFonts w:ascii="Fd573132-Identity-H" w:hAnsi="Fd573132-Identity-H" w:cs="Fd573132-Identity-H"/>
          <w:color w:val="000000"/>
          <w:sz w:val="20"/>
          <w:szCs w:val="20"/>
          <w:highlight w:val="yellow"/>
        </w:rPr>
        <w:t xml:space="preserve">Latin words put together on the English </w:t>
      </w:r>
      <w:proofErr w:type="spellStart"/>
      <w:r w:rsidRPr="00422AB5">
        <w:rPr>
          <w:rFonts w:ascii="Fd573132-Identity-H" w:hAnsi="Fd573132-Identity-H" w:cs="Fd573132-Identity-H"/>
          <w:color w:val="000000"/>
          <w:sz w:val="20"/>
          <w:szCs w:val="20"/>
          <w:highlight w:val="yellow"/>
        </w:rPr>
        <w:t>gramma</w:t>
      </w:r>
      <w:proofErr w:type="spellEnd"/>
      <w:r w:rsidR="000A789A" w:rsidRPr="00422AB5">
        <w:rPr>
          <w:rFonts w:ascii="Fd573132-Identity-H" w:hAnsi="Fd573132-Identity-H" w:cs="Fd573132-Identity-H"/>
          <w:color w:val="000000"/>
          <w:sz w:val="20"/>
          <w:szCs w:val="20"/>
          <w:highlight w:val="yellow"/>
        </w:rPr>
        <w:t xml:space="preserve"> </w:t>
      </w:r>
      <w:proofErr w:type="spellStart"/>
      <w:r w:rsidRPr="00422AB5">
        <w:rPr>
          <w:rFonts w:ascii="Fd573132-Identity-H" w:hAnsi="Fd573132-Identity-H" w:cs="Fd573132-Identity-H"/>
          <w:color w:val="000000"/>
          <w:sz w:val="20"/>
          <w:szCs w:val="20"/>
          <w:highlight w:val="yellow"/>
        </w:rPr>
        <w:t>tical</w:t>
      </w:r>
      <w:proofErr w:type="spellEnd"/>
      <w:r w:rsidRPr="00422AB5">
        <w:rPr>
          <w:rFonts w:ascii="Fd573132-Identity-H" w:hAnsi="Fd573132-Identity-H" w:cs="Fd573132-Identity-H"/>
          <w:color w:val="000000"/>
          <w:sz w:val="20"/>
          <w:szCs w:val="20"/>
          <w:highlight w:val="yellow"/>
        </w:rPr>
        <w:t xml:space="preserve"> system.</w:t>
      </w: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t xml:space="preserve">DOGGER. </w:t>
      </w:r>
      <w:proofErr w:type="gramStart"/>
      <w:r w:rsidRPr="00275374">
        <w:rPr>
          <w:rFonts w:ascii="Fd573132-Identity-H" w:hAnsi="Fd573132-Identity-H" w:cs="Fd573132-Identity-H"/>
          <w:color w:val="000000"/>
          <w:sz w:val="20"/>
          <w:szCs w:val="20"/>
        </w:rPr>
        <w:t>In maritime law.</w:t>
      </w:r>
      <w:proofErr w:type="gramEnd"/>
      <w:r w:rsidRPr="00275374">
        <w:rPr>
          <w:rFonts w:ascii="Fd573132-Identity-H" w:hAnsi="Fd573132-Identity-H" w:cs="Fd573132-Identity-H"/>
          <w:color w:val="000000"/>
          <w:sz w:val="20"/>
          <w:szCs w:val="20"/>
        </w:rPr>
        <w:t xml:space="preserve"> A light ship or vessel.</w:t>
      </w:r>
      <w:r w:rsidR="00275374">
        <w:rPr>
          <w:rFonts w:ascii="Fd573132-Identity-H" w:hAnsi="Fd573132-Identity-H" w:cs="Fd573132-Identity-H"/>
          <w:color w:val="000000"/>
          <w:sz w:val="20"/>
          <w:szCs w:val="20"/>
        </w:rPr>
        <w:t xml:space="preserve"> </w:t>
      </w:r>
      <w:proofErr w:type="spellStart"/>
      <w:r w:rsidRPr="00275374">
        <w:rPr>
          <w:rFonts w:ascii="Fd573132-Identity-H" w:hAnsi="Fd573132-Identity-H" w:cs="Fd573132-Identity-H"/>
          <w:color w:val="000000"/>
          <w:sz w:val="20"/>
          <w:szCs w:val="20"/>
        </w:rPr>
        <w:t>Cowell</w:t>
      </w:r>
      <w:proofErr w:type="spellEnd"/>
      <w:r w:rsidRPr="00275374">
        <w:rPr>
          <w:rFonts w:ascii="Fd573132-Identity-H" w:hAnsi="Fd573132-Identity-H" w:cs="Fd573132-Identity-H"/>
          <w:color w:val="000000"/>
          <w:sz w:val="20"/>
          <w:szCs w:val="20"/>
        </w:rPr>
        <w:t>.</w:t>
      </w:r>
    </w:p>
    <w:p w:rsidR="00A86D57" w:rsidRPr="00275374" w:rsidRDefault="00A86D57" w:rsidP="000A789A">
      <w:pPr>
        <w:autoSpaceDE w:val="0"/>
        <w:autoSpaceDN w:val="0"/>
        <w:adjustRightInd w:val="0"/>
        <w:spacing w:before="240" w:after="0" w:line="240" w:lineRule="auto"/>
        <w:ind w:left="720"/>
        <w:rPr>
          <w:rFonts w:ascii="Fd573132-Identity-H" w:hAnsi="Fd573132-Identity-H" w:cs="Fd573132-Identity-H"/>
          <w:color w:val="000000"/>
          <w:sz w:val="20"/>
          <w:szCs w:val="20"/>
        </w:rPr>
      </w:pPr>
      <w:r w:rsidRPr="00275374">
        <w:rPr>
          <w:rFonts w:ascii="Fd846412-Identity-H" w:hAnsi="Fd846412-Identity-H" w:cs="Fd846412-Identity-H"/>
          <w:color w:val="000000"/>
          <w:sz w:val="20"/>
          <w:szCs w:val="20"/>
        </w:rPr>
        <w:t xml:space="preserve">Dogger-fish, </w:t>
      </w:r>
      <w:r w:rsidRPr="00275374">
        <w:rPr>
          <w:rFonts w:ascii="Fd573132-Identity-H" w:hAnsi="Fd573132-Identity-H" w:cs="Fd573132-Identity-H"/>
          <w:color w:val="000000"/>
          <w:sz w:val="20"/>
          <w:szCs w:val="20"/>
        </w:rPr>
        <w:t>fish brought in ships.</w:t>
      </w:r>
    </w:p>
    <w:p w:rsidR="00A86D57" w:rsidRPr="00275374" w:rsidRDefault="00A86D57" w:rsidP="000A789A">
      <w:pPr>
        <w:autoSpaceDE w:val="0"/>
        <w:autoSpaceDN w:val="0"/>
        <w:adjustRightInd w:val="0"/>
        <w:spacing w:before="240" w:after="0" w:line="240" w:lineRule="auto"/>
        <w:ind w:left="720"/>
        <w:rPr>
          <w:rFonts w:ascii="Fd573132-Identity-H" w:hAnsi="Fd573132-Identity-H" w:cs="Fd573132-Identity-H"/>
          <w:color w:val="000000"/>
          <w:sz w:val="20"/>
          <w:szCs w:val="20"/>
        </w:rPr>
      </w:pPr>
      <w:proofErr w:type="gramStart"/>
      <w:r w:rsidRPr="00275374">
        <w:rPr>
          <w:rFonts w:ascii="Fd846412-Identity-H" w:hAnsi="Fd846412-Identity-H" w:cs="Fd846412-Identity-H"/>
          <w:color w:val="000000"/>
          <w:sz w:val="20"/>
          <w:szCs w:val="20"/>
        </w:rPr>
        <w:t xml:space="preserve">Dogger-men, </w:t>
      </w:r>
      <w:r w:rsidRPr="00275374">
        <w:rPr>
          <w:rFonts w:ascii="Fd573132-Identity-H" w:hAnsi="Fd573132-Identity-H" w:cs="Fd573132-Identity-H"/>
          <w:color w:val="000000"/>
          <w:sz w:val="20"/>
          <w:szCs w:val="20"/>
        </w:rPr>
        <w:t xml:space="preserve">fishermen that belong to </w:t>
      </w:r>
      <w:proofErr w:type="spellStart"/>
      <w:r w:rsidRPr="00275374">
        <w:rPr>
          <w:rFonts w:ascii="Fd573132-Identity-H" w:hAnsi="Fd573132-Identity-H" w:cs="Fd573132-Identity-H"/>
          <w:color w:val="000000"/>
          <w:sz w:val="20"/>
          <w:szCs w:val="20"/>
        </w:rPr>
        <w:t>doggerships</w:t>
      </w:r>
      <w:proofErr w:type="spellEnd"/>
      <w:r w:rsidRPr="00275374">
        <w:rPr>
          <w:rFonts w:ascii="Fd573132-Identity-H" w:hAnsi="Fd573132-Identity-H" w:cs="Fd573132-Identity-H"/>
          <w:color w:val="000000"/>
          <w:sz w:val="20"/>
          <w:szCs w:val="20"/>
        </w:rPr>
        <w:t>.</w:t>
      </w:r>
      <w:proofErr w:type="gramEnd"/>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t xml:space="preserve">DOGMA. </w:t>
      </w:r>
      <w:proofErr w:type="gramStart"/>
      <w:r w:rsidRPr="00275374">
        <w:rPr>
          <w:rFonts w:ascii="Fd573132-Identity-H" w:hAnsi="Fd573132-Identity-H" w:cs="Fd573132-Identity-H"/>
          <w:color w:val="000000"/>
          <w:sz w:val="20"/>
          <w:szCs w:val="20"/>
        </w:rPr>
        <w:t>In the civil law.</w:t>
      </w:r>
      <w:proofErr w:type="gramEnd"/>
      <w:r w:rsidRPr="00275374">
        <w:rPr>
          <w:rFonts w:ascii="Fd573132-Identity-H" w:hAnsi="Fd573132-Identity-H" w:cs="Fd573132-Identity-H"/>
          <w:color w:val="000000"/>
          <w:sz w:val="20"/>
          <w:szCs w:val="20"/>
        </w:rPr>
        <w:t xml:space="preserve"> A word occasionally</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used as descriptive of an ordinance of the senate.</w:t>
      </w: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573132-Identity-H" w:hAnsi="Fd573132-Identity-H" w:cs="Fd573132-Identity-H"/>
          <w:color w:val="000000"/>
          <w:sz w:val="20"/>
          <w:szCs w:val="20"/>
        </w:rPr>
        <w:t xml:space="preserve">See Nov. 2, 1, 1; Dig. </w:t>
      </w:r>
      <w:proofErr w:type="gramStart"/>
      <w:r w:rsidRPr="00275374">
        <w:rPr>
          <w:rFonts w:ascii="Fd573132-Identity-H" w:hAnsi="Fd573132-Identity-H" w:cs="Fd573132-Identity-H"/>
          <w:color w:val="000000"/>
          <w:sz w:val="20"/>
          <w:szCs w:val="20"/>
        </w:rPr>
        <w:t>27, 1, 6.</w:t>
      </w:r>
      <w:proofErr w:type="gramEnd"/>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t xml:space="preserve">DOGS. </w:t>
      </w:r>
      <w:r w:rsidRPr="00275374">
        <w:rPr>
          <w:rFonts w:ascii="Fd573132-Identity-H" w:hAnsi="Fd573132-Identity-H" w:cs="Fd573132-Identity-H"/>
          <w:color w:val="000000"/>
          <w:sz w:val="20"/>
          <w:szCs w:val="20"/>
        </w:rPr>
        <w:t>Steel rods with clamps or tongs thereon,</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for carrying heavy steel rails. </w:t>
      </w:r>
      <w:proofErr w:type="gramStart"/>
      <w:r w:rsidRPr="00275374">
        <w:rPr>
          <w:rFonts w:ascii="Fd573132-Identity-H" w:hAnsi="Fd573132-Identity-H" w:cs="Fd573132-Identity-H"/>
          <w:color w:val="000000"/>
          <w:sz w:val="20"/>
          <w:szCs w:val="20"/>
        </w:rPr>
        <w:t xml:space="preserve">Jefferson v. </w:t>
      </w:r>
      <w:proofErr w:type="spellStart"/>
      <w:r w:rsidRPr="00275374">
        <w:rPr>
          <w:rFonts w:ascii="Fd573132-Identity-H" w:hAnsi="Fd573132-Identity-H" w:cs="Fd573132-Identity-H"/>
          <w:color w:val="000000"/>
          <w:sz w:val="20"/>
          <w:szCs w:val="20"/>
        </w:rPr>
        <w:t>Denkmann</w:t>
      </w:r>
      <w:proofErr w:type="spellEnd"/>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Lumber Co., 148 So.</w:t>
      </w:r>
      <w:proofErr w:type="gramEnd"/>
      <w:r w:rsidRPr="00275374">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237, 239, 167 Miss. 246.</w:t>
      </w:r>
      <w:proofErr w:type="gramEnd"/>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t xml:space="preserve">DOING. </w:t>
      </w:r>
      <w:r w:rsidRPr="00275374">
        <w:rPr>
          <w:rFonts w:ascii="Fd573132-Identity-H" w:hAnsi="Fd573132-Identity-H" w:cs="Fd573132-Identity-H"/>
          <w:color w:val="000000"/>
          <w:sz w:val="20"/>
          <w:szCs w:val="20"/>
        </w:rPr>
        <w:t xml:space="preserve">The formal word by which </w:t>
      </w:r>
      <w:r w:rsidRPr="00275374">
        <w:rPr>
          <w:rFonts w:ascii="Fd846412-Identity-H" w:hAnsi="Fd846412-Identity-H" w:cs="Fd846412-Identity-H"/>
          <w:color w:val="000000"/>
          <w:sz w:val="20"/>
          <w:szCs w:val="20"/>
        </w:rPr>
        <w:t xml:space="preserve">services </w:t>
      </w:r>
      <w:r w:rsidRPr="00275374">
        <w:rPr>
          <w:rFonts w:ascii="Fd573132-Identity-H" w:hAnsi="Fd573132-Identity-H" w:cs="Fd573132-Identity-H"/>
          <w:color w:val="000000"/>
          <w:sz w:val="20"/>
          <w:szCs w:val="20"/>
        </w:rPr>
        <w:t>were</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reserved and expressed in old </w:t>
      </w:r>
      <w:proofErr w:type="gramStart"/>
      <w:r w:rsidRPr="00275374">
        <w:rPr>
          <w:rFonts w:ascii="Fd573132-Identity-H" w:hAnsi="Fd573132-Identity-H" w:cs="Fd573132-Identity-H"/>
          <w:color w:val="000000"/>
          <w:sz w:val="20"/>
          <w:szCs w:val="20"/>
        </w:rPr>
        <w:t>conveyances ;</w:t>
      </w:r>
      <w:proofErr w:type="gramEnd"/>
      <w:r w:rsidRPr="00275374">
        <w:rPr>
          <w:rFonts w:ascii="Fd573132-Identity-H" w:hAnsi="Fd573132-Identity-H" w:cs="Fd573132-Identity-H"/>
          <w:color w:val="000000"/>
          <w:sz w:val="20"/>
          <w:szCs w:val="20"/>
        </w:rPr>
        <w:t xml:space="preserve"> as</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'''rendering'' </w:t>
      </w:r>
      <w:r w:rsidRPr="00275374">
        <w:rPr>
          <w:rFonts w:ascii="Fd846412-Identity-H" w:hAnsi="Fd846412-Identity-H" w:cs="Fd846412-Identity-H"/>
          <w:color w:val="000000"/>
          <w:sz w:val="20"/>
          <w:szCs w:val="20"/>
        </w:rPr>
        <w:t>(</w:t>
      </w:r>
      <w:proofErr w:type="spellStart"/>
      <w:r w:rsidRPr="00275374">
        <w:rPr>
          <w:rFonts w:ascii="Fd846412-Identity-H" w:hAnsi="Fd846412-Identity-H" w:cs="Fd846412-Identity-H"/>
          <w:color w:val="000000"/>
          <w:sz w:val="20"/>
          <w:szCs w:val="20"/>
        </w:rPr>
        <w:t>reddenda</w:t>
      </w:r>
      <w:proofErr w:type="spellEnd"/>
      <w:r w:rsidRPr="00275374">
        <w:rPr>
          <w:rFonts w:ascii="Fd846412-Identity-H" w:hAnsi="Fd846412-Identity-H" w:cs="Fd846412-Identity-H"/>
          <w:color w:val="000000"/>
          <w:sz w:val="20"/>
          <w:szCs w:val="20"/>
        </w:rPr>
        <w:t xml:space="preserve">) </w:t>
      </w:r>
      <w:r w:rsidRPr="00275374">
        <w:rPr>
          <w:rFonts w:ascii="Fd573132-Identity-H" w:hAnsi="Fd573132-Identity-H" w:cs="Fd573132-Identity-H"/>
          <w:color w:val="000000"/>
          <w:sz w:val="20"/>
          <w:szCs w:val="20"/>
        </w:rPr>
        <w:t xml:space="preserve">was expressive of </w:t>
      </w:r>
      <w:r w:rsidRPr="00275374">
        <w:rPr>
          <w:rFonts w:ascii="Fd846412-Identity-H" w:hAnsi="Fd846412-Identity-H" w:cs="Fd846412-Identity-H"/>
          <w:color w:val="000000"/>
          <w:sz w:val="20"/>
          <w:szCs w:val="20"/>
        </w:rPr>
        <w:t>rent.</w:t>
      </w:r>
      <w:r w:rsidR="00275374">
        <w:rPr>
          <w:rFonts w:ascii="Fd846412-Identity-H" w:hAnsi="Fd846412-Identity-H" w:cs="Fd846412-Identity-H"/>
          <w:color w:val="000000"/>
          <w:sz w:val="20"/>
          <w:szCs w:val="20"/>
        </w:rPr>
        <w:t xml:space="preserve"> </w:t>
      </w:r>
      <w:r w:rsidRPr="00275374">
        <w:rPr>
          <w:rFonts w:ascii="Fd573132-Identity-H" w:hAnsi="Fd573132-Identity-H" w:cs="Fd573132-Identity-H"/>
          <w:color w:val="000000"/>
          <w:sz w:val="20"/>
          <w:szCs w:val="20"/>
        </w:rPr>
        <w:t xml:space="preserve">Perk. c. 10, </w:t>
      </w:r>
      <w:r w:rsidRPr="00275374">
        <w:rPr>
          <w:rFonts w:ascii="Fd748154-Identity-H" w:eastAsia="Fd748154-Identity-H" w:hAnsi="Verdana,Bold" w:cs="Fd748154-Identity-H" w:hint="eastAsia"/>
          <w:color w:val="000000"/>
          <w:sz w:val="20"/>
          <w:szCs w:val="20"/>
        </w:rPr>
        <w:t>§§</w:t>
      </w:r>
      <w:r w:rsidRPr="00275374">
        <w:rPr>
          <w:rFonts w:ascii="Fd748154-Identity-H" w:eastAsia="Fd748154-Identity-H" w:hAnsi="Verdana,Bold" w:cs="Fd748154-Identity-H"/>
          <w:color w:val="000000"/>
          <w:sz w:val="20"/>
          <w:szCs w:val="20"/>
        </w:rPr>
        <w:t xml:space="preserve"> </w:t>
      </w:r>
      <w:r w:rsidRPr="00275374">
        <w:rPr>
          <w:rFonts w:ascii="Fd573132-Identity-H" w:hAnsi="Fd573132-Identity-H" w:cs="Fd573132-Identity-H"/>
          <w:color w:val="000000"/>
          <w:sz w:val="20"/>
          <w:szCs w:val="20"/>
        </w:rPr>
        <w:t xml:space="preserve">625, 635, 638. </w:t>
      </w:r>
      <w:proofErr w:type="gramStart"/>
      <w:r w:rsidRPr="00275374">
        <w:rPr>
          <w:rFonts w:ascii="Fd573132-Identity-H" w:hAnsi="Fd573132-Identity-H" w:cs="Fd573132-Identity-H"/>
          <w:color w:val="000000"/>
          <w:sz w:val="20"/>
          <w:szCs w:val="20"/>
        </w:rPr>
        <w:t xml:space="preserve">As used in </w:t>
      </w:r>
      <w:proofErr w:type="spellStart"/>
      <w:r w:rsidRPr="00275374">
        <w:rPr>
          <w:rFonts w:ascii="Fd573132-Identity-H" w:hAnsi="Fd573132-Identity-H" w:cs="Fd573132-Identity-H"/>
          <w:color w:val="000000"/>
          <w:sz w:val="20"/>
          <w:szCs w:val="20"/>
        </w:rPr>
        <w:t>La.Civ</w:t>
      </w:r>
      <w:proofErr w:type="spellEnd"/>
      <w:r w:rsidRPr="00275374">
        <w:rPr>
          <w:rFonts w:ascii="Fd573132-Identity-H" w:hAnsi="Fd573132-Identity-H" w:cs="Fd573132-Identity-H"/>
          <w:color w:val="000000"/>
          <w:sz w:val="20"/>
          <w:szCs w:val="20"/>
        </w:rPr>
        <w:t>.</w:t>
      </w:r>
      <w:proofErr w:type="gramEnd"/>
      <w:r w:rsidR="00275374">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Code, art.</w:t>
      </w:r>
      <w:proofErr w:type="gramEnd"/>
      <w:r w:rsidRPr="00275374">
        <w:rPr>
          <w:rFonts w:ascii="Fd573132-Identity-H" w:hAnsi="Fd573132-Identity-H" w:cs="Fd573132-Identity-H"/>
          <w:color w:val="000000"/>
          <w:sz w:val="20"/>
          <w:szCs w:val="20"/>
        </w:rPr>
        <w:t xml:space="preserve"> 1931, the word signifies activity. </w:t>
      </w:r>
      <w:proofErr w:type="gramStart"/>
      <w:r w:rsidRPr="00275374">
        <w:rPr>
          <w:rFonts w:ascii="Fd573132-Identity-H" w:hAnsi="Fd573132-Identity-H" w:cs="Fd573132-Identity-H"/>
          <w:color w:val="000000"/>
          <w:sz w:val="20"/>
          <w:szCs w:val="20"/>
        </w:rPr>
        <w:t>Noel</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Estate v. Louisiana Oil Refining Corporation, 188</w:t>
      </w:r>
      <w:r w:rsidR="00275374">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La. 45, 175 So.</w:t>
      </w:r>
      <w:proofErr w:type="gramEnd"/>
      <w:r w:rsidRPr="00275374">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744, 746.</w:t>
      </w:r>
      <w:proofErr w:type="gramEnd"/>
    </w:p>
    <w:p w:rsidR="00F30799"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lastRenderedPageBreak/>
        <w:t xml:space="preserve">DOING BUSINESS. </w:t>
      </w:r>
      <w:r w:rsidRPr="00275374">
        <w:rPr>
          <w:rFonts w:ascii="Fd573132-Identity-H" w:hAnsi="Fd573132-Identity-H" w:cs="Fd573132-Identity-H"/>
          <w:color w:val="000000"/>
          <w:sz w:val="20"/>
          <w:szCs w:val="20"/>
        </w:rPr>
        <w:t>Within statutes on service</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of process on foreign corporations, equivalent to</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w:t>
      </w:r>
      <w:proofErr w:type="gramStart"/>
      <w:r w:rsidRPr="00275374">
        <w:rPr>
          <w:rFonts w:ascii="Fd573132-Identity-H" w:hAnsi="Fd573132-Identity-H" w:cs="Fd573132-Identity-H"/>
          <w:color w:val="000000"/>
          <w:sz w:val="20"/>
          <w:szCs w:val="20"/>
        </w:rPr>
        <w:t>:!</w:t>
      </w:r>
      <w:proofErr w:type="spellStart"/>
      <w:proofErr w:type="gramEnd"/>
      <w:r w:rsidRPr="00275374">
        <w:rPr>
          <w:rFonts w:ascii="Fd573132-Identity-H" w:hAnsi="Fd573132-Identity-H" w:cs="Fd573132-Identity-H"/>
          <w:color w:val="000000"/>
          <w:sz w:val="20"/>
          <w:szCs w:val="20"/>
        </w:rPr>
        <w:t>onducting</w:t>
      </w:r>
      <w:proofErr w:type="spellEnd"/>
      <w:r w:rsidRPr="00275374">
        <w:rPr>
          <w:rFonts w:ascii="Fd573132-Identity-H" w:hAnsi="Fd573132-Identity-H" w:cs="Fd573132-Identity-H"/>
          <w:color w:val="000000"/>
          <w:sz w:val="20"/>
          <w:szCs w:val="20"/>
        </w:rPr>
        <w:t xml:space="preserve"> or managing business. Wichita Film</w:t>
      </w:r>
      <w:r w:rsidR="000A789A">
        <w:rPr>
          <w:rFonts w:ascii="Fd573132-Identity-H" w:hAnsi="Fd573132-Identity-H" w:cs="Fd573132-Identity-H"/>
          <w:color w:val="000000"/>
          <w:sz w:val="20"/>
          <w:szCs w:val="20"/>
        </w:rPr>
        <w:t xml:space="preserve"> </w:t>
      </w:r>
      <w:r w:rsidRPr="00275374">
        <w:rPr>
          <w:rFonts w:ascii="Fd923294-Identity-H" w:hAnsi="Fd923294-Identity-H" w:cs="Fd923294-Identity-H"/>
          <w:color w:val="000000"/>
          <w:sz w:val="20"/>
          <w:szCs w:val="20"/>
        </w:rPr>
        <w:t xml:space="preserve">&amp; </w:t>
      </w:r>
      <w:r w:rsidRPr="00275374">
        <w:rPr>
          <w:rFonts w:ascii="Fd573132-Identity-H" w:hAnsi="Fd573132-Identity-H" w:cs="Fd573132-Identity-H"/>
          <w:color w:val="000000"/>
          <w:sz w:val="20"/>
          <w:szCs w:val="20"/>
        </w:rPr>
        <w:t xml:space="preserve">Supply Co. v. Yale, 194 </w:t>
      </w:r>
      <w:proofErr w:type="spellStart"/>
      <w:r w:rsidRPr="00275374">
        <w:rPr>
          <w:rFonts w:ascii="Fd573132-Identity-H" w:hAnsi="Fd573132-Identity-H" w:cs="Fd573132-Identity-H"/>
          <w:color w:val="000000"/>
          <w:sz w:val="20"/>
          <w:szCs w:val="20"/>
        </w:rPr>
        <w:t>Mo.App</w:t>
      </w:r>
      <w:proofErr w:type="spellEnd"/>
      <w:r w:rsidRPr="00275374">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60, 184 S.W.</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119.</w:t>
      </w:r>
      <w:proofErr w:type="gramEnd"/>
      <w:r w:rsidRPr="00275374">
        <w:rPr>
          <w:rFonts w:ascii="Fd573132-Identity-H" w:hAnsi="Fd573132-Identity-H" w:cs="Fd573132-Identity-H"/>
          <w:color w:val="000000"/>
          <w:sz w:val="20"/>
          <w:szCs w:val="20"/>
        </w:rPr>
        <w:t xml:space="preserve"> A foreign corporation is "doing business",</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making it amenable to process within state, if</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it does business therein in such a manner as to</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warrant the inference that it is present there.</w:t>
      </w:r>
      <w:r w:rsidR="000A789A">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 xml:space="preserve">Cannon </w:t>
      </w:r>
      <w:r w:rsidRPr="00275374">
        <w:rPr>
          <w:rFonts w:ascii="Fd748138-Identity-H" w:hAnsi="Fd748138-Identity-H" w:cs="Fd748138-Identity-H"/>
          <w:color w:val="000000"/>
          <w:sz w:val="20"/>
          <w:szCs w:val="20"/>
        </w:rPr>
        <w:t xml:space="preserve">Mfg. </w:t>
      </w:r>
      <w:r w:rsidRPr="00275374">
        <w:rPr>
          <w:rFonts w:ascii="Fd573132-Identity-H" w:hAnsi="Fd573132-Identity-H" w:cs="Fd573132-Identity-H"/>
          <w:color w:val="000000"/>
          <w:sz w:val="20"/>
          <w:szCs w:val="20"/>
        </w:rPr>
        <w:t>Co. v. Cudahy Packing Co., D.C.N.C.,</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292 F. 169, 171.</w:t>
      </w:r>
      <w:proofErr w:type="gramEnd"/>
      <w:r w:rsidRPr="00275374">
        <w:rPr>
          <w:rFonts w:ascii="Fd573132-Identity-H" w:hAnsi="Fd573132-Identity-H" w:cs="Fd573132-Identity-H"/>
          <w:color w:val="000000"/>
          <w:sz w:val="20"/>
          <w:szCs w:val="20"/>
        </w:rPr>
        <w:t xml:space="preserve"> Or that it has subjected itself</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to the jurisdiction and laws in which the service</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is made. </w:t>
      </w:r>
      <w:proofErr w:type="gramStart"/>
      <w:r w:rsidRPr="00275374">
        <w:rPr>
          <w:rFonts w:ascii="Fd573132-Identity-H" w:hAnsi="Fd573132-Identity-H" w:cs="Fd573132-Identity-H"/>
          <w:color w:val="000000"/>
          <w:sz w:val="20"/>
          <w:szCs w:val="20"/>
        </w:rPr>
        <w:t>W. J. Armstrong Co. v.</w:t>
      </w:r>
      <w:proofErr w:type="gramEnd"/>
      <w:r w:rsidRPr="00275374">
        <w:rPr>
          <w:rFonts w:ascii="Fd573132-Identity-H" w:hAnsi="Fd573132-Identity-H" w:cs="Fd573132-Identity-H"/>
          <w:color w:val="000000"/>
          <w:sz w:val="20"/>
          <w:szCs w:val="20"/>
        </w:rPr>
        <w:t xml:space="preserve"> </w:t>
      </w:r>
      <w:proofErr w:type="gramStart"/>
      <w:r w:rsidRPr="00275374">
        <w:rPr>
          <w:rFonts w:ascii="Fd573132-Identity-H" w:hAnsi="Fd573132-Identity-H" w:cs="Fd573132-Identity-H"/>
          <w:color w:val="000000"/>
          <w:sz w:val="20"/>
          <w:szCs w:val="20"/>
        </w:rPr>
        <w:t>New York Cent.</w:t>
      </w:r>
      <w:proofErr w:type="gramEnd"/>
      <w:r w:rsidR="000A789A">
        <w:rPr>
          <w:rFonts w:ascii="Fd573132-Identity-H" w:hAnsi="Fd573132-Identity-H" w:cs="Fd573132-Identity-H"/>
          <w:color w:val="000000"/>
          <w:sz w:val="20"/>
          <w:szCs w:val="20"/>
        </w:rPr>
        <w:t xml:space="preserve"> </w:t>
      </w:r>
      <w:r w:rsidRPr="00275374">
        <w:rPr>
          <w:rFonts w:ascii="Fd144224-Identity-H" w:hAnsi="Fd144224-Identity-H" w:cs="Fd144224-Identity-H"/>
          <w:color w:val="000000"/>
          <w:sz w:val="20"/>
          <w:szCs w:val="20"/>
        </w:rPr>
        <w:t xml:space="preserve">&amp; </w:t>
      </w:r>
      <w:r w:rsidRPr="00275374">
        <w:rPr>
          <w:rFonts w:ascii="Fd573132-Identity-H" w:hAnsi="Fd573132-Identity-H" w:cs="Fd573132-Identity-H"/>
          <w:color w:val="000000"/>
          <w:sz w:val="20"/>
          <w:szCs w:val="20"/>
        </w:rPr>
        <w:t>H. R. R. Co., 129 Minn. 104, 151 N.W. 917, 919,</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L.R.A.1916E, 232, Ann.Cas.1916E, </w:t>
      </w:r>
      <w:proofErr w:type="gramStart"/>
      <w:r w:rsidRPr="00275374">
        <w:rPr>
          <w:rFonts w:ascii="Fd573132-Identity-H" w:hAnsi="Fd573132-Identity-H" w:cs="Fd573132-Identity-H"/>
          <w:color w:val="000000"/>
          <w:sz w:val="20"/>
          <w:szCs w:val="20"/>
        </w:rPr>
        <w:t>335 ;</w:t>
      </w:r>
      <w:proofErr w:type="gramEnd"/>
      <w:r w:rsidRPr="00275374">
        <w:rPr>
          <w:rFonts w:ascii="Fd573132-Identity-H" w:hAnsi="Fd573132-Identity-H" w:cs="Fd573132-Identity-H"/>
          <w:color w:val="000000"/>
          <w:sz w:val="20"/>
          <w:szCs w:val="20"/>
        </w:rPr>
        <w:t xml:space="preserve"> The doing</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of business is the exercise in the state of some</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of the ordinary functions for which the corporation</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was organized. </w:t>
      </w:r>
      <w:proofErr w:type="gramStart"/>
      <w:r w:rsidRPr="00275374">
        <w:rPr>
          <w:rFonts w:ascii="Fd573132-Identity-H" w:hAnsi="Fd573132-Identity-H" w:cs="Fd573132-Identity-H"/>
          <w:color w:val="000000"/>
          <w:sz w:val="20"/>
          <w:szCs w:val="20"/>
        </w:rPr>
        <w:t xml:space="preserve">Davis </w:t>
      </w:r>
      <w:r w:rsidRPr="00275374">
        <w:rPr>
          <w:rFonts w:ascii="Fd144224-Identity-H" w:hAnsi="Fd144224-Identity-H" w:cs="Fd144224-Identity-H"/>
          <w:color w:val="000000"/>
          <w:sz w:val="20"/>
          <w:szCs w:val="20"/>
        </w:rPr>
        <w:t xml:space="preserve">&amp; </w:t>
      </w:r>
      <w:r w:rsidRPr="00275374">
        <w:rPr>
          <w:rFonts w:ascii="Fd573132-Identity-H" w:hAnsi="Fd573132-Identity-H" w:cs="Fd573132-Identity-H"/>
          <w:color w:val="000000"/>
          <w:sz w:val="20"/>
          <w:szCs w:val="20"/>
        </w:rPr>
        <w:t>Worrell v. General</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Motors Acceptance Corporation, 153 Ark. 626, 241</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S.W. 44, 46.</w:t>
      </w:r>
      <w:proofErr w:type="gramEnd"/>
      <w:r w:rsidRPr="00275374">
        <w:rPr>
          <w:rFonts w:ascii="Fd573132-Identity-H" w:hAnsi="Fd573132-Identity-H" w:cs="Fd573132-Identity-H"/>
          <w:color w:val="000000"/>
          <w:sz w:val="20"/>
          <w:szCs w:val="20"/>
        </w:rPr>
        <w:t xml:space="preserve"> What constitutes "doing business"</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depends on the facts </w:t>
      </w:r>
      <w:r w:rsidRPr="00275374">
        <w:rPr>
          <w:rFonts w:ascii="Fd923294-Identity-H" w:hAnsi="Fd923294-Identity-H" w:cs="Fd923294-Identity-H"/>
          <w:color w:val="000000"/>
          <w:sz w:val="20"/>
          <w:szCs w:val="20"/>
        </w:rPr>
        <w:t xml:space="preserve">in </w:t>
      </w:r>
      <w:r w:rsidRPr="00275374">
        <w:rPr>
          <w:rFonts w:ascii="Fd573132-Identity-H" w:hAnsi="Fd573132-Identity-H" w:cs="Fd573132-Identity-H"/>
          <w:color w:val="000000"/>
          <w:sz w:val="20"/>
          <w:szCs w:val="20"/>
        </w:rPr>
        <w:t>each particular ca.se.</w:t>
      </w:r>
      <w:r w:rsidR="000A789A">
        <w:rPr>
          <w:rFonts w:ascii="Fd573132-Identity-H" w:hAnsi="Fd573132-Identity-H" w:cs="Fd573132-Identity-H"/>
          <w:color w:val="000000"/>
          <w:sz w:val="20"/>
          <w:szCs w:val="20"/>
        </w:rPr>
        <w:t xml:space="preserve"> </w:t>
      </w:r>
    </w:p>
    <w:p w:rsidR="00A86D57" w:rsidRPr="00275374" w:rsidRDefault="00A86D57" w:rsidP="000A789A">
      <w:pPr>
        <w:autoSpaceDE w:val="0"/>
        <w:autoSpaceDN w:val="0"/>
        <w:adjustRightInd w:val="0"/>
        <w:spacing w:before="240" w:after="0" w:line="240" w:lineRule="auto"/>
        <w:rPr>
          <w:rFonts w:ascii="Fd305378-Identity-H" w:hAnsi="Fd305378-Identity-H" w:cs="Fd305378-Identity-H"/>
          <w:color w:val="000000"/>
          <w:sz w:val="20"/>
          <w:szCs w:val="20"/>
        </w:rPr>
      </w:pPr>
      <w:proofErr w:type="spellStart"/>
      <w:r w:rsidRPr="00275374">
        <w:rPr>
          <w:rFonts w:ascii="Fd305378-Identity-H" w:hAnsi="Fd305378-Identity-H" w:cs="Fd305378-Identity-H"/>
          <w:color w:val="000000"/>
          <w:sz w:val="20"/>
          <w:szCs w:val="20"/>
        </w:rPr>
        <w:t>DOlTKIN</w:t>
      </w:r>
      <w:proofErr w:type="spellEnd"/>
      <w:r w:rsidRPr="00275374">
        <w:rPr>
          <w:rFonts w:ascii="Fd305378-Identity-H" w:hAnsi="Fd305378-Identity-H" w:cs="Fd305378-Identity-H"/>
          <w:color w:val="000000"/>
          <w:sz w:val="20"/>
          <w:szCs w:val="20"/>
        </w:rPr>
        <w:t>'</w:t>
      </w: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573132-Identity-H" w:hAnsi="Fd573132-Identity-H" w:cs="Fd573132-Identity-H"/>
          <w:color w:val="000000"/>
          <w:sz w:val="20"/>
          <w:szCs w:val="20"/>
        </w:rPr>
        <w:t xml:space="preserve">Walton </w:t>
      </w:r>
      <w:r w:rsidRPr="00275374">
        <w:rPr>
          <w:rFonts w:ascii="Fd937157-Identity-H" w:hAnsi="Fd937157-Identity-H" w:cs="Fd937157-Identity-H"/>
          <w:color w:val="000000"/>
          <w:sz w:val="20"/>
          <w:szCs w:val="20"/>
        </w:rPr>
        <w:t xml:space="preserve">N. </w:t>
      </w:r>
      <w:r w:rsidRPr="00275374">
        <w:rPr>
          <w:rFonts w:ascii="Fd573132-Identity-H" w:hAnsi="Fd573132-Identity-H" w:cs="Fd573132-Identity-H"/>
          <w:color w:val="000000"/>
          <w:sz w:val="20"/>
          <w:szCs w:val="20"/>
        </w:rPr>
        <w:t xml:space="preserve">Moore Dry Goods Co. </w:t>
      </w:r>
      <w:r w:rsidRPr="00275374">
        <w:rPr>
          <w:rFonts w:ascii="Fd923294-Identity-H" w:hAnsi="Fd923294-Identity-H" w:cs="Fd923294-Identity-H"/>
          <w:color w:val="000000"/>
          <w:sz w:val="20"/>
          <w:szCs w:val="20"/>
        </w:rPr>
        <w:t xml:space="preserve">v. </w:t>
      </w:r>
      <w:r w:rsidRPr="00275374">
        <w:rPr>
          <w:rFonts w:ascii="Fd573132-Identity-H" w:hAnsi="Fd573132-Identity-H" w:cs="Fd573132-Identity-H"/>
          <w:color w:val="000000"/>
          <w:sz w:val="20"/>
          <w:szCs w:val="20"/>
        </w:rPr>
        <w:t>Commercial</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Industrial Co., </w:t>
      </w:r>
      <w:proofErr w:type="spellStart"/>
      <w:r w:rsidRPr="00275374">
        <w:rPr>
          <w:rFonts w:ascii="Fd573132-Identity-H" w:hAnsi="Fd573132-Identity-H" w:cs="Fd573132-Identity-H"/>
          <w:color w:val="000000"/>
          <w:sz w:val="20"/>
          <w:szCs w:val="20"/>
        </w:rPr>
        <w:t>C.C.A.</w:t>
      </w:r>
      <w:proofErr w:type="gramStart"/>
      <w:r w:rsidRPr="00275374">
        <w:rPr>
          <w:rFonts w:ascii="Fd573132-Identity-H" w:hAnsi="Fd573132-Identity-H" w:cs="Fd573132-Identity-H"/>
          <w:color w:val="000000"/>
          <w:sz w:val="20"/>
          <w:szCs w:val="20"/>
        </w:rPr>
        <w:t>,Cal</w:t>
      </w:r>
      <w:proofErr w:type="spellEnd"/>
      <w:proofErr w:type="gramEnd"/>
      <w:r w:rsidRPr="00275374">
        <w:rPr>
          <w:rFonts w:ascii="Fd573132-Identity-H" w:hAnsi="Fd573132-Identity-H" w:cs="Fd573132-Identity-H"/>
          <w:color w:val="000000"/>
          <w:sz w:val="20"/>
          <w:szCs w:val="20"/>
        </w:rPr>
        <w:t xml:space="preserve">., 282 </w:t>
      </w:r>
      <w:r w:rsidRPr="00275374">
        <w:rPr>
          <w:rFonts w:ascii="Fd748154-Identity-H" w:eastAsia="Fd748154-Identity-H" w:hAnsi="Verdana,Bold" w:cs="Fd748154-Identity-H"/>
          <w:color w:val="000000"/>
          <w:sz w:val="20"/>
          <w:szCs w:val="20"/>
        </w:rPr>
        <w:t xml:space="preserve">F. </w:t>
      </w:r>
      <w:r w:rsidRPr="00275374">
        <w:rPr>
          <w:rFonts w:ascii="Fd573132-Identity-H" w:hAnsi="Fd573132-Identity-H" w:cs="Fd573132-Identity-H"/>
          <w:color w:val="000000"/>
          <w:sz w:val="20"/>
          <w:szCs w:val="20"/>
        </w:rPr>
        <w:t>21, 25. The</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activities of the corporation, however, must represent</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a more or less continuous </w:t>
      </w:r>
      <w:proofErr w:type="gramStart"/>
      <w:r w:rsidRPr="00275374">
        <w:rPr>
          <w:rFonts w:ascii="Fd573132-Identity-H" w:hAnsi="Fd573132-Identity-H" w:cs="Fd573132-Identity-H"/>
          <w:color w:val="000000"/>
          <w:sz w:val="20"/>
          <w:szCs w:val="20"/>
        </w:rPr>
        <w:t>effort ;</w:t>
      </w:r>
      <w:proofErr w:type="gramEnd"/>
      <w:r w:rsidRPr="00275374">
        <w:rPr>
          <w:rFonts w:ascii="Fd573132-Identity-H" w:hAnsi="Fd573132-Identity-H" w:cs="Fd573132-Identity-H"/>
          <w:color w:val="000000"/>
          <w:sz w:val="20"/>
          <w:szCs w:val="20"/>
        </w:rPr>
        <w:t xml:space="preserve"> Knapp</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v. Bullock Tractor Co., </w:t>
      </w:r>
      <w:proofErr w:type="spellStart"/>
      <w:r w:rsidRPr="00275374">
        <w:rPr>
          <w:rFonts w:ascii="Fd573132-Identity-H" w:hAnsi="Fd573132-Identity-H" w:cs="Fd573132-Identity-H"/>
          <w:color w:val="000000"/>
          <w:sz w:val="20"/>
          <w:szCs w:val="20"/>
        </w:rPr>
        <w:t>D.C.Cal</w:t>
      </w:r>
      <w:proofErr w:type="spellEnd"/>
      <w:r w:rsidRPr="00275374">
        <w:rPr>
          <w:rFonts w:ascii="Fd573132-Identity-H" w:hAnsi="Fd573132-Identity-H" w:cs="Fd573132-Identity-H"/>
          <w:color w:val="000000"/>
          <w:sz w:val="20"/>
          <w:szCs w:val="20"/>
        </w:rPr>
        <w:t>., 242 F. 543, 550 ;</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Johnson v. Cass </w:t>
      </w:r>
      <w:r w:rsidRPr="00275374">
        <w:rPr>
          <w:rFonts w:ascii="Fd144224-Identity-H" w:hAnsi="Fd144224-Identity-H" w:cs="Fd144224-Identity-H"/>
          <w:color w:val="000000"/>
          <w:sz w:val="20"/>
          <w:szCs w:val="20"/>
        </w:rPr>
        <w:t xml:space="preserve">&amp; </w:t>
      </w:r>
      <w:r w:rsidRPr="00275374">
        <w:rPr>
          <w:rFonts w:ascii="Fd573132-Identity-H" w:hAnsi="Fd573132-Identity-H" w:cs="Fd573132-Identity-H"/>
          <w:color w:val="000000"/>
          <w:sz w:val="20"/>
          <w:szCs w:val="20"/>
        </w:rPr>
        <w:t>Emerson, 91 Vt. 103, 99 A. 633,</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635 ; or be of a systematic and regular nature ;</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Home Lumber Co. v. Hopkins, 107 Kan. 153, 190</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P. 601, 605, 10 A.L.R. 879.</w:t>
      </w:r>
    </w:p>
    <w:p w:rsidR="00A86D57" w:rsidRPr="00275374" w:rsidRDefault="00A86D57" w:rsidP="000A789A">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573132-Identity-H" w:hAnsi="Fd573132-Identity-H" w:cs="Fd573132-Identity-H"/>
          <w:color w:val="000000"/>
          <w:sz w:val="20"/>
          <w:szCs w:val="20"/>
        </w:rPr>
        <w:t>The transaction of single piece of business is</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not enough. Wood </w:t>
      </w:r>
      <w:r w:rsidRPr="00275374">
        <w:rPr>
          <w:rFonts w:ascii="Fd748154-Identity-H" w:eastAsia="Fd748154-Identity-H" w:hAnsi="Verdana,Bold" w:cs="Fd748154-Identity-H"/>
          <w:color w:val="000000"/>
          <w:sz w:val="20"/>
          <w:szCs w:val="20"/>
        </w:rPr>
        <w:t xml:space="preserve">&amp; </w:t>
      </w:r>
      <w:proofErr w:type="spellStart"/>
      <w:r w:rsidRPr="00275374">
        <w:rPr>
          <w:rFonts w:ascii="Fd573132-Identity-H" w:hAnsi="Fd573132-Identity-H" w:cs="Fd573132-Identity-H"/>
          <w:color w:val="000000"/>
          <w:sz w:val="20"/>
          <w:szCs w:val="20"/>
        </w:rPr>
        <w:t>Selick</w:t>
      </w:r>
      <w:proofErr w:type="spellEnd"/>
      <w:r w:rsidRPr="00275374">
        <w:rPr>
          <w:rFonts w:ascii="Fd573132-Identity-H" w:hAnsi="Fd573132-Identity-H" w:cs="Fd573132-Identity-H"/>
          <w:color w:val="000000"/>
          <w:sz w:val="20"/>
          <w:szCs w:val="20"/>
        </w:rPr>
        <w:t xml:space="preserve"> v. American Grocery</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Co., 96 </w:t>
      </w:r>
      <w:proofErr w:type="spellStart"/>
      <w:r w:rsidRPr="00275374">
        <w:rPr>
          <w:rFonts w:ascii="Fd573132-Identity-H" w:hAnsi="Fd573132-Identity-H" w:cs="Fd573132-Identity-H"/>
          <w:color w:val="000000"/>
          <w:sz w:val="20"/>
          <w:szCs w:val="20"/>
        </w:rPr>
        <w:t>N.J.Law</w:t>
      </w:r>
      <w:proofErr w:type="spellEnd"/>
      <w:r w:rsidRPr="00275374">
        <w:rPr>
          <w:rFonts w:ascii="Fd573132-Identity-H" w:hAnsi="Fd573132-Identity-H" w:cs="Fd573132-Identity-H"/>
          <w:color w:val="000000"/>
          <w:sz w:val="20"/>
          <w:szCs w:val="20"/>
        </w:rPr>
        <w:t xml:space="preserve">, 218, 114 A. 756, </w:t>
      </w:r>
      <w:proofErr w:type="gramStart"/>
      <w:r w:rsidRPr="00275374">
        <w:rPr>
          <w:rFonts w:ascii="Fd573132-Identity-H" w:hAnsi="Fd573132-Identity-H" w:cs="Fd573132-Identity-H"/>
          <w:color w:val="000000"/>
          <w:sz w:val="20"/>
          <w:szCs w:val="20"/>
        </w:rPr>
        <w:t>757 ;</w:t>
      </w:r>
      <w:proofErr w:type="gramEnd"/>
      <w:r w:rsidRPr="00275374">
        <w:rPr>
          <w:rFonts w:ascii="Fd573132-Identity-H" w:hAnsi="Fd573132-Identity-H" w:cs="Fd573132-Identity-H"/>
          <w:color w:val="000000"/>
          <w:sz w:val="20"/>
          <w:szCs w:val="20"/>
        </w:rPr>
        <w:t xml:space="preserve"> Anderson v.</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Morris </w:t>
      </w:r>
      <w:r w:rsidRPr="00275374">
        <w:rPr>
          <w:rFonts w:ascii="Fd748154-Identity-H" w:eastAsia="Fd748154-Identity-H" w:hAnsi="Verdana,Bold" w:cs="Fd748154-Identity-H"/>
          <w:color w:val="000000"/>
          <w:sz w:val="20"/>
          <w:szCs w:val="20"/>
        </w:rPr>
        <w:t xml:space="preserve">&amp; </w:t>
      </w:r>
      <w:r w:rsidRPr="00275374">
        <w:rPr>
          <w:rFonts w:ascii="Fd573132-Identity-H" w:hAnsi="Fd573132-Identity-H" w:cs="Fd573132-Identity-H"/>
          <w:color w:val="000000"/>
          <w:sz w:val="20"/>
          <w:szCs w:val="20"/>
        </w:rPr>
        <w:t xml:space="preserve">E. R. Co., C.C.A.N.Y., 216 F. 83, 87. </w:t>
      </w:r>
      <w:proofErr w:type="gramStart"/>
      <w:r w:rsidRPr="00275374">
        <w:rPr>
          <w:rFonts w:ascii="Fd573132-Identity-H" w:hAnsi="Fd573132-Identity-H" w:cs="Fd573132-Identity-H"/>
          <w:color w:val="000000"/>
          <w:sz w:val="20"/>
          <w:szCs w:val="20"/>
        </w:rPr>
        <w:t>To</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the contrary.</w:t>
      </w:r>
      <w:proofErr w:type="gramEnd"/>
      <w:r w:rsidRPr="00275374">
        <w:rPr>
          <w:rFonts w:ascii="Fd573132-Identity-H" w:hAnsi="Fd573132-Identity-H" w:cs="Fd573132-Identity-H"/>
          <w:color w:val="000000"/>
          <w:sz w:val="20"/>
          <w:szCs w:val="20"/>
        </w:rPr>
        <w:t xml:space="preserve"> Tripp State Bank of Tripp v. </w:t>
      </w:r>
      <w:proofErr w:type="spellStart"/>
      <w:r w:rsidRPr="00275374">
        <w:rPr>
          <w:rFonts w:ascii="Fd573132-Identity-H" w:hAnsi="Fd573132-Identity-H" w:cs="Fd573132-Identity-H"/>
          <w:color w:val="000000"/>
          <w:sz w:val="20"/>
          <w:szCs w:val="20"/>
        </w:rPr>
        <w:t>Jerke</w:t>
      </w:r>
      <w:proofErr w:type="spellEnd"/>
      <w:r w:rsidRPr="00275374">
        <w:rPr>
          <w:rFonts w:ascii="Fd573132-Identity-H" w:hAnsi="Fd573132-Identity-H" w:cs="Fd573132-Identity-H"/>
          <w:color w:val="000000"/>
          <w:sz w:val="20"/>
          <w:szCs w:val="20"/>
        </w:rPr>
        <w:t>,</w:t>
      </w:r>
      <w:r w:rsidR="000A789A">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45 S.D. 448, 188 N.W. 314, 315.</w:t>
      </w:r>
    </w:p>
    <w:p w:rsidR="00A86D57" w:rsidRPr="00275374" w:rsidRDefault="00A86D57" w:rsidP="000A789A">
      <w:pPr>
        <w:autoSpaceDE w:val="0"/>
        <w:autoSpaceDN w:val="0"/>
        <w:adjustRightInd w:val="0"/>
        <w:spacing w:before="240" w:after="0" w:line="240" w:lineRule="auto"/>
        <w:rPr>
          <w:rFonts w:ascii="Fd630296-Identity-H" w:hAnsi="Fd630296-Identity-H" w:cs="Fd630296-Identity-H"/>
          <w:color w:val="000000"/>
          <w:sz w:val="20"/>
          <w:szCs w:val="20"/>
        </w:rPr>
      </w:pPr>
      <w:r w:rsidRPr="00275374">
        <w:rPr>
          <w:rFonts w:ascii="Fd630296-Identity-H" w:hAnsi="Fd630296-Identity-H" w:cs="Fd630296-Identity-H"/>
          <w:color w:val="000000"/>
          <w:sz w:val="20"/>
          <w:szCs w:val="20"/>
        </w:rPr>
        <w:t>No general definition can be made of phrase "doing business"</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in statutes relating to foreign corporations. Each</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case must be determined on its own facts, by considering</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objective of statute in which phrase is found, its purpose</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and orientation to the carrying on of business, nature of</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activities, their magnitude, multiplicity of contracts, and</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possibility that incidents may occur and liabilities be created,</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especially where entrance into state is in ordinary</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prosecution of corporation' s business. State Highway and</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Public Works Commission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Diamond S. S. Transp. Corp</w:t>
      </w:r>
      <w:proofErr w:type="gramStart"/>
      <w:r w:rsidRPr="00275374">
        <w:rPr>
          <w:rFonts w:ascii="Fd630296-Identity-H" w:hAnsi="Fd630296-Identity-H" w:cs="Fd630296-Identity-H"/>
          <w:color w:val="000000"/>
          <w:sz w:val="20"/>
          <w:szCs w:val="20"/>
        </w:rPr>
        <w:t>. ,</w:t>
      </w:r>
      <w:proofErr w:type="gramEnd"/>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225 N.C. 198, 34 S. E.2d 78, 80, 81.</w:t>
      </w:r>
    </w:p>
    <w:p w:rsidR="00A86D57" w:rsidRPr="00275374" w:rsidRDefault="00A86D57" w:rsidP="00A44709">
      <w:pPr>
        <w:autoSpaceDE w:val="0"/>
        <w:autoSpaceDN w:val="0"/>
        <w:adjustRightInd w:val="0"/>
        <w:spacing w:before="240" w:after="0" w:line="240" w:lineRule="auto"/>
        <w:rPr>
          <w:rFonts w:ascii="Fd630296-Identity-H" w:hAnsi="Fd630296-Identity-H" w:cs="Fd630296-Identity-H"/>
          <w:color w:val="000000"/>
          <w:sz w:val="20"/>
          <w:szCs w:val="20"/>
        </w:rPr>
      </w:pPr>
      <w:r w:rsidRPr="00275374">
        <w:rPr>
          <w:rFonts w:ascii="Fd630296-Identity-H" w:hAnsi="Fd630296-Identity-H" w:cs="Fd630296-Identity-H"/>
          <w:color w:val="000000"/>
          <w:sz w:val="20"/>
          <w:szCs w:val="20"/>
        </w:rPr>
        <w:lastRenderedPageBreak/>
        <w:t>Ordinarily the phrase means engaging in activities in</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pursuit of gain. Welch Holding Co. v. Galloway, 161 Or.</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515, 89 P.2d </w:t>
      </w:r>
      <w:proofErr w:type="gramStart"/>
      <w:r w:rsidRPr="00275374">
        <w:rPr>
          <w:rFonts w:ascii="Fd630296-Identity-H" w:hAnsi="Fd630296-Identity-H" w:cs="Fd630296-Identity-H"/>
          <w:color w:val="000000"/>
          <w:sz w:val="20"/>
          <w:szCs w:val="20"/>
        </w:rPr>
        <w:t>559 ;</w:t>
      </w:r>
      <w:proofErr w:type="gramEnd"/>
      <w:r w:rsidRPr="00275374">
        <w:rPr>
          <w:rFonts w:ascii="Fd630296-Identity-H" w:hAnsi="Fd630296-Identity-H" w:cs="Fd630296-Identity-H"/>
          <w:color w:val="000000"/>
          <w:sz w:val="20"/>
          <w:szCs w:val="20"/>
        </w:rPr>
        <w:t xml:space="preserve"> People v. Jones, 16 N.Y. S.2d 558, 559, 172</w:t>
      </w:r>
      <w:r w:rsidR="000A789A">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Misc. 368.</w:t>
      </w:r>
    </w:p>
    <w:p w:rsidR="00A86D57" w:rsidRPr="00275374" w:rsidRDefault="00A86D57" w:rsidP="00A44709">
      <w:pPr>
        <w:autoSpaceDE w:val="0"/>
        <w:autoSpaceDN w:val="0"/>
        <w:adjustRightInd w:val="0"/>
        <w:spacing w:before="240" w:after="0" w:line="240" w:lineRule="auto"/>
        <w:rPr>
          <w:rFonts w:ascii="Fd630296-Identity-H" w:hAnsi="Fd630296-Identity-H" w:cs="Fd630296-Identity-H"/>
          <w:color w:val="000000"/>
          <w:sz w:val="20"/>
          <w:szCs w:val="20"/>
        </w:rPr>
      </w:pPr>
      <w:r w:rsidRPr="00275374">
        <w:rPr>
          <w:rFonts w:ascii="Fd630296-Identity-H" w:hAnsi="Fd630296-Identity-H" w:cs="Fd630296-Identity-H"/>
          <w:color w:val="000000"/>
          <w:sz w:val="20"/>
          <w:szCs w:val="20"/>
        </w:rPr>
        <w:t>The following transactions and businesses illustrate,</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what constitutes or does not constitute "doing business</w:t>
      </w:r>
      <w:proofErr w:type="gramStart"/>
      <w:r w:rsidRPr="00275374">
        <w:rPr>
          <w:rFonts w:ascii="Fd630296-Identity-H" w:hAnsi="Fd630296-Identity-H" w:cs="Fd630296-Identity-H"/>
          <w:color w:val="000000"/>
          <w:sz w:val="20"/>
          <w:szCs w:val="20"/>
        </w:rPr>
        <w:t>" :</w:t>
      </w:r>
      <w:proofErr w:type="gramEnd"/>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advertising, Society </w:t>
      </w:r>
      <w:proofErr w:type="spellStart"/>
      <w:r w:rsidRPr="00275374">
        <w:rPr>
          <w:rFonts w:ascii="Fd630296-Identity-H" w:hAnsi="Fd630296-Identity-H" w:cs="Fd630296-Identity-H"/>
          <w:color w:val="000000"/>
          <w:sz w:val="20"/>
          <w:szCs w:val="20"/>
        </w:rPr>
        <w:t>Milion</w:t>
      </w:r>
      <w:proofErr w:type="spellEnd"/>
      <w:r w:rsidRPr="00275374">
        <w:rPr>
          <w:rFonts w:ascii="Fd630296-Identity-H" w:hAnsi="Fd630296-Identity-H" w:cs="Fd630296-Identity-H"/>
          <w:color w:val="000000"/>
          <w:sz w:val="20"/>
          <w:szCs w:val="20"/>
        </w:rPr>
        <w:t xml:space="preserve"> Athena v. National Bank of</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Greece, 1 N. Y. S.2d 155, 2 N. Y. S.2d 155 ; </w:t>
      </w:r>
      <w:proofErr w:type="spellStart"/>
      <w:r w:rsidRPr="00275374">
        <w:rPr>
          <w:rFonts w:ascii="Fd630296-Identity-H" w:hAnsi="Fd630296-Identity-H" w:cs="Fd630296-Identity-H"/>
          <w:color w:val="000000"/>
          <w:sz w:val="20"/>
          <w:szCs w:val="20"/>
        </w:rPr>
        <w:t>Deighan</w:t>
      </w:r>
      <w:proofErr w:type="spellEnd"/>
      <w:r w:rsidRPr="00275374">
        <w:rPr>
          <w:rFonts w:ascii="Fd630296-Identity-H" w:hAnsi="Fd630296-Identity-H" w:cs="Fd630296-Identity-H"/>
          <w:color w:val="000000"/>
          <w:sz w:val="20"/>
          <w:szCs w:val="20"/>
        </w:rPr>
        <w:t xml:space="preserve"> v. Beverage</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Retailer Weekly </w:t>
      </w:r>
      <w:r w:rsidRPr="00275374">
        <w:rPr>
          <w:rFonts w:ascii="Fd831360-Identity-H" w:hAnsi="Fd831360-Identity-H" w:cs="Fd831360-Identity-H"/>
          <w:color w:val="000000"/>
          <w:sz w:val="20"/>
          <w:szCs w:val="20"/>
        </w:rPr>
        <w:t xml:space="preserve">&amp; </w:t>
      </w:r>
      <w:r w:rsidRPr="00275374">
        <w:rPr>
          <w:rFonts w:ascii="Fd630296-Identity-H" w:hAnsi="Fd630296-Identity-H" w:cs="Fd630296-Identity-H"/>
          <w:color w:val="000000"/>
          <w:sz w:val="20"/>
          <w:szCs w:val="20"/>
        </w:rPr>
        <w:t>Trade Newspaper Corporation, 18</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N.J. Misc. 705, 16 A.2d 612, 613 ; bringing of actions, R. L.</w:t>
      </w:r>
      <w:r w:rsidR="00A44709">
        <w:rPr>
          <w:rFonts w:ascii="Fd630296-Identity-H" w:hAnsi="Fd630296-Identity-H" w:cs="Fd630296-Identity-H"/>
          <w:color w:val="000000"/>
          <w:sz w:val="20"/>
          <w:szCs w:val="20"/>
        </w:rPr>
        <w:t xml:space="preserve"> </w:t>
      </w:r>
      <w:proofErr w:type="spellStart"/>
      <w:r w:rsidRPr="00275374">
        <w:rPr>
          <w:rFonts w:ascii="Fd630296-Identity-H" w:hAnsi="Fd630296-Identity-H" w:cs="Fd630296-Identity-H"/>
          <w:color w:val="000000"/>
          <w:sz w:val="20"/>
          <w:szCs w:val="20"/>
        </w:rPr>
        <w:t>Witters</w:t>
      </w:r>
      <w:proofErr w:type="spellEnd"/>
      <w:r w:rsidRPr="00275374">
        <w:rPr>
          <w:rFonts w:ascii="Fd630296-Identity-H" w:hAnsi="Fd630296-Identity-H" w:cs="Fd630296-Identity-H"/>
          <w:color w:val="000000"/>
          <w:sz w:val="20"/>
          <w:szCs w:val="20"/>
        </w:rPr>
        <w:t xml:space="preserve"> Associates </w:t>
      </w:r>
      <w:r w:rsidRPr="00275374">
        <w:rPr>
          <w:rFonts w:ascii="Fd937180-Identity-H" w:hAnsi="Fd937180-Identity-H" w:cs="Fd937180-Identity-H"/>
          <w:color w:val="000000"/>
          <w:sz w:val="20"/>
          <w:szCs w:val="20"/>
        </w:rPr>
        <w:t xml:space="preserve">v. </w:t>
      </w:r>
      <w:proofErr w:type="spellStart"/>
      <w:r w:rsidRPr="00275374">
        <w:rPr>
          <w:rFonts w:ascii="Fd630296-Identity-H" w:hAnsi="Fd630296-Identity-H" w:cs="Fd630296-Identity-H"/>
          <w:color w:val="000000"/>
          <w:sz w:val="20"/>
          <w:szCs w:val="20"/>
        </w:rPr>
        <w:t>Ebsary</w:t>
      </w:r>
      <w:proofErr w:type="spellEnd"/>
      <w:r w:rsidRPr="00275374">
        <w:rPr>
          <w:rFonts w:ascii="Fd630296-Identity-H" w:hAnsi="Fd630296-Identity-H" w:cs="Fd630296-Identity-H"/>
          <w:color w:val="000000"/>
          <w:sz w:val="20"/>
          <w:szCs w:val="20"/>
        </w:rPr>
        <w:t xml:space="preserve"> Gypsum Co. , D.C. Fla. , 19 F.</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Supp. 646, 648 : Schneider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 xml:space="preserve">Greater M. </w:t>
      </w:r>
      <w:r w:rsidRPr="00275374">
        <w:rPr>
          <w:rFonts w:ascii="Fd831360-Identity-H" w:hAnsi="Fd831360-Identity-H" w:cs="Fd831360-Identity-H"/>
          <w:color w:val="000000"/>
          <w:sz w:val="20"/>
          <w:szCs w:val="20"/>
        </w:rPr>
        <w:t xml:space="preserve">&amp; </w:t>
      </w:r>
      <w:r w:rsidRPr="00275374">
        <w:rPr>
          <w:rFonts w:ascii="Fd630296-Identity-H" w:hAnsi="Fd630296-Identity-H" w:cs="Fd630296-Identity-H"/>
          <w:color w:val="000000"/>
          <w:sz w:val="20"/>
          <w:szCs w:val="20"/>
        </w:rPr>
        <w:t>S. Circuit, 259</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N.Y. S. 319, 144 Misc. 534 ; broadcasting system, Hoffman</w:t>
      </w:r>
      <w:r w:rsidR="00A44709">
        <w:rPr>
          <w:rFonts w:ascii="Fd630296-Identity-H" w:hAnsi="Fd630296-Identity-H" w:cs="Fd630296-Identity-H"/>
          <w:color w:val="000000"/>
          <w:sz w:val="20"/>
          <w:szCs w:val="20"/>
        </w:rPr>
        <w:t xml:space="preserve">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 xml:space="preserve">Carter, 118 N.J. L. 379, 192 A. 825 ; State ex </w:t>
      </w:r>
      <w:proofErr w:type="spellStart"/>
      <w:r w:rsidRPr="00275374">
        <w:rPr>
          <w:rFonts w:ascii="Fd630296-Identity-H" w:hAnsi="Fd630296-Identity-H" w:cs="Fd630296-Identity-H"/>
          <w:color w:val="000000"/>
          <w:sz w:val="20"/>
          <w:szCs w:val="20"/>
        </w:rPr>
        <w:t>reI</w:t>
      </w:r>
      <w:proofErr w:type="spellEnd"/>
      <w:r w:rsidRPr="00275374">
        <w:rPr>
          <w:rFonts w:ascii="Fd630296-Identity-H" w:hAnsi="Fd630296-Identity-H" w:cs="Fd630296-Identity-H"/>
          <w:color w:val="000000"/>
          <w:sz w:val="20"/>
          <w:szCs w:val="20"/>
        </w:rPr>
        <w:t>. Columbia</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Broadcasting Co.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Superior Court for King County,</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1 Wash.2d 379, 96 P.2d 248, </w:t>
      </w:r>
      <w:proofErr w:type="gramStart"/>
      <w:r w:rsidRPr="00275374">
        <w:rPr>
          <w:rFonts w:ascii="Fd630296-Identity-H" w:hAnsi="Fd630296-Identity-H" w:cs="Fd630296-Identity-H"/>
          <w:color w:val="000000"/>
          <w:sz w:val="20"/>
          <w:szCs w:val="20"/>
        </w:rPr>
        <w:t>250 ;</w:t>
      </w:r>
      <w:proofErr w:type="gramEnd"/>
      <w:r w:rsidRPr="00275374">
        <w:rPr>
          <w:rFonts w:ascii="Fd630296-Identity-H" w:hAnsi="Fd630296-Identity-H" w:cs="Fd630296-Identity-H"/>
          <w:color w:val="000000"/>
          <w:sz w:val="20"/>
          <w:szCs w:val="20"/>
        </w:rPr>
        <w:t xml:space="preserve"> consignment, </w:t>
      </w:r>
      <w:proofErr w:type="spellStart"/>
      <w:r w:rsidRPr="00275374">
        <w:rPr>
          <w:rFonts w:ascii="Fd630296-Identity-H" w:hAnsi="Fd630296-Identity-H" w:cs="Fd630296-Identity-H"/>
          <w:color w:val="000000"/>
          <w:sz w:val="20"/>
          <w:szCs w:val="20"/>
        </w:rPr>
        <w:t>Oyler</w:t>
      </w:r>
      <w:proofErr w:type="spellEnd"/>
      <w:r w:rsidRPr="00275374">
        <w:rPr>
          <w:rFonts w:ascii="Fd630296-Identity-H" w:hAnsi="Fd630296-Identity-H" w:cs="Fd630296-Identity-H"/>
          <w:color w:val="000000"/>
          <w:sz w:val="20"/>
          <w:szCs w:val="20"/>
        </w:rPr>
        <w:t xml:space="preserve">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J.</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P. </w:t>
      </w:r>
      <w:proofErr w:type="spellStart"/>
      <w:r w:rsidRPr="00275374">
        <w:rPr>
          <w:rFonts w:ascii="Fd630296-Identity-H" w:hAnsi="Fd630296-Identity-H" w:cs="Fd630296-Identity-H"/>
          <w:color w:val="000000"/>
          <w:sz w:val="20"/>
          <w:szCs w:val="20"/>
        </w:rPr>
        <w:t>Seeb</w:t>
      </w:r>
      <w:proofErr w:type="spellEnd"/>
      <w:r w:rsidRPr="00275374">
        <w:rPr>
          <w:rFonts w:ascii="Fd630296-Identity-H" w:hAnsi="Fd630296-Identity-H" w:cs="Fd630296-Identity-H"/>
          <w:color w:val="000000"/>
          <w:sz w:val="20"/>
          <w:szCs w:val="20"/>
        </w:rPr>
        <w:t xml:space="preserve"> </w:t>
      </w:r>
      <w:proofErr w:type="spellStart"/>
      <w:r w:rsidRPr="00275374">
        <w:rPr>
          <w:rFonts w:ascii="Fd630296-Identity-H" w:hAnsi="Fd630296-Identity-H" w:cs="Fd630296-Identity-H"/>
          <w:color w:val="000000"/>
          <w:sz w:val="20"/>
          <w:szCs w:val="20"/>
        </w:rPr>
        <w:t>urg</w:t>
      </w:r>
      <w:proofErr w:type="spellEnd"/>
      <w:r w:rsidRPr="00275374">
        <w:rPr>
          <w:rFonts w:ascii="Fd630296-Identity-H" w:hAnsi="Fd630296-Identity-H" w:cs="Fd630296-Identity-H"/>
          <w:color w:val="000000"/>
          <w:sz w:val="20"/>
          <w:szCs w:val="20"/>
        </w:rPr>
        <w:t xml:space="preserve"> Corporation, </w:t>
      </w:r>
      <w:proofErr w:type="spellStart"/>
      <w:r w:rsidRPr="00275374">
        <w:rPr>
          <w:rFonts w:ascii="Fd630296-Identity-H" w:hAnsi="Fd630296-Identity-H" w:cs="Fd630296-Identity-H"/>
          <w:color w:val="000000"/>
          <w:sz w:val="20"/>
          <w:szCs w:val="20"/>
        </w:rPr>
        <w:t>D.C.Tex</w:t>
      </w:r>
      <w:proofErr w:type="spellEnd"/>
      <w:r w:rsidRPr="00275374">
        <w:rPr>
          <w:rFonts w:ascii="Fd630296-Identity-H" w:hAnsi="Fd630296-Identity-H" w:cs="Fd630296-Identity-H"/>
          <w:color w:val="000000"/>
          <w:sz w:val="20"/>
          <w:szCs w:val="20"/>
        </w:rPr>
        <w:t xml:space="preserve">. </w:t>
      </w:r>
      <w:proofErr w:type="gramStart"/>
      <w:r w:rsidRPr="00275374">
        <w:rPr>
          <w:rFonts w:ascii="Fd630296-Identity-H" w:hAnsi="Fd630296-Identity-H" w:cs="Fd630296-Identity-H"/>
          <w:color w:val="000000"/>
          <w:sz w:val="20"/>
          <w:szCs w:val="20"/>
        </w:rPr>
        <w:t xml:space="preserve">, 29 </w:t>
      </w:r>
      <w:proofErr w:type="spellStart"/>
      <w:r w:rsidRPr="00275374">
        <w:rPr>
          <w:rFonts w:ascii="Fd630296-Identity-H" w:hAnsi="Fd630296-Identity-H" w:cs="Fd630296-Identity-H"/>
          <w:color w:val="000000"/>
          <w:sz w:val="20"/>
          <w:szCs w:val="20"/>
        </w:rPr>
        <w:t>F.Supp</w:t>
      </w:r>
      <w:proofErr w:type="spellEnd"/>
      <w:r w:rsidRPr="00275374">
        <w:rPr>
          <w:rFonts w:ascii="Fd630296-Identity-H" w:hAnsi="Fd630296-Identity-H" w:cs="Fd630296-Identity-H"/>
          <w:color w:val="000000"/>
          <w:sz w:val="20"/>
          <w:szCs w:val="20"/>
        </w:rPr>
        <w:t>.</w:t>
      </w:r>
      <w:proofErr w:type="gramEnd"/>
      <w:r w:rsidRPr="00275374">
        <w:rPr>
          <w:rFonts w:ascii="Fd630296-Identity-H" w:hAnsi="Fd630296-Identity-H" w:cs="Fd630296-Identity-H"/>
          <w:color w:val="000000"/>
          <w:sz w:val="20"/>
          <w:szCs w:val="20"/>
        </w:rPr>
        <w:t xml:space="preserve"> </w:t>
      </w:r>
      <w:proofErr w:type="gramStart"/>
      <w:r w:rsidRPr="00275374">
        <w:rPr>
          <w:rFonts w:ascii="Fd630296-Identity-H" w:hAnsi="Fd630296-Identity-H" w:cs="Fd630296-Identity-H"/>
          <w:color w:val="000000"/>
          <w:sz w:val="20"/>
          <w:szCs w:val="20"/>
        </w:rPr>
        <w:t>927 ;</w:t>
      </w:r>
      <w:proofErr w:type="gramEnd"/>
      <w:r w:rsidRPr="00275374">
        <w:rPr>
          <w:rFonts w:ascii="Fd630296-Identity-H" w:hAnsi="Fd630296-Identity-H" w:cs="Fd630296-Identity-H"/>
          <w:color w:val="000000"/>
          <w:sz w:val="20"/>
          <w:szCs w:val="20"/>
        </w:rPr>
        <w:t xml:space="preserve"> </w:t>
      </w:r>
      <w:proofErr w:type="spellStart"/>
      <w:r w:rsidRPr="00275374">
        <w:rPr>
          <w:rFonts w:ascii="Fd630296-Identity-H" w:hAnsi="Fd630296-Identity-H" w:cs="Fd630296-Identity-H"/>
          <w:color w:val="000000"/>
          <w:sz w:val="20"/>
          <w:szCs w:val="20"/>
        </w:rPr>
        <w:t>Thew</w:t>
      </w:r>
      <w:proofErr w:type="spellEnd"/>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Shovel Co.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Superior Court in and for City and County</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of San Francisco, 35 Cal. App.2d 183, 95 P. 2d 149. 151, </w:t>
      </w:r>
      <w:proofErr w:type="gramStart"/>
      <w:r w:rsidRPr="00275374">
        <w:rPr>
          <w:rFonts w:ascii="Fd630296-Identity-H" w:hAnsi="Fd630296-Identity-H" w:cs="Fd630296-Identity-H"/>
          <w:color w:val="000000"/>
          <w:sz w:val="20"/>
          <w:szCs w:val="20"/>
        </w:rPr>
        <w:t>152 ;</w:t>
      </w:r>
      <w:proofErr w:type="gramEnd"/>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holding companies, V/</w:t>
      </w:r>
      <w:proofErr w:type="spellStart"/>
      <w:r w:rsidRPr="00275374">
        <w:rPr>
          <w:rFonts w:ascii="Fd630296-Identity-H" w:hAnsi="Fd630296-Identity-H" w:cs="Fd630296-Identity-H"/>
          <w:color w:val="000000"/>
          <w:sz w:val="20"/>
          <w:szCs w:val="20"/>
        </w:rPr>
        <w:t>ilhelm</w:t>
      </w:r>
      <w:proofErr w:type="spellEnd"/>
      <w:r w:rsidRPr="00275374">
        <w:rPr>
          <w:rFonts w:ascii="Fd630296-Identity-H" w:hAnsi="Fd630296-Identity-H" w:cs="Fd630296-Identity-H"/>
          <w:color w:val="000000"/>
          <w:sz w:val="20"/>
          <w:szCs w:val="20"/>
        </w:rPr>
        <w:t xml:space="preserve"> v. Consolidated Oil Corporation.</w:t>
      </w:r>
      <w:r w:rsidR="00A44709">
        <w:rPr>
          <w:rFonts w:ascii="Fd630296-Identity-H" w:hAnsi="Fd630296-Identity-H" w:cs="Fd630296-Identity-H"/>
          <w:color w:val="000000"/>
          <w:sz w:val="20"/>
          <w:szCs w:val="20"/>
        </w:rPr>
        <w:t xml:space="preserve"> </w:t>
      </w:r>
      <w:proofErr w:type="spellStart"/>
      <w:proofErr w:type="gramStart"/>
      <w:r w:rsidRPr="00275374">
        <w:rPr>
          <w:rFonts w:ascii="Fd630296-Identity-H" w:hAnsi="Fd630296-Identity-H" w:cs="Fd630296-Identity-H"/>
          <w:color w:val="000000"/>
          <w:sz w:val="20"/>
          <w:szCs w:val="20"/>
        </w:rPr>
        <w:t>D.C.Okl</w:t>
      </w:r>
      <w:proofErr w:type="spellEnd"/>
      <w:r w:rsidRPr="00275374">
        <w:rPr>
          <w:rFonts w:ascii="Fd630296-Identity-H" w:hAnsi="Fd630296-Identity-H" w:cs="Fd630296-Identity-H"/>
          <w:color w:val="000000"/>
          <w:sz w:val="20"/>
          <w:szCs w:val="20"/>
        </w:rPr>
        <w:t xml:space="preserve"> .</w:t>
      </w:r>
      <w:proofErr w:type="gramEnd"/>
      <w:r w:rsidRPr="00275374">
        <w:rPr>
          <w:rFonts w:ascii="Fd630296-Identity-H" w:hAnsi="Fd630296-Identity-H" w:cs="Fd630296-Identity-H"/>
          <w:color w:val="000000"/>
          <w:sz w:val="20"/>
          <w:szCs w:val="20"/>
        </w:rPr>
        <w:t xml:space="preserve"> , 11 F. Supp. 444, </w:t>
      </w:r>
      <w:proofErr w:type="gramStart"/>
      <w:r w:rsidRPr="00275374">
        <w:rPr>
          <w:rFonts w:ascii="Fd630296-Identity-H" w:hAnsi="Fd630296-Identity-H" w:cs="Fd630296-Identity-H"/>
          <w:color w:val="000000"/>
          <w:sz w:val="20"/>
          <w:szCs w:val="20"/>
        </w:rPr>
        <w:t>447 :</w:t>
      </w:r>
      <w:proofErr w:type="gramEnd"/>
      <w:r w:rsidRPr="00275374">
        <w:rPr>
          <w:rFonts w:ascii="Fd630296-Identity-H" w:hAnsi="Fd630296-Identity-H" w:cs="Fd630296-Identity-H"/>
          <w:color w:val="000000"/>
          <w:sz w:val="20"/>
          <w:szCs w:val="20"/>
        </w:rPr>
        <w:t xml:space="preserve"> Cliffs Corporation </w:t>
      </w:r>
      <w:r w:rsidRPr="00275374">
        <w:rPr>
          <w:rFonts w:ascii="Fd937180-Identity-H" w:hAnsi="Fd937180-Identity-H" w:cs="Fd937180-Identity-H"/>
          <w:color w:val="000000"/>
          <w:sz w:val="20"/>
          <w:szCs w:val="20"/>
        </w:rPr>
        <w:t>v.</w:t>
      </w:r>
      <w:r w:rsidR="00A44709">
        <w:rPr>
          <w:rFonts w:ascii="Fd937180-Identity-H" w:hAnsi="Fd937180-Identity-H" w:cs="Fd937180-Identity-H"/>
          <w:color w:val="000000"/>
          <w:sz w:val="20"/>
          <w:szCs w:val="20"/>
        </w:rPr>
        <w:t xml:space="preserve"> </w:t>
      </w:r>
      <w:proofErr w:type="spellStart"/>
      <w:r w:rsidRPr="00275374">
        <w:rPr>
          <w:rFonts w:ascii="Fd630296-Identity-H" w:hAnsi="Fd630296-Identity-H" w:cs="Fd630296-Identity-H"/>
          <w:color w:val="000000"/>
          <w:sz w:val="20"/>
          <w:szCs w:val="20"/>
        </w:rPr>
        <w:t>Evatt</w:t>
      </w:r>
      <w:proofErr w:type="spellEnd"/>
      <w:r w:rsidRPr="00275374">
        <w:rPr>
          <w:rFonts w:ascii="Fd630296-Identity-H" w:hAnsi="Fd630296-Identity-H" w:cs="Fd630296-Identity-H"/>
          <w:color w:val="000000"/>
          <w:sz w:val="20"/>
          <w:szCs w:val="20"/>
        </w:rPr>
        <w:t>, 138 Ohio St. 336, 35 N. E.2d 144, 151 ; insurance,</w:t>
      </w:r>
      <w:r w:rsidR="00A44709">
        <w:rPr>
          <w:rFonts w:ascii="Fd630296-Identity-H" w:hAnsi="Fd630296-Identity-H" w:cs="Fd630296-Identity-H"/>
          <w:color w:val="000000"/>
          <w:sz w:val="20"/>
          <w:szCs w:val="20"/>
        </w:rPr>
        <w:t xml:space="preserve"> </w:t>
      </w:r>
      <w:proofErr w:type="spellStart"/>
      <w:r w:rsidRPr="00275374">
        <w:rPr>
          <w:rFonts w:ascii="Fd630296-Identity-H" w:hAnsi="Fd630296-Identity-H" w:cs="Fd630296-Identity-H"/>
          <w:color w:val="000000"/>
          <w:sz w:val="20"/>
          <w:szCs w:val="20"/>
        </w:rPr>
        <w:t>Sasnett</w:t>
      </w:r>
      <w:proofErr w:type="spellEnd"/>
      <w:r w:rsidRPr="00275374">
        <w:rPr>
          <w:rFonts w:ascii="Fd630296-Identity-H" w:hAnsi="Fd630296-Identity-H" w:cs="Fd630296-Identity-H"/>
          <w:color w:val="000000"/>
          <w:sz w:val="20"/>
          <w:szCs w:val="20"/>
        </w:rPr>
        <w:t xml:space="preserve">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 xml:space="preserve">Iowa State Traveling Men's </w:t>
      </w:r>
      <w:proofErr w:type="spellStart"/>
      <w:r w:rsidRPr="00275374">
        <w:rPr>
          <w:rFonts w:ascii="Fd630296-Identity-H" w:hAnsi="Fd630296-Identity-H" w:cs="Fd630296-Identity-H"/>
          <w:color w:val="000000"/>
          <w:sz w:val="20"/>
          <w:szCs w:val="20"/>
        </w:rPr>
        <w:t>Ass'n</w:t>
      </w:r>
      <w:proofErr w:type="spellEnd"/>
      <w:r w:rsidRPr="00275374">
        <w:rPr>
          <w:rFonts w:ascii="Fd630296-Identity-H" w:hAnsi="Fd630296-Identity-H" w:cs="Fd630296-Identity-H"/>
          <w:color w:val="000000"/>
          <w:sz w:val="20"/>
          <w:szCs w:val="20"/>
        </w:rPr>
        <w:t xml:space="preserve">, C.C. A. </w:t>
      </w:r>
      <w:proofErr w:type="spellStart"/>
      <w:r w:rsidRPr="00275374">
        <w:rPr>
          <w:rFonts w:ascii="Fd630296-Identity-H" w:hAnsi="Fd630296-Identity-H" w:cs="Fd630296-Identity-H"/>
          <w:color w:val="000000"/>
          <w:sz w:val="20"/>
          <w:szCs w:val="20"/>
        </w:rPr>
        <w:t>lowa</w:t>
      </w:r>
      <w:proofErr w:type="spellEnd"/>
      <w:r w:rsidRPr="00275374">
        <w:rPr>
          <w:rFonts w:ascii="Fd630296-Identity-H" w:hAnsi="Fd630296-Identity-H" w:cs="Fd630296-Identity-H"/>
          <w:color w:val="000000"/>
          <w:sz w:val="20"/>
          <w:szCs w:val="20"/>
        </w:rPr>
        <w:t>,</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90 F . 2d </w:t>
      </w:r>
      <w:proofErr w:type="gramStart"/>
      <w:r w:rsidRPr="00275374">
        <w:rPr>
          <w:rFonts w:ascii="Fd630296-Identity-H" w:hAnsi="Fd630296-Identity-H" w:cs="Fd630296-Identity-H"/>
          <w:color w:val="000000"/>
          <w:sz w:val="20"/>
          <w:szCs w:val="20"/>
        </w:rPr>
        <w:t>514 ;</w:t>
      </w:r>
      <w:proofErr w:type="gramEnd"/>
      <w:r w:rsidRPr="00275374">
        <w:rPr>
          <w:rFonts w:ascii="Fd630296-Identity-H" w:hAnsi="Fd630296-Identity-H" w:cs="Fd630296-Identity-H"/>
          <w:color w:val="000000"/>
          <w:sz w:val="20"/>
          <w:szCs w:val="20"/>
        </w:rPr>
        <w:t xml:space="preserve"> Hoopeston Canning Co.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Pink, 288 N. Y. 291,</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43 N. E.2d 49, 53 : newspapers, Layne v. Tribune Co. , 71</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F.2d 223, 224, 63 App . D. </w:t>
      </w:r>
      <w:proofErr w:type="gramStart"/>
      <w:r w:rsidRPr="00275374">
        <w:rPr>
          <w:rFonts w:ascii="Fd630296-Identity-H" w:hAnsi="Fd630296-Identity-H" w:cs="Fd630296-Identity-H"/>
          <w:color w:val="000000"/>
          <w:sz w:val="20"/>
          <w:szCs w:val="20"/>
        </w:rPr>
        <w:t>C .</w:t>
      </w:r>
      <w:proofErr w:type="gramEnd"/>
      <w:r w:rsidRPr="00275374">
        <w:rPr>
          <w:rFonts w:ascii="Fd630296-Identity-H" w:hAnsi="Fd630296-Identity-H" w:cs="Fd630296-Identity-H"/>
          <w:color w:val="000000"/>
          <w:sz w:val="20"/>
          <w:szCs w:val="20"/>
        </w:rPr>
        <w:t xml:space="preserve"> </w:t>
      </w:r>
      <w:proofErr w:type="gramStart"/>
      <w:r w:rsidRPr="00275374">
        <w:rPr>
          <w:rFonts w:ascii="Fd630296-Identity-H" w:hAnsi="Fd630296-Identity-H" w:cs="Fd630296-Identity-H"/>
          <w:color w:val="000000"/>
          <w:sz w:val="20"/>
          <w:szCs w:val="20"/>
        </w:rPr>
        <w:t>213 ;</w:t>
      </w:r>
      <w:proofErr w:type="gramEnd"/>
      <w:r w:rsidRPr="00275374">
        <w:rPr>
          <w:rFonts w:ascii="Fd630296-Identity-H" w:hAnsi="Fd630296-Identity-H" w:cs="Fd630296-Identity-H"/>
          <w:color w:val="000000"/>
          <w:sz w:val="20"/>
          <w:szCs w:val="20"/>
        </w:rPr>
        <w:t xml:space="preserve"> Neely v. Philadelphia Inquirer</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Co. , 62 F .2d 873. 874, 61 App. D.C. </w:t>
      </w:r>
      <w:proofErr w:type="gramStart"/>
      <w:r w:rsidRPr="00275374">
        <w:rPr>
          <w:rFonts w:ascii="Fd630296-Identity-H" w:hAnsi="Fd630296-Identity-H" w:cs="Fd630296-Identity-H"/>
          <w:color w:val="000000"/>
          <w:sz w:val="20"/>
          <w:szCs w:val="20"/>
        </w:rPr>
        <w:t>334 ;</w:t>
      </w:r>
      <w:proofErr w:type="gramEnd"/>
      <w:r w:rsidRPr="00275374">
        <w:rPr>
          <w:rFonts w:ascii="Fd630296-Identity-H" w:hAnsi="Fd630296-Identity-H" w:cs="Fd630296-Identity-H"/>
          <w:color w:val="000000"/>
          <w:sz w:val="20"/>
          <w:szCs w:val="20"/>
        </w:rPr>
        <w:t xml:space="preserve"> railroads,</w:t>
      </w:r>
      <w:r w:rsidR="00A44709">
        <w:rPr>
          <w:rFonts w:ascii="Fd630296-Identity-H" w:hAnsi="Fd630296-Identity-H" w:cs="Fd630296-Identity-H"/>
          <w:color w:val="000000"/>
          <w:sz w:val="20"/>
          <w:szCs w:val="20"/>
        </w:rPr>
        <w:t xml:space="preserve"> </w:t>
      </w:r>
      <w:proofErr w:type="spellStart"/>
      <w:r w:rsidRPr="00275374">
        <w:rPr>
          <w:rFonts w:ascii="Fd630296-Identity-H" w:hAnsi="Fd630296-Identity-H" w:cs="Fd630296-Identity-H"/>
          <w:color w:val="000000"/>
          <w:sz w:val="20"/>
          <w:szCs w:val="20"/>
        </w:rPr>
        <w:t>Klabzuba</w:t>
      </w:r>
      <w:proofErr w:type="spellEnd"/>
      <w:r w:rsidRPr="00275374">
        <w:rPr>
          <w:rFonts w:ascii="Fd630296-Identity-H" w:hAnsi="Fd630296-Identity-H" w:cs="Fd630296-Identity-H"/>
          <w:color w:val="000000"/>
          <w:sz w:val="20"/>
          <w:szCs w:val="20"/>
        </w:rPr>
        <w:t xml:space="preserve"> v. Southern Pac. Co. , D. </w:t>
      </w:r>
      <w:proofErr w:type="spellStart"/>
      <w:r w:rsidRPr="00275374">
        <w:rPr>
          <w:rFonts w:ascii="Fd630296-Identity-H" w:hAnsi="Fd630296-Identity-H" w:cs="Fd630296-Identity-H"/>
          <w:color w:val="000000"/>
          <w:sz w:val="20"/>
          <w:szCs w:val="20"/>
        </w:rPr>
        <w:t>C.Wash</w:t>
      </w:r>
      <w:proofErr w:type="spellEnd"/>
      <w:r w:rsidRPr="00275374">
        <w:rPr>
          <w:rFonts w:ascii="Fd630296-Identity-H" w:hAnsi="Fd630296-Identity-H" w:cs="Fd630296-Identity-H"/>
          <w:color w:val="000000"/>
          <w:sz w:val="20"/>
          <w:szCs w:val="20"/>
        </w:rPr>
        <w:t xml:space="preserve"> . , 33 F.2d 359,</w:t>
      </w:r>
      <w:r w:rsidR="00A44709">
        <w:rPr>
          <w:rFonts w:ascii="Fd630296-Identity-H" w:hAnsi="Fd630296-Identity-H" w:cs="Fd630296-Identity-H"/>
          <w:color w:val="000000"/>
          <w:sz w:val="20"/>
          <w:szCs w:val="20"/>
        </w:rPr>
        <w:t xml:space="preserve"> </w:t>
      </w:r>
      <w:proofErr w:type="gramStart"/>
      <w:r w:rsidRPr="00275374">
        <w:rPr>
          <w:rFonts w:ascii="Fd630296-Identity-H" w:hAnsi="Fd630296-Identity-H" w:cs="Fd630296-Identity-H"/>
          <w:color w:val="000000"/>
          <w:sz w:val="20"/>
          <w:szCs w:val="20"/>
        </w:rPr>
        <w:t>360 ;</w:t>
      </w:r>
      <w:proofErr w:type="gramEnd"/>
      <w:r w:rsidRPr="00275374">
        <w:rPr>
          <w:rFonts w:ascii="Fd630296-Identity-H" w:hAnsi="Fd630296-Identity-H" w:cs="Fd630296-Identity-H"/>
          <w:color w:val="000000"/>
          <w:sz w:val="20"/>
          <w:szCs w:val="20"/>
        </w:rPr>
        <w:t xml:space="preserve"> </w:t>
      </w:r>
      <w:proofErr w:type="spellStart"/>
      <w:r w:rsidRPr="00275374">
        <w:rPr>
          <w:rFonts w:ascii="Fd630296-Identity-H" w:hAnsi="Fd630296-Identity-H" w:cs="Fd630296-Identity-H"/>
          <w:color w:val="000000"/>
          <w:sz w:val="20"/>
          <w:szCs w:val="20"/>
        </w:rPr>
        <w:t>Gadboury</w:t>
      </w:r>
      <w:proofErr w:type="spellEnd"/>
      <w:r w:rsidRPr="00275374">
        <w:rPr>
          <w:rFonts w:ascii="Fd630296-Identity-H" w:hAnsi="Fd630296-Identity-H" w:cs="Fd630296-Identity-H"/>
          <w:color w:val="000000"/>
          <w:sz w:val="20"/>
          <w:szCs w:val="20"/>
        </w:rPr>
        <w:t xml:space="preserve"> v. Central Vermont Ry. Co. , 231 N.Y.S.</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630, 632, 225 App. Div. 145 ; solicitation, Mandel Bros. v.</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Henry A. O'Neil, Inc. , C. C. A. S . </w:t>
      </w:r>
      <w:proofErr w:type="gramStart"/>
      <w:r w:rsidRPr="00275374">
        <w:rPr>
          <w:rFonts w:ascii="Fd630296-Identity-H" w:hAnsi="Fd630296-Identity-H" w:cs="Fd630296-Identity-H"/>
          <w:color w:val="000000"/>
          <w:sz w:val="20"/>
          <w:szCs w:val="20"/>
        </w:rPr>
        <w:t>D .</w:t>
      </w:r>
      <w:proofErr w:type="gramEnd"/>
      <w:r w:rsidRPr="00275374">
        <w:rPr>
          <w:rFonts w:ascii="Fd630296-Identity-H" w:hAnsi="Fd630296-Identity-H" w:cs="Fd630296-Identity-H"/>
          <w:color w:val="000000"/>
          <w:sz w:val="20"/>
          <w:szCs w:val="20"/>
        </w:rPr>
        <w:t xml:space="preserve"> , 69 F.2d 452, </w:t>
      </w:r>
      <w:proofErr w:type="gramStart"/>
      <w:r w:rsidRPr="00275374">
        <w:rPr>
          <w:rFonts w:ascii="Fd630296-Identity-H" w:hAnsi="Fd630296-Identity-H" w:cs="Fd630296-Identity-H"/>
          <w:color w:val="000000"/>
          <w:sz w:val="20"/>
          <w:szCs w:val="20"/>
        </w:rPr>
        <w:t>455 ;</w:t>
      </w:r>
      <w:proofErr w:type="gramEnd"/>
      <w:r w:rsidRPr="00275374">
        <w:rPr>
          <w:rFonts w:ascii="Fd630296-Identity-H" w:hAnsi="Fd630296-Identity-H" w:cs="Fd630296-Identity-H"/>
          <w:color w:val="000000"/>
          <w:sz w:val="20"/>
          <w:szCs w:val="20"/>
        </w:rPr>
        <w:t xml:space="preserve"> Bank</w:t>
      </w:r>
      <w:r w:rsidR="00A44709">
        <w:rPr>
          <w:rFonts w:ascii="Fd630296-Identity-H" w:hAnsi="Fd630296-Identity-H" w:cs="Fd630296-Identity-H"/>
          <w:color w:val="000000"/>
          <w:sz w:val="20"/>
          <w:szCs w:val="20"/>
        </w:rPr>
        <w:t xml:space="preserve">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 xml:space="preserve">Charles Meyers </w:t>
      </w:r>
      <w:r w:rsidRPr="00275374">
        <w:rPr>
          <w:rFonts w:ascii="Fd831360-Identity-H" w:hAnsi="Fd831360-Identity-H" w:cs="Fd831360-Identity-H"/>
          <w:color w:val="000000"/>
          <w:sz w:val="20"/>
          <w:szCs w:val="20"/>
        </w:rPr>
        <w:t xml:space="preserve">&amp; </w:t>
      </w:r>
      <w:r w:rsidRPr="00275374">
        <w:rPr>
          <w:rFonts w:ascii="Fd630296-Identity-H" w:hAnsi="Fd630296-Identity-H" w:cs="Fd630296-Identity-H"/>
          <w:color w:val="000000"/>
          <w:sz w:val="20"/>
          <w:szCs w:val="20"/>
        </w:rPr>
        <w:t>Co. , 182 Md. 556, 35 A.2d 110, 113.</w:t>
      </w:r>
    </w:p>
    <w:p w:rsidR="00A44709" w:rsidRDefault="00A86D57" w:rsidP="00A44709">
      <w:pPr>
        <w:autoSpaceDE w:val="0"/>
        <w:autoSpaceDN w:val="0"/>
        <w:adjustRightInd w:val="0"/>
        <w:spacing w:before="240" w:after="0" w:line="240" w:lineRule="auto"/>
        <w:rPr>
          <w:rFonts w:ascii="Fd630296-Identity-H" w:hAnsi="Fd630296-Identity-H" w:cs="Fd630296-Identity-H"/>
          <w:color w:val="000000"/>
          <w:sz w:val="20"/>
          <w:szCs w:val="20"/>
        </w:rPr>
      </w:pPr>
      <w:r w:rsidRPr="00275374">
        <w:rPr>
          <w:rFonts w:ascii="Fd630296-Identity-H" w:hAnsi="Fd630296-Identity-H" w:cs="Fd630296-Identity-H"/>
          <w:color w:val="000000"/>
          <w:sz w:val="20"/>
          <w:szCs w:val="20"/>
        </w:rPr>
        <w:t>Illustrations of what constitutes "doing business" within</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various taxing statutes </w:t>
      </w:r>
      <w:proofErr w:type="gramStart"/>
      <w:r w:rsidRPr="00275374">
        <w:rPr>
          <w:rFonts w:ascii="Fd630296-Identity-H" w:hAnsi="Fd630296-Identity-H" w:cs="Fd630296-Identity-H"/>
          <w:color w:val="000000"/>
          <w:sz w:val="20"/>
          <w:szCs w:val="20"/>
        </w:rPr>
        <w:t>follow :</w:t>
      </w:r>
      <w:proofErr w:type="gramEnd"/>
      <w:r w:rsidRPr="00275374">
        <w:rPr>
          <w:rFonts w:ascii="Fd630296-Identity-H" w:hAnsi="Fd630296-Identity-H" w:cs="Fd630296-Identity-H"/>
          <w:color w:val="000000"/>
          <w:sz w:val="20"/>
          <w:szCs w:val="20"/>
        </w:rPr>
        <w:t xml:space="preserve"> Capital stock tax, Goodyear</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Inv. C()</w:t>
      </w:r>
      <w:proofErr w:type="spellStart"/>
      <w:r w:rsidRPr="00275374">
        <w:rPr>
          <w:rFonts w:ascii="Fd630296-Identity-H" w:hAnsi="Fd630296-Identity-H" w:cs="Fd630296-Identity-H"/>
          <w:color w:val="000000"/>
          <w:sz w:val="20"/>
          <w:szCs w:val="20"/>
        </w:rPr>
        <w:t>rporation</w:t>
      </w:r>
      <w:proofErr w:type="spellEnd"/>
      <w:r w:rsidRPr="00275374">
        <w:rPr>
          <w:rFonts w:ascii="Fd630296-Identity-H" w:hAnsi="Fd630296-Identity-H" w:cs="Fd630296-Identity-H"/>
          <w:color w:val="000000"/>
          <w:sz w:val="20"/>
          <w:szCs w:val="20"/>
        </w:rPr>
        <w:t xml:space="preserve"> v. Campbell, </w:t>
      </w:r>
      <w:proofErr w:type="spellStart"/>
      <w:r w:rsidRPr="00275374">
        <w:rPr>
          <w:rFonts w:ascii="Fd630296-Identity-H" w:hAnsi="Fd630296-Identity-H" w:cs="Fd630296-Identity-H"/>
          <w:color w:val="000000"/>
          <w:sz w:val="20"/>
          <w:szCs w:val="20"/>
        </w:rPr>
        <w:t>C.C.A.Ohio</w:t>
      </w:r>
      <w:proofErr w:type="spellEnd"/>
      <w:r w:rsidRPr="00275374">
        <w:rPr>
          <w:rFonts w:ascii="Fd630296-Identity-H" w:hAnsi="Fd630296-Identity-H" w:cs="Fd630296-Identity-H"/>
          <w:color w:val="000000"/>
          <w:sz w:val="20"/>
          <w:szCs w:val="20"/>
        </w:rPr>
        <w:t>, 139 F.2d</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188, 190, 191 : Refrigeration Discount Corporation v. Metzger,</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D . C. Pa</w:t>
      </w:r>
      <w:proofErr w:type="gramStart"/>
      <w:r w:rsidRPr="00275374">
        <w:rPr>
          <w:rFonts w:ascii="Fd630296-Identity-H" w:hAnsi="Fd630296-Identity-H" w:cs="Fd630296-Identity-H"/>
          <w:color w:val="000000"/>
          <w:sz w:val="20"/>
          <w:szCs w:val="20"/>
        </w:rPr>
        <w:t>. ,</w:t>
      </w:r>
      <w:proofErr w:type="gramEnd"/>
      <w:r w:rsidRPr="00275374">
        <w:rPr>
          <w:rFonts w:ascii="Fd630296-Identity-H" w:hAnsi="Fd630296-Identity-H" w:cs="Fd630296-Identity-H"/>
          <w:color w:val="000000"/>
          <w:sz w:val="20"/>
          <w:szCs w:val="20"/>
        </w:rPr>
        <w:t xml:space="preserve"> 10 F. Supp. 748, 749 : excise tax, </w:t>
      </w:r>
      <w:proofErr w:type="spellStart"/>
      <w:r w:rsidRPr="00275374">
        <w:rPr>
          <w:rFonts w:ascii="Fd630296-Identity-H" w:hAnsi="Fd630296-Identity-H" w:cs="Fd630296-Identity-H"/>
          <w:color w:val="000000"/>
          <w:sz w:val="20"/>
          <w:szCs w:val="20"/>
        </w:rPr>
        <w:t>Harmar</w:t>
      </w:r>
      <w:proofErr w:type="spellEnd"/>
      <w:r w:rsidRPr="00275374">
        <w:rPr>
          <w:rFonts w:ascii="Fd630296-Identity-H" w:hAnsi="Fd630296-Identity-H" w:cs="Fd630296-Identity-H"/>
          <w:color w:val="000000"/>
          <w:sz w:val="20"/>
          <w:szCs w:val="20"/>
        </w:rPr>
        <w:t xml:space="preserve"> Coal</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Co. v. </w:t>
      </w:r>
      <w:proofErr w:type="spellStart"/>
      <w:r w:rsidRPr="00275374">
        <w:rPr>
          <w:rFonts w:ascii="Fd630296-Identity-H" w:hAnsi="Fd630296-Identity-H" w:cs="Fd630296-Identity-H"/>
          <w:color w:val="000000"/>
          <w:sz w:val="20"/>
          <w:szCs w:val="20"/>
        </w:rPr>
        <w:t>Heiner</w:t>
      </w:r>
      <w:proofErr w:type="spellEnd"/>
      <w:r w:rsidRPr="00275374">
        <w:rPr>
          <w:rFonts w:ascii="Fd630296-Identity-H" w:hAnsi="Fd630296-Identity-H" w:cs="Fd630296-Identity-H"/>
          <w:color w:val="000000"/>
          <w:sz w:val="20"/>
          <w:szCs w:val="20"/>
        </w:rPr>
        <w:t>, D.C. Pa. , 26 F.2d 729, 730 : Queens Run Refractories</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Co. </w:t>
      </w:r>
      <w:r w:rsidRPr="00275374">
        <w:rPr>
          <w:rFonts w:ascii="Fd937180-Identity-H" w:hAnsi="Fd937180-Identity-H" w:cs="Fd937180-Identity-H"/>
          <w:color w:val="000000"/>
          <w:sz w:val="20"/>
          <w:szCs w:val="20"/>
        </w:rPr>
        <w:t xml:space="preserve">v. </w:t>
      </w:r>
      <w:r w:rsidRPr="00275374">
        <w:rPr>
          <w:rFonts w:ascii="Fd630296-Identity-H" w:hAnsi="Fd630296-Identity-H" w:cs="Fd630296-Identity-H"/>
          <w:color w:val="000000"/>
          <w:sz w:val="20"/>
          <w:szCs w:val="20"/>
        </w:rPr>
        <w:t>Commonwealth, 270 Mass. 19, 169 N. E. 515,</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516 : franchise tax, Stone v. Interstate Natural Gas Co. ,</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C.C.A. Miss. , 103 F.2d 544, 548 ; Cliffs Corporation </w:t>
      </w:r>
      <w:r w:rsidRPr="00275374">
        <w:rPr>
          <w:rFonts w:ascii="Fd481419-Identity-H" w:hAnsi="Fd481419-Identity-H" w:cs="Fd481419-Identity-H"/>
          <w:color w:val="000000"/>
          <w:sz w:val="20"/>
          <w:szCs w:val="20"/>
        </w:rPr>
        <w:t xml:space="preserve">v . </w:t>
      </w:r>
      <w:proofErr w:type="spellStart"/>
      <w:r w:rsidRPr="00275374">
        <w:rPr>
          <w:rFonts w:ascii="Fd630296-Identity-H" w:hAnsi="Fd630296-Identity-H" w:cs="Fd630296-Identity-H"/>
          <w:color w:val="000000"/>
          <w:sz w:val="20"/>
          <w:szCs w:val="20"/>
        </w:rPr>
        <w:t>Evatt</w:t>
      </w:r>
      <w:proofErr w:type="spellEnd"/>
      <w:r w:rsidRPr="00275374">
        <w:rPr>
          <w:rFonts w:ascii="Fd630296-Identity-H" w:hAnsi="Fd630296-Identity-H" w:cs="Fd630296-Identity-H"/>
          <w:color w:val="000000"/>
          <w:sz w:val="20"/>
          <w:szCs w:val="20"/>
        </w:rPr>
        <w:t>,</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138 Ohio St. 336, 35 N. E.2d 144, </w:t>
      </w:r>
      <w:proofErr w:type="gramStart"/>
      <w:r w:rsidRPr="00275374">
        <w:rPr>
          <w:rFonts w:ascii="Fd630296-Identity-H" w:hAnsi="Fd630296-Identity-H" w:cs="Fd630296-Identity-H"/>
          <w:color w:val="000000"/>
          <w:sz w:val="20"/>
          <w:szCs w:val="20"/>
        </w:rPr>
        <w:t>151 ;</w:t>
      </w:r>
      <w:proofErr w:type="gramEnd"/>
      <w:r w:rsidRPr="00275374">
        <w:rPr>
          <w:rFonts w:ascii="Fd630296-Identity-H" w:hAnsi="Fd630296-Identity-H" w:cs="Fd630296-Identity-H"/>
          <w:color w:val="000000"/>
          <w:sz w:val="20"/>
          <w:szCs w:val="20"/>
        </w:rPr>
        <w:t xml:space="preserve"> income tax, Blair v.</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Wilson Syndicate Trust, C . </w:t>
      </w:r>
      <w:proofErr w:type="gramStart"/>
      <w:r w:rsidRPr="00275374">
        <w:rPr>
          <w:rFonts w:ascii="Fd630296-Identity-H" w:hAnsi="Fd630296-Identity-H" w:cs="Fd630296-Identity-H"/>
          <w:color w:val="000000"/>
          <w:sz w:val="20"/>
          <w:szCs w:val="20"/>
        </w:rPr>
        <w:t>C .</w:t>
      </w:r>
      <w:proofErr w:type="gramEnd"/>
      <w:r w:rsidRPr="00275374">
        <w:rPr>
          <w:rFonts w:ascii="Fd630296-Identity-H" w:hAnsi="Fd630296-Identity-H" w:cs="Fd630296-Identity-H"/>
          <w:color w:val="000000"/>
          <w:sz w:val="20"/>
          <w:szCs w:val="20"/>
        </w:rPr>
        <w:t xml:space="preserve"> </w:t>
      </w:r>
      <w:proofErr w:type="gramStart"/>
      <w:r w:rsidRPr="00275374">
        <w:rPr>
          <w:rFonts w:ascii="Fd630296-Identity-H" w:hAnsi="Fd630296-Identity-H" w:cs="Fd630296-Identity-H"/>
          <w:color w:val="000000"/>
          <w:sz w:val="20"/>
          <w:szCs w:val="20"/>
        </w:rPr>
        <w:t>A. ,</w:t>
      </w:r>
      <w:proofErr w:type="gramEnd"/>
      <w:r w:rsidRPr="00275374">
        <w:rPr>
          <w:rFonts w:ascii="Fd630296-Identity-H" w:hAnsi="Fd630296-Identity-H" w:cs="Fd630296-Identity-H"/>
          <w:color w:val="000000"/>
          <w:sz w:val="20"/>
          <w:szCs w:val="20"/>
        </w:rPr>
        <w:t xml:space="preserve"> 39 F.2d 43, 45 ; Welch</w:t>
      </w:r>
      <w:r w:rsidR="00A44709">
        <w:rPr>
          <w:rFonts w:ascii="Fd630296-Identity-H" w:hAnsi="Fd630296-Identity-H" w:cs="Fd630296-Identity-H"/>
          <w:color w:val="000000"/>
          <w:sz w:val="20"/>
          <w:szCs w:val="20"/>
        </w:rPr>
        <w:t xml:space="preserve"> </w:t>
      </w:r>
      <w:r w:rsidRPr="00275374">
        <w:rPr>
          <w:rFonts w:ascii="Fd630296-Identity-H" w:hAnsi="Fd630296-Identity-H" w:cs="Fd630296-Identity-H"/>
          <w:color w:val="000000"/>
          <w:sz w:val="20"/>
          <w:szCs w:val="20"/>
        </w:rPr>
        <w:t xml:space="preserve">Holding Co. v. Galloway, 161 Or. </w:t>
      </w:r>
      <w:proofErr w:type="gramStart"/>
      <w:r w:rsidRPr="00275374">
        <w:rPr>
          <w:rFonts w:ascii="Fd630296-Identity-H" w:hAnsi="Fd630296-Identity-H" w:cs="Fd630296-Identity-H"/>
          <w:color w:val="000000"/>
          <w:sz w:val="20"/>
          <w:szCs w:val="20"/>
        </w:rPr>
        <w:t>515, 89 P.2d 559, 564.</w:t>
      </w:r>
      <w:proofErr w:type="gramEnd"/>
      <w:r w:rsidR="00A44709">
        <w:rPr>
          <w:rFonts w:ascii="Fd630296-Identity-H" w:hAnsi="Fd630296-Identity-H" w:cs="Fd630296-Identity-H"/>
          <w:color w:val="000000"/>
          <w:sz w:val="20"/>
          <w:szCs w:val="20"/>
        </w:rPr>
        <w:t xml:space="preserve"> </w:t>
      </w:r>
    </w:p>
    <w:p w:rsidR="00A86D57" w:rsidRPr="00275374" w:rsidRDefault="00A86D57" w:rsidP="00A44709">
      <w:pPr>
        <w:autoSpaceDE w:val="0"/>
        <w:autoSpaceDN w:val="0"/>
        <w:adjustRightInd w:val="0"/>
        <w:spacing w:before="240" w:after="0" w:line="240" w:lineRule="auto"/>
        <w:rPr>
          <w:rFonts w:ascii="Fd573132-Identity-H" w:hAnsi="Fd573132-Identity-H" w:cs="Fd573132-Identity-H"/>
          <w:color w:val="000000"/>
          <w:sz w:val="20"/>
          <w:szCs w:val="20"/>
        </w:rPr>
      </w:pPr>
      <w:r w:rsidRPr="00275374">
        <w:rPr>
          <w:rFonts w:ascii="Fd444247-Identity-H" w:hAnsi="Fd444247-Identity-H" w:cs="Fd444247-Identity-H"/>
          <w:color w:val="000000"/>
          <w:sz w:val="20"/>
          <w:szCs w:val="20"/>
        </w:rPr>
        <w:lastRenderedPageBreak/>
        <w:t xml:space="preserve">DOITKIN, </w:t>
      </w:r>
      <w:r w:rsidRPr="00275374">
        <w:rPr>
          <w:rFonts w:ascii="Fd713401-Identity-H" w:hAnsi="Fd713401-Identity-H" w:cs="Fd713401-Identity-H"/>
          <w:color w:val="000000"/>
          <w:sz w:val="20"/>
          <w:szCs w:val="20"/>
        </w:rPr>
        <w:t xml:space="preserve">or </w:t>
      </w:r>
      <w:proofErr w:type="spellStart"/>
      <w:r w:rsidRPr="00275374">
        <w:rPr>
          <w:rFonts w:ascii="Fd444247-Identity-H" w:hAnsi="Fd444247-Identity-H" w:cs="Fd444247-Identity-H"/>
          <w:color w:val="000000"/>
          <w:sz w:val="20"/>
          <w:szCs w:val="20"/>
        </w:rPr>
        <w:t>DOlT</w:t>
      </w:r>
      <w:proofErr w:type="spellEnd"/>
      <w:r w:rsidRPr="00275374">
        <w:rPr>
          <w:rFonts w:ascii="Fd444247-Identity-H" w:hAnsi="Fd444247-Identity-H" w:cs="Fd444247-Identity-H"/>
          <w:color w:val="000000"/>
          <w:sz w:val="20"/>
          <w:szCs w:val="20"/>
        </w:rPr>
        <w:t xml:space="preserve">. </w:t>
      </w:r>
      <w:proofErr w:type="gramStart"/>
      <w:r w:rsidRPr="00275374">
        <w:rPr>
          <w:rFonts w:ascii="Fd573132-Identity-H" w:hAnsi="Fd573132-Identity-H" w:cs="Fd573132-Identity-H"/>
          <w:color w:val="000000"/>
          <w:sz w:val="20"/>
          <w:szCs w:val="20"/>
        </w:rPr>
        <w:t>A base coin of small value,</w:t>
      </w:r>
      <w:r w:rsidR="00A44709">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prohibited by St. 3 Hen.</w:t>
      </w:r>
      <w:proofErr w:type="gramEnd"/>
      <w:r w:rsidRPr="00275374">
        <w:rPr>
          <w:rFonts w:ascii="Fd573132-Identity-H" w:hAnsi="Fd573132-Identity-H" w:cs="Fd573132-Identity-H"/>
          <w:color w:val="000000"/>
          <w:sz w:val="20"/>
          <w:szCs w:val="20"/>
        </w:rPr>
        <w:t xml:space="preserve"> V. </w:t>
      </w:r>
      <w:proofErr w:type="gramStart"/>
      <w:r w:rsidRPr="00275374">
        <w:rPr>
          <w:rFonts w:ascii="Fd573132-Identity-H" w:hAnsi="Fd573132-Identity-H" w:cs="Fd573132-Identity-H"/>
          <w:color w:val="000000"/>
          <w:sz w:val="20"/>
          <w:szCs w:val="20"/>
        </w:rPr>
        <w:t>c</w:t>
      </w:r>
      <w:proofErr w:type="gramEnd"/>
      <w:r w:rsidRPr="00275374">
        <w:rPr>
          <w:rFonts w:ascii="Fd573132-Identity-H" w:hAnsi="Fd573132-Identity-H" w:cs="Fd573132-Identity-H"/>
          <w:color w:val="000000"/>
          <w:sz w:val="20"/>
          <w:szCs w:val="20"/>
        </w:rPr>
        <w:t xml:space="preserve">. </w:t>
      </w:r>
      <w:r w:rsidRPr="00275374">
        <w:rPr>
          <w:rFonts w:ascii="Fd923294-Identity-H" w:hAnsi="Fd923294-Identity-H" w:cs="Fd923294-Identity-H"/>
          <w:color w:val="000000"/>
          <w:sz w:val="20"/>
          <w:szCs w:val="20"/>
        </w:rPr>
        <w:t xml:space="preserve">1. </w:t>
      </w:r>
      <w:r w:rsidRPr="00275374">
        <w:rPr>
          <w:rFonts w:ascii="Fd573132-Identity-H" w:hAnsi="Fd573132-Identity-H" w:cs="Fd573132-Identity-H"/>
          <w:color w:val="000000"/>
          <w:sz w:val="20"/>
          <w:szCs w:val="20"/>
        </w:rPr>
        <w:t>We still retain</w:t>
      </w:r>
      <w:r w:rsidR="00A44709">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the phrase, in the common saying, when we would</w:t>
      </w:r>
      <w:r w:rsidR="00A44709">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 xml:space="preserve">undervalue </w:t>
      </w:r>
      <w:r w:rsidRPr="00275374">
        <w:rPr>
          <w:rFonts w:ascii="Fd937180-Identity-H" w:hAnsi="Fd937180-Identity-H" w:cs="Fd937180-Identity-H"/>
          <w:color w:val="000000"/>
          <w:sz w:val="20"/>
          <w:szCs w:val="20"/>
        </w:rPr>
        <w:t xml:space="preserve">a </w:t>
      </w:r>
      <w:r w:rsidRPr="00275374">
        <w:rPr>
          <w:rFonts w:ascii="Fd573132-Identity-H" w:hAnsi="Fd573132-Identity-H" w:cs="Fd573132-Identity-H"/>
          <w:color w:val="000000"/>
          <w:sz w:val="20"/>
          <w:szCs w:val="20"/>
        </w:rPr>
        <w:t xml:space="preserve">man, that he </w:t>
      </w:r>
      <w:r w:rsidRPr="00275374">
        <w:rPr>
          <w:rFonts w:ascii="Fd923294-Identity-H" w:hAnsi="Fd923294-Identity-H" w:cs="Fd923294-Identity-H"/>
          <w:color w:val="000000"/>
          <w:sz w:val="20"/>
          <w:szCs w:val="20"/>
        </w:rPr>
        <w:t xml:space="preserve">is </w:t>
      </w:r>
      <w:r w:rsidRPr="00275374">
        <w:rPr>
          <w:rFonts w:ascii="Fd573132-Identity-H" w:hAnsi="Fd573132-Identity-H" w:cs="Fd573132-Identity-H"/>
          <w:color w:val="000000"/>
          <w:sz w:val="20"/>
          <w:szCs w:val="20"/>
        </w:rPr>
        <w:t>not \t</w:t>
      </w:r>
      <w:proofErr w:type="gramStart"/>
      <w:r w:rsidRPr="00275374">
        <w:rPr>
          <w:rFonts w:ascii="Fd573132-Identity-H" w:hAnsi="Fd573132-Identity-H" w:cs="Fd573132-Identity-H"/>
          <w:color w:val="000000"/>
          <w:sz w:val="20"/>
          <w:szCs w:val="20"/>
        </w:rPr>
        <w:t>&gt; .)</w:t>
      </w:r>
      <w:proofErr w:type="gramEnd"/>
      <w:r w:rsidRPr="00275374">
        <w:rPr>
          <w:rFonts w:ascii="Fd573132-Identity-H" w:hAnsi="Fd573132-Identity-H" w:cs="Fd573132-Identity-H"/>
          <w:color w:val="000000"/>
          <w:sz w:val="20"/>
          <w:szCs w:val="20"/>
        </w:rPr>
        <w:t xml:space="preserve"> </w:t>
      </w:r>
      <w:proofErr w:type="spellStart"/>
      <w:proofErr w:type="gramStart"/>
      <w:r w:rsidRPr="00275374">
        <w:rPr>
          <w:rFonts w:ascii="Fd573132-Identity-H" w:hAnsi="Fd573132-Identity-H" w:cs="Fd573132-Identity-H"/>
          <w:color w:val="000000"/>
          <w:sz w:val="20"/>
          <w:szCs w:val="20"/>
        </w:rPr>
        <w:t>rth</w:t>
      </w:r>
      <w:proofErr w:type="spellEnd"/>
      <w:proofErr w:type="gramEnd"/>
      <w:r w:rsidRPr="00275374">
        <w:rPr>
          <w:rFonts w:ascii="Fd573132-Identity-H" w:hAnsi="Fd573132-Identity-H" w:cs="Fd573132-Identity-H"/>
          <w:color w:val="000000"/>
          <w:sz w:val="20"/>
          <w:szCs w:val="20"/>
        </w:rPr>
        <w:t xml:space="preserve"> a </w:t>
      </w:r>
      <w:proofErr w:type="spellStart"/>
      <w:r w:rsidRPr="00275374">
        <w:rPr>
          <w:rFonts w:ascii="Fd573132-Identity-H" w:hAnsi="Fd573132-Identity-H" w:cs="Fd573132-Identity-H"/>
          <w:color w:val="000000"/>
          <w:sz w:val="20"/>
          <w:szCs w:val="20"/>
        </w:rPr>
        <w:t>doit</w:t>
      </w:r>
      <w:proofErr w:type="spellEnd"/>
      <w:r w:rsidRPr="00275374">
        <w:rPr>
          <w:rFonts w:ascii="Fd573132-Identity-H" w:hAnsi="Fd573132-Identity-H" w:cs="Fd573132-Identity-H"/>
          <w:color w:val="000000"/>
          <w:sz w:val="20"/>
          <w:szCs w:val="20"/>
        </w:rPr>
        <w:t>.</w:t>
      </w:r>
      <w:r w:rsidR="00A44709">
        <w:rPr>
          <w:rFonts w:ascii="Fd573132-Identity-H" w:hAnsi="Fd573132-Identity-H" w:cs="Fd573132-Identity-H"/>
          <w:color w:val="000000"/>
          <w:sz w:val="20"/>
          <w:szCs w:val="20"/>
        </w:rPr>
        <w:t xml:space="preserve"> </w:t>
      </w:r>
      <w:r w:rsidRPr="00275374">
        <w:rPr>
          <w:rFonts w:ascii="Fd573132-Identity-H" w:hAnsi="Fd573132-Identity-H" w:cs="Fd573132-Identity-H"/>
          <w:color w:val="000000"/>
          <w:sz w:val="20"/>
          <w:szCs w:val="20"/>
        </w:rPr>
        <w:t>Jacob.</w:t>
      </w:r>
    </w:p>
    <w:p w:rsidR="00A86D57" w:rsidRPr="00A44709" w:rsidRDefault="00A86D57" w:rsidP="00A44709">
      <w:pPr>
        <w:autoSpaceDE w:val="0"/>
        <w:autoSpaceDN w:val="0"/>
        <w:adjustRightInd w:val="0"/>
        <w:spacing w:before="240" w:after="0" w:line="240" w:lineRule="auto"/>
        <w:rPr>
          <w:rFonts w:ascii="Fd937157-Identity-H" w:hAnsi="Fd937157-Identity-H" w:cs="Fd937157-Identity-H"/>
          <w:b/>
          <w:color w:val="000000"/>
          <w:sz w:val="20"/>
          <w:szCs w:val="20"/>
        </w:rPr>
      </w:pPr>
      <w:r w:rsidRPr="00A44709">
        <w:rPr>
          <w:rFonts w:ascii="Fd937157-Identity-H" w:hAnsi="Fd937157-Identity-H" w:cs="Fd937157-Identity-H"/>
          <w:b/>
          <w:color w:val="000000"/>
          <w:sz w:val="20"/>
          <w:szCs w:val="20"/>
        </w:rPr>
        <w:t>569</w:t>
      </w:r>
    </w:p>
    <w:p w:rsidR="00A86D57" w:rsidRPr="00275374" w:rsidRDefault="00A86D57" w:rsidP="00A44709">
      <w:pPr>
        <w:autoSpaceDE w:val="0"/>
        <w:autoSpaceDN w:val="0"/>
        <w:adjustRightInd w:val="0"/>
        <w:spacing w:before="240" w:after="0" w:line="240" w:lineRule="auto"/>
        <w:rPr>
          <w:rFonts w:ascii="Fd178451-Identity-H" w:hAnsi="Fd178451-Identity-H" w:cs="Fd178451-Identity-H"/>
          <w:color w:val="000000"/>
          <w:sz w:val="20"/>
          <w:szCs w:val="20"/>
        </w:rPr>
      </w:pPr>
      <w:r w:rsidRPr="00275374">
        <w:rPr>
          <w:rFonts w:ascii="Fd178451-Identity-H" w:hAnsi="Fd178451-Identity-H" w:cs="Fd178451-Identity-H"/>
          <w:color w:val="000000"/>
          <w:sz w:val="20"/>
          <w:szCs w:val="20"/>
        </w:rPr>
        <w:t xml:space="preserve">Under the ancient system a plea of confession and </w:t>
      </w:r>
      <w:r w:rsidR="00A44709">
        <w:rPr>
          <w:rFonts w:ascii="Fd178451-Identity-H" w:hAnsi="Fd178451-Identity-H" w:cs="Fd178451-Identity-H"/>
          <w:color w:val="000000"/>
          <w:sz w:val="20"/>
          <w:szCs w:val="20"/>
        </w:rPr>
        <w:t xml:space="preserve">avoidance </w:t>
      </w:r>
      <w:r w:rsidRPr="00275374">
        <w:rPr>
          <w:rFonts w:ascii="Fd178451-Identity-H" w:hAnsi="Fd178451-Identity-H" w:cs="Fd178451-Identity-H"/>
          <w:color w:val="000000"/>
          <w:sz w:val="20"/>
          <w:szCs w:val="20"/>
        </w:rPr>
        <w:t>must give color to the affirmative averments of the</w:t>
      </w:r>
      <w:r w:rsidR="00A44709">
        <w:rPr>
          <w:rFonts w:ascii="Fd178451-Identity-H" w:hAnsi="Fd178451-Identity-H" w:cs="Fd178451-Identity-H"/>
          <w:color w:val="000000"/>
          <w:sz w:val="20"/>
          <w:szCs w:val="20"/>
        </w:rPr>
        <w:t xml:space="preserve"> </w:t>
      </w:r>
      <w:r w:rsidRPr="00275374">
        <w:rPr>
          <w:rFonts w:ascii="Fd178451-Identity-H" w:hAnsi="Fd178451-Identity-H" w:cs="Fd178451-Identity-H"/>
          <w:color w:val="000000"/>
          <w:sz w:val="20"/>
          <w:szCs w:val="20"/>
        </w:rPr>
        <w:t>complaint, or it would be fatally defective. The "giving</w:t>
      </w:r>
      <w:r w:rsidR="00A44709">
        <w:rPr>
          <w:rFonts w:ascii="Fd178451-Identity-H" w:hAnsi="Fd178451-Identity-H" w:cs="Fd178451-Identity-H"/>
          <w:color w:val="000000"/>
          <w:sz w:val="20"/>
          <w:szCs w:val="20"/>
        </w:rPr>
        <w:t xml:space="preserve"> </w:t>
      </w:r>
      <w:r w:rsidRPr="00275374">
        <w:rPr>
          <w:rFonts w:ascii="Fd178451-Identity-H" w:hAnsi="Fd178451-Identity-H" w:cs="Fd178451-Identity-H"/>
          <w:color w:val="000000"/>
          <w:sz w:val="20"/>
          <w:szCs w:val="20"/>
        </w:rPr>
        <w:t>color" was simply the absence of any denials, and the</w:t>
      </w:r>
      <w:r w:rsidR="00A44709">
        <w:rPr>
          <w:rFonts w:ascii="Fd178451-Identity-H" w:hAnsi="Fd178451-Identity-H" w:cs="Fd178451-Identity-H"/>
          <w:color w:val="000000"/>
          <w:sz w:val="20"/>
          <w:szCs w:val="20"/>
        </w:rPr>
        <w:t xml:space="preserve"> </w:t>
      </w:r>
      <w:r w:rsidRPr="00275374">
        <w:rPr>
          <w:rFonts w:ascii="Fd178451-Identity-H" w:hAnsi="Fd178451-Identity-H" w:cs="Fd178451-Identity-H"/>
          <w:color w:val="000000"/>
          <w:sz w:val="20"/>
          <w:szCs w:val="20"/>
        </w:rPr>
        <w:t xml:space="preserve">express or silent admission that the declaration, </w:t>
      </w:r>
      <w:r w:rsidRPr="00275374">
        <w:rPr>
          <w:rFonts w:ascii="Fd79540-Identity-H" w:hAnsi="Fd79540-Identity-H" w:cs="Fd79540-Identity-H"/>
          <w:color w:val="000000"/>
          <w:sz w:val="20"/>
          <w:szCs w:val="20"/>
        </w:rPr>
        <w:t xml:space="preserve">as </w:t>
      </w:r>
      <w:r w:rsidRPr="00275374">
        <w:rPr>
          <w:rFonts w:ascii="Fd178451-Identity-H" w:hAnsi="Fd178451-Identity-H" w:cs="Fd178451-Identity-H"/>
          <w:color w:val="000000"/>
          <w:sz w:val="20"/>
          <w:szCs w:val="20"/>
        </w:rPr>
        <w:t>far as</w:t>
      </w:r>
      <w:r w:rsidR="00A44709">
        <w:rPr>
          <w:rFonts w:ascii="Fd178451-Identity-H" w:hAnsi="Fd178451-Identity-H" w:cs="Fd178451-Identity-H"/>
          <w:color w:val="000000"/>
          <w:sz w:val="20"/>
          <w:szCs w:val="20"/>
        </w:rPr>
        <w:t xml:space="preserve"> </w:t>
      </w:r>
      <w:r w:rsidRPr="00275374">
        <w:rPr>
          <w:rFonts w:ascii="Fd178451-Identity-H" w:hAnsi="Fd178451-Identity-H" w:cs="Fd178451-Identity-H"/>
          <w:color w:val="000000"/>
          <w:sz w:val="20"/>
          <w:szCs w:val="20"/>
        </w:rPr>
        <w:t xml:space="preserve">it went, told the truth. </w:t>
      </w:r>
      <w:proofErr w:type="gramStart"/>
      <w:r w:rsidRPr="00275374">
        <w:rPr>
          <w:rFonts w:ascii="Fd178451-Identity-H" w:hAnsi="Fd178451-Identity-H" w:cs="Fd178451-Identity-H"/>
          <w:color w:val="000000"/>
          <w:sz w:val="20"/>
          <w:szCs w:val="20"/>
        </w:rPr>
        <w:t xml:space="preserve">Smith </w:t>
      </w:r>
      <w:r w:rsidRPr="00275374">
        <w:rPr>
          <w:rFonts w:ascii="Fd214942-Identity-H" w:hAnsi="Fd214942-Identity-H" w:cs="Fd214942-Identity-H"/>
          <w:color w:val="000000"/>
          <w:sz w:val="20"/>
          <w:szCs w:val="20"/>
        </w:rPr>
        <w:t xml:space="preserve">v. </w:t>
      </w:r>
      <w:r w:rsidRPr="00275374">
        <w:rPr>
          <w:rFonts w:ascii="Fd178451-Identity-H" w:hAnsi="Fd178451-Identity-H" w:cs="Fd178451-Identity-H"/>
          <w:color w:val="000000"/>
          <w:sz w:val="20"/>
          <w:szCs w:val="20"/>
        </w:rPr>
        <w:t>Marley, 39 Idaho, 779,</w:t>
      </w:r>
      <w:r w:rsidR="00A44709">
        <w:rPr>
          <w:rFonts w:ascii="Fd178451-Identity-H" w:hAnsi="Fd178451-Identity-H" w:cs="Fd178451-Identity-H"/>
          <w:color w:val="000000"/>
          <w:sz w:val="20"/>
          <w:szCs w:val="20"/>
        </w:rPr>
        <w:t xml:space="preserve"> </w:t>
      </w:r>
      <w:r w:rsidRPr="00275374">
        <w:rPr>
          <w:rFonts w:ascii="Fd178451-Identity-H" w:hAnsi="Fd178451-Identity-H" w:cs="Fd178451-Identity-H"/>
          <w:color w:val="000000"/>
          <w:sz w:val="20"/>
          <w:szCs w:val="20"/>
        </w:rPr>
        <w:t>230 P. 769, 770.</w:t>
      </w:r>
      <w:proofErr w:type="gramEnd"/>
      <w:r w:rsidRPr="00275374">
        <w:rPr>
          <w:rFonts w:ascii="Fd178451-Identity-H" w:hAnsi="Fd178451-Identity-H" w:cs="Fd178451-Identity-H"/>
          <w:color w:val="000000"/>
          <w:sz w:val="20"/>
          <w:szCs w:val="20"/>
        </w:rPr>
        <w:t xml:space="preserve"> See Color.</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GIVE JUDGMENT. </w:t>
      </w:r>
      <w:r w:rsidRPr="00275374">
        <w:rPr>
          <w:rFonts w:ascii="Fd185342-Identity-H" w:hAnsi="Fd185342-Identity-H" w:cs="Fd185342-Identity-H"/>
          <w:color w:val="000000"/>
          <w:sz w:val="20"/>
          <w:szCs w:val="20"/>
        </w:rPr>
        <w:t>To render, pronounce, or declare</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the judgment of the court in an action at</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law; not spoken of a j </w:t>
      </w:r>
      <w:proofErr w:type="spellStart"/>
      <w:r w:rsidRPr="00275374">
        <w:rPr>
          <w:rFonts w:ascii="Fd185342-Identity-H" w:hAnsi="Fd185342-Identity-H" w:cs="Fd185342-Identity-H"/>
          <w:color w:val="000000"/>
          <w:sz w:val="20"/>
          <w:szCs w:val="20"/>
        </w:rPr>
        <w:t>udgment</w:t>
      </w:r>
      <w:proofErr w:type="spellEnd"/>
      <w:r w:rsidRPr="00275374">
        <w:rPr>
          <w:rFonts w:ascii="Fd185342-Identity-H" w:hAnsi="Fd185342-Identity-H" w:cs="Fd185342-Identity-H"/>
          <w:color w:val="000000"/>
          <w:sz w:val="20"/>
          <w:szCs w:val="20"/>
        </w:rPr>
        <w:t xml:space="preserve"> obtained by confession.</w:t>
      </w:r>
      <w:r w:rsidR="00A44709">
        <w:rPr>
          <w:rFonts w:ascii="Fd185342-Identity-H" w:hAnsi="Fd185342-Identity-H" w:cs="Fd185342-Identity-H"/>
          <w:color w:val="000000"/>
          <w:sz w:val="20"/>
          <w:szCs w:val="20"/>
        </w:rPr>
        <w:t xml:space="preserve"> </w:t>
      </w:r>
      <w:proofErr w:type="gramStart"/>
      <w:r w:rsidRPr="00275374">
        <w:rPr>
          <w:rFonts w:ascii="Fd185342-Identity-H" w:hAnsi="Fd185342-Identity-H" w:cs="Fd185342-Identity-H"/>
          <w:color w:val="000000"/>
          <w:sz w:val="20"/>
          <w:szCs w:val="20"/>
        </w:rPr>
        <w:t>Schuster v. Rader, 13 Colo. 329, 22 P.</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505.</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GIVE NOTICE. </w:t>
      </w:r>
      <w:proofErr w:type="gramStart"/>
      <w:r w:rsidRPr="00275374">
        <w:rPr>
          <w:rFonts w:ascii="Fd185342-Identity-H" w:hAnsi="Fd185342-Identity-H" w:cs="Fd185342-Identity-H"/>
          <w:color w:val="000000"/>
          <w:sz w:val="20"/>
          <w:szCs w:val="20"/>
        </w:rPr>
        <w:t>To communicate to another, in</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any proper or permissible legal manner, 'information</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or warning of an existing fact or state of</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facts or (more usually) of some intended future</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action.</w:t>
      </w:r>
      <w:proofErr w:type="gramEnd"/>
      <w:r w:rsidRPr="00275374">
        <w:rPr>
          <w:rFonts w:ascii="Fd185342-Identity-H" w:hAnsi="Fd185342-Identity-H" w:cs="Fd185342-Identity-H"/>
          <w:color w:val="000000"/>
          <w:sz w:val="20"/>
          <w:szCs w:val="20"/>
        </w:rPr>
        <w:t xml:space="preserve"> O'Neil v. Dickson, 11 Ind. </w:t>
      </w:r>
      <w:proofErr w:type="gramStart"/>
      <w:r w:rsidRPr="00275374">
        <w:rPr>
          <w:rFonts w:ascii="Fd185342-Identity-H" w:hAnsi="Fd185342-Identity-H" w:cs="Fd185342-Identity-H"/>
          <w:color w:val="000000"/>
          <w:sz w:val="20"/>
          <w:szCs w:val="20"/>
        </w:rPr>
        <w:t>254 ;</w:t>
      </w:r>
      <w:proofErr w:type="gramEnd"/>
      <w:r w:rsidRPr="00275374">
        <w:rPr>
          <w:rFonts w:ascii="Fd185342-Identity-H" w:hAnsi="Fd185342-Identity-H" w:cs="Fd185342-Identity-H"/>
          <w:color w:val="000000"/>
          <w:sz w:val="20"/>
          <w:szCs w:val="20"/>
        </w:rPr>
        <w:t xml:space="preserve"> In re</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Devlin, 7 </w:t>
      </w:r>
      <w:proofErr w:type="spellStart"/>
      <w:r w:rsidRPr="00275374">
        <w:rPr>
          <w:rFonts w:ascii="Fd185342-Identity-H" w:hAnsi="Fd185342-Identity-H" w:cs="Fd185342-Identity-H"/>
          <w:color w:val="000000"/>
          <w:sz w:val="20"/>
          <w:szCs w:val="20"/>
        </w:rPr>
        <w:t>Fed.Cas</w:t>
      </w:r>
      <w:proofErr w:type="spellEnd"/>
      <w:r w:rsidRPr="00275374">
        <w:rPr>
          <w:rFonts w:ascii="Fd185342-Identity-H" w:hAnsi="Fd185342-Identity-H" w:cs="Fd185342-Identity-H"/>
          <w:color w:val="000000"/>
          <w:sz w:val="20"/>
          <w:szCs w:val="20"/>
        </w:rPr>
        <w:t xml:space="preserve">. </w:t>
      </w:r>
      <w:proofErr w:type="gramStart"/>
      <w:r w:rsidRPr="00275374">
        <w:rPr>
          <w:rFonts w:ascii="Fd185342-Identity-H" w:hAnsi="Fd185342-Identity-H" w:cs="Fd185342-Identity-H"/>
          <w:color w:val="000000"/>
          <w:sz w:val="20"/>
          <w:szCs w:val="20"/>
        </w:rPr>
        <w:t>564 ;</w:t>
      </w:r>
      <w:proofErr w:type="gramEnd"/>
      <w:r w:rsidRPr="00275374">
        <w:rPr>
          <w:rFonts w:ascii="Fd185342-Identity-H" w:hAnsi="Fd185342-Identity-H" w:cs="Fd185342-Identity-H"/>
          <w:color w:val="000000"/>
          <w:sz w:val="20"/>
          <w:szCs w:val="20"/>
        </w:rPr>
        <w:t xml:space="preserve"> St. Louis, B. &amp; M. Ry. Co.</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v. Hicks, </w:t>
      </w:r>
      <w:proofErr w:type="spellStart"/>
      <w:r w:rsidRPr="00275374">
        <w:rPr>
          <w:rFonts w:ascii="Fd185342-Identity-H" w:hAnsi="Fd185342-Identity-H" w:cs="Fd185342-Identity-H"/>
          <w:color w:val="000000"/>
          <w:sz w:val="20"/>
          <w:szCs w:val="20"/>
        </w:rPr>
        <w:t>Tex.Civ.App</w:t>
      </w:r>
      <w:proofErr w:type="spellEnd"/>
      <w:r w:rsidRPr="00275374">
        <w:rPr>
          <w:rFonts w:ascii="Fd185342-Identity-H" w:hAnsi="Fd185342-Identity-H" w:cs="Fd185342-Identity-H"/>
          <w:color w:val="000000"/>
          <w:sz w:val="20"/>
          <w:szCs w:val="20"/>
        </w:rPr>
        <w:t>., 158 S.W. 192, 194.</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GIVE TIME. </w:t>
      </w:r>
      <w:r w:rsidRPr="00275374">
        <w:rPr>
          <w:rFonts w:ascii="Fd185342-Identity-H" w:hAnsi="Fd185342-Identity-H" w:cs="Fd185342-Identity-H"/>
          <w:color w:val="000000"/>
          <w:sz w:val="20"/>
          <w:szCs w:val="20"/>
        </w:rPr>
        <w:t>Extending the period at which, by</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the contract between them, the principal debtor</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was originally liable to pay the creditor. Buffalo</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Forge Co. v. Fidelity &amp; Casualty Co. of New York,</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142 Misc. 647, 256 N.Y.S. 329, 334.</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GIVE WAY. </w:t>
      </w:r>
      <w:r w:rsidRPr="00275374">
        <w:rPr>
          <w:rFonts w:ascii="Fd185342-Identity-H" w:hAnsi="Fd185342-Identity-H" w:cs="Fd185342-Identity-H"/>
          <w:color w:val="000000"/>
          <w:sz w:val="20"/>
          <w:szCs w:val="20"/>
        </w:rPr>
        <w:t>In the rules of navigation, one vessel</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is said to "give way" to another when she deviates</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from her course in such a manner and to</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such </w:t>
      </w:r>
      <w:r w:rsidRPr="00275374">
        <w:rPr>
          <w:rFonts w:ascii="Fd214942-Identity-H" w:hAnsi="Fd214942-Identity-H" w:cs="Fd214942-Identity-H"/>
          <w:color w:val="000000"/>
          <w:sz w:val="20"/>
          <w:szCs w:val="20"/>
        </w:rPr>
        <w:t xml:space="preserve">an </w:t>
      </w:r>
      <w:r w:rsidRPr="00275374">
        <w:rPr>
          <w:rFonts w:ascii="Fd185342-Identity-H" w:hAnsi="Fd185342-Identity-H" w:cs="Fd185342-Identity-H"/>
          <w:color w:val="000000"/>
          <w:sz w:val="20"/>
          <w:szCs w:val="20"/>
        </w:rPr>
        <w:t>extent as to allow the other to pass without</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altering her course. See Lockwood v. </w:t>
      </w:r>
      <w:proofErr w:type="spellStart"/>
      <w:r w:rsidRPr="00275374">
        <w:rPr>
          <w:rFonts w:ascii="Fd185342-Identity-H" w:hAnsi="Fd185342-Identity-H" w:cs="Fd185342-Identity-H"/>
          <w:color w:val="000000"/>
          <w:sz w:val="20"/>
          <w:szCs w:val="20"/>
        </w:rPr>
        <w:t>Lashell</w:t>
      </w:r>
      <w:proofErr w:type="spellEnd"/>
      <w:r w:rsidRPr="00275374">
        <w:rPr>
          <w:rFonts w:ascii="Fd185342-Identity-H" w:hAnsi="Fd185342-Identity-H" w:cs="Fd185342-Identity-H"/>
          <w:color w:val="000000"/>
          <w:sz w:val="20"/>
          <w:szCs w:val="20"/>
        </w:rPr>
        <w:t>,</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19 Pa. 350.</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GIVER. </w:t>
      </w:r>
      <w:proofErr w:type="gramStart"/>
      <w:r w:rsidRPr="00275374">
        <w:rPr>
          <w:rFonts w:ascii="Fd185342-Identity-H" w:hAnsi="Fd185342-Identity-H" w:cs="Fd185342-Identity-H"/>
          <w:color w:val="000000"/>
          <w:sz w:val="20"/>
          <w:szCs w:val="20"/>
        </w:rPr>
        <w:t>A donor; he who makes a gift.</w:t>
      </w:r>
      <w:proofErr w:type="gramEnd"/>
      <w:r w:rsidR="00A44709">
        <w:rPr>
          <w:rFonts w:ascii="Fd185342-Identity-H" w:hAnsi="Fd185342-Identity-H" w:cs="Fd185342-Identity-H"/>
          <w:color w:val="000000"/>
          <w:sz w:val="20"/>
          <w:szCs w:val="20"/>
        </w:rPr>
        <w:t xml:space="preserve"> </w:t>
      </w:r>
      <w:r w:rsidRPr="00275374">
        <w:rPr>
          <w:rFonts w:ascii="Fd64454-Identity-H" w:hAnsi="Fd64454-Identity-H" w:cs="Fd64454-Identity-H"/>
          <w:color w:val="000000"/>
          <w:sz w:val="20"/>
          <w:szCs w:val="20"/>
        </w:rPr>
        <w:t xml:space="preserve">GIVING IN PAYMENT. </w:t>
      </w:r>
      <w:r w:rsidRPr="00275374">
        <w:rPr>
          <w:rFonts w:ascii="Fd185342-Identity-H" w:hAnsi="Fd185342-Identity-H" w:cs="Fd185342-Identity-H"/>
          <w:color w:val="000000"/>
          <w:sz w:val="20"/>
          <w:szCs w:val="20"/>
        </w:rPr>
        <w:t>In Louisiana law, a</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phrase (translating the Fr. </w:t>
      </w:r>
      <w:r w:rsidRPr="00275374">
        <w:rPr>
          <w:rFonts w:ascii="Fd171754-Identity-H" w:hAnsi="Fd171754-Identity-H" w:cs="Fd171754-Identity-H"/>
          <w:color w:val="000000"/>
          <w:sz w:val="20"/>
          <w:szCs w:val="20"/>
        </w:rPr>
        <w:t>"</w:t>
      </w:r>
      <w:proofErr w:type="spellStart"/>
      <w:r w:rsidRPr="00275374">
        <w:rPr>
          <w:rFonts w:ascii="Fd171754-Identity-H" w:hAnsi="Fd171754-Identity-H" w:cs="Fd171754-Identity-H"/>
          <w:color w:val="000000"/>
          <w:sz w:val="20"/>
          <w:szCs w:val="20"/>
        </w:rPr>
        <w:t>dation</w:t>
      </w:r>
      <w:proofErr w:type="spellEnd"/>
      <w:r w:rsidRPr="00275374">
        <w:rPr>
          <w:rFonts w:ascii="Fd171754-Identity-H" w:hAnsi="Fd171754-Identity-H" w:cs="Fd171754-Identity-H"/>
          <w:color w:val="000000"/>
          <w:sz w:val="20"/>
          <w:szCs w:val="20"/>
        </w:rPr>
        <w:t xml:space="preserve"> en </w:t>
      </w:r>
      <w:proofErr w:type="spellStart"/>
      <w:r w:rsidRPr="00275374">
        <w:rPr>
          <w:rFonts w:ascii="Fd171754-Identity-H" w:hAnsi="Fd171754-Identity-H" w:cs="Fd171754-Identity-H"/>
          <w:color w:val="000000"/>
          <w:sz w:val="20"/>
          <w:szCs w:val="20"/>
        </w:rPr>
        <w:t>paiement</w:t>
      </w:r>
      <w:proofErr w:type="spellEnd"/>
      <w:r w:rsidRPr="00275374">
        <w:rPr>
          <w:rFonts w:ascii="Fd171754-Identity-H" w:hAnsi="Fd171754-Identity-H" w:cs="Fd171754-Identity-H"/>
          <w:color w:val="000000"/>
          <w:sz w:val="20"/>
          <w:szCs w:val="20"/>
        </w:rPr>
        <w:t>")</w:t>
      </w:r>
      <w:r w:rsidR="00422AB5">
        <w:rPr>
          <w:rFonts w:ascii="Fd171754-Identity-H" w:hAnsi="Fd171754-Identity-H" w:cs="Fd171754-Identity-H"/>
          <w:color w:val="000000"/>
          <w:sz w:val="20"/>
          <w:szCs w:val="20"/>
        </w:rPr>
        <w:t xml:space="preserve"> </w:t>
      </w:r>
      <w:r w:rsidRPr="00275374">
        <w:rPr>
          <w:rFonts w:ascii="Fd185342-Identity-H" w:hAnsi="Fd185342-Identity-H" w:cs="Fd185342-Identity-H"/>
          <w:color w:val="000000"/>
          <w:sz w:val="20"/>
          <w:szCs w:val="20"/>
        </w:rPr>
        <w:t>which signifies the delivery and acceptance of</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real or personal property in satisfaction of a debt,</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instead of a payment in money. See Civil Code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La. art. 265.</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GIVING RINGS. </w:t>
      </w:r>
      <w:r w:rsidRPr="00275374">
        <w:rPr>
          <w:rFonts w:ascii="Fd185342-Identity-H" w:hAnsi="Fd185342-Identity-H" w:cs="Fd185342-Identity-H"/>
          <w:color w:val="000000"/>
          <w:sz w:val="20"/>
          <w:szCs w:val="20"/>
        </w:rPr>
        <w:t>A ceremony anciently performed</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in England by </w:t>
      </w:r>
      <w:proofErr w:type="spellStart"/>
      <w:r w:rsidRPr="00275374">
        <w:rPr>
          <w:rFonts w:ascii="Fd185342-Identity-H" w:hAnsi="Fd185342-Identity-H" w:cs="Fd185342-Identity-H"/>
          <w:color w:val="000000"/>
          <w:sz w:val="20"/>
          <w:szCs w:val="20"/>
        </w:rPr>
        <w:t>serjeants</w:t>
      </w:r>
      <w:proofErr w:type="spellEnd"/>
      <w:r w:rsidRPr="00275374">
        <w:rPr>
          <w:rFonts w:ascii="Fd185342-Identity-H" w:hAnsi="Fd185342-Identity-H" w:cs="Fd185342-Identity-H"/>
          <w:color w:val="000000"/>
          <w:sz w:val="20"/>
          <w:szCs w:val="20"/>
        </w:rPr>
        <w:t xml:space="preserve"> at law at the time of</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their appointment. The rings were inscribed with</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 motto, generally in Latin.</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lastRenderedPageBreak/>
        <w:t xml:space="preserve">GLADIOLUS. </w:t>
      </w:r>
      <w:proofErr w:type="gramStart"/>
      <w:r w:rsidRPr="00275374">
        <w:rPr>
          <w:rFonts w:ascii="Fd185342-Identity-H" w:hAnsi="Fd185342-Identity-H" w:cs="Fd185342-Identity-H"/>
          <w:color w:val="000000"/>
          <w:sz w:val="20"/>
          <w:szCs w:val="20"/>
        </w:rPr>
        <w:t>A little sword or dagger; a kind</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of sedge.</w:t>
      </w:r>
      <w:proofErr w:type="gramEnd"/>
      <w:r w:rsidRPr="00275374">
        <w:rPr>
          <w:rFonts w:ascii="Fd185342-Identity-H" w:hAnsi="Fd185342-Identity-H" w:cs="Fd185342-Identity-H"/>
          <w:color w:val="000000"/>
          <w:sz w:val="20"/>
          <w:szCs w:val="20"/>
        </w:rPr>
        <w:t xml:space="preserve"> Mat. Paris.</w:t>
      </w:r>
    </w:p>
    <w:p w:rsidR="00A86D57" w:rsidRPr="00275374" w:rsidRDefault="00A86D57" w:rsidP="00A44709">
      <w:pPr>
        <w:autoSpaceDE w:val="0"/>
        <w:autoSpaceDN w:val="0"/>
        <w:adjustRightInd w:val="0"/>
        <w:spacing w:before="240" w:after="0" w:line="240" w:lineRule="auto"/>
        <w:rPr>
          <w:rFonts w:ascii="Fd171754-Identity-H" w:hAnsi="Fd171754-Identity-H" w:cs="Fd171754-Identity-H"/>
          <w:color w:val="000000"/>
          <w:sz w:val="20"/>
          <w:szCs w:val="20"/>
        </w:rPr>
      </w:pPr>
      <w:r w:rsidRPr="00275374">
        <w:rPr>
          <w:rFonts w:ascii="Fd64454-Identity-H" w:hAnsi="Fd64454-Identity-H" w:cs="Fd64454-Identity-H"/>
          <w:color w:val="000000"/>
          <w:sz w:val="20"/>
          <w:szCs w:val="20"/>
        </w:rPr>
        <w:t xml:space="preserve">GLADIUS. </w:t>
      </w:r>
      <w:r w:rsidRPr="00275374">
        <w:rPr>
          <w:rFonts w:ascii="Fd185342-Identity-H" w:hAnsi="Fd185342-Identity-H" w:cs="Fd185342-Identity-H"/>
          <w:color w:val="000000"/>
          <w:sz w:val="20"/>
          <w:szCs w:val="20"/>
        </w:rPr>
        <w:t xml:space="preserve">Lat. A sword. </w:t>
      </w:r>
      <w:proofErr w:type="gramStart"/>
      <w:r w:rsidRPr="00275374">
        <w:rPr>
          <w:rFonts w:ascii="Fd185342-Identity-H" w:hAnsi="Fd185342-Identity-H" w:cs="Fd185342-Identity-H"/>
          <w:color w:val="000000"/>
          <w:sz w:val="20"/>
          <w:szCs w:val="20"/>
        </w:rPr>
        <w:t>An ancient emblem</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of defense.</w:t>
      </w:r>
      <w:proofErr w:type="gramEnd"/>
      <w:r w:rsidRPr="00275374">
        <w:rPr>
          <w:rFonts w:ascii="Fd185342-Identity-H" w:hAnsi="Fd185342-Identity-H" w:cs="Fd185342-Identity-H"/>
          <w:color w:val="000000"/>
          <w:sz w:val="20"/>
          <w:szCs w:val="20"/>
        </w:rPr>
        <w:t xml:space="preserve"> Hence the ancient earls or </w:t>
      </w:r>
      <w:proofErr w:type="spellStart"/>
      <w:r w:rsidRPr="00275374">
        <w:rPr>
          <w:rFonts w:ascii="Fd171754-Identity-H" w:hAnsi="Fd171754-Identity-H" w:cs="Fd171754-Identity-H"/>
          <w:color w:val="000000"/>
          <w:sz w:val="20"/>
          <w:szCs w:val="20"/>
        </w:rPr>
        <w:t>comites</w:t>
      </w:r>
      <w:proofErr w:type="spellEnd"/>
      <w:r w:rsidR="00422AB5">
        <w:rPr>
          <w:rFonts w:ascii="Fd171754-Identity-H" w:hAnsi="Fd171754-Identity-H" w:cs="Fd171754-Identity-H"/>
          <w:color w:val="000000"/>
          <w:sz w:val="20"/>
          <w:szCs w:val="20"/>
        </w:rPr>
        <w:t xml:space="preserve"> </w:t>
      </w:r>
      <w:proofErr w:type="gramStart"/>
      <w:r w:rsidRPr="00275374">
        <w:rPr>
          <w:rFonts w:ascii="Fd185342-Identity-H" w:hAnsi="Fd185342-Identity-H" w:cs="Fd185342-Identity-H"/>
          <w:color w:val="000000"/>
          <w:sz w:val="20"/>
          <w:szCs w:val="20"/>
        </w:rPr>
        <w:t>( the</w:t>
      </w:r>
      <w:proofErr w:type="gramEnd"/>
      <w:r w:rsidRPr="00275374">
        <w:rPr>
          <w:rFonts w:ascii="Fd185342-Identity-H" w:hAnsi="Fd185342-Identity-H" w:cs="Fd185342-Identity-H"/>
          <w:color w:val="000000"/>
          <w:sz w:val="20"/>
          <w:szCs w:val="20"/>
        </w:rPr>
        <w:t xml:space="preserve"> king's attendants, advisers, and associates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in his government) were made by being girt with</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swords, </w:t>
      </w:r>
      <w:r w:rsidRPr="00275374">
        <w:rPr>
          <w:rFonts w:ascii="Fd171754-Identity-H" w:hAnsi="Fd171754-Identity-H" w:cs="Fd171754-Identity-H"/>
          <w:color w:val="000000"/>
          <w:sz w:val="20"/>
          <w:szCs w:val="20"/>
        </w:rPr>
        <w:t xml:space="preserve">( </w:t>
      </w:r>
      <w:proofErr w:type="spellStart"/>
      <w:r w:rsidRPr="00275374">
        <w:rPr>
          <w:rFonts w:ascii="Fd171754-Identity-H" w:hAnsi="Fd171754-Identity-H" w:cs="Fd171754-Identity-H"/>
          <w:color w:val="000000"/>
          <w:sz w:val="20"/>
          <w:szCs w:val="20"/>
        </w:rPr>
        <w:t>gladio</w:t>
      </w:r>
      <w:proofErr w:type="spellEnd"/>
      <w:r w:rsidRPr="00275374">
        <w:rPr>
          <w:rFonts w:ascii="Fd171754-Identity-H" w:hAnsi="Fd171754-Identity-H" w:cs="Fd171754-Identity-H"/>
          <w:color w:val="000000"/>
          <w:sz w:val="20"/>
          <w:szCs w:val="20"/>
        </w:rPr>
        <w:t xml:space="preserve"> </w:t>
      </w:r>
      <w:proofErr w:type="spellStart"/>
      <w:r w:rsidRPr="00275374">
        <w:rPr>
          <w:rFonts w:ascii="Fd171754-Identity-H" w:hAnsi="Fd171754-Identity-H" w:cs="Fd171754-Identity-H"/>
          <w:color w:val="000000"/>
          <w:sz w:val="20"/>
          <w:szCs w:val="20"/>
        </w:rPr>
        <w:t>succincti</w:t>
      </w:r>
      <w:proofErr w:type="spellEnd"/>
      <w:r w:rsidRPr="00275374">
        <w:rPr>
          <w:rFonts w:ascii="Fd171754-Identity-H" w:hAnsi="Fd171754-Identity-H" w:cs="Fd171754-Identity-H"/>
          <w:color w:val="000000"/>
          <w:sz w:val="20"/>
          <w:szCs w:val="20"/>
        </w:rPr>
        <w:t>. )</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proofErr w:type="gramStart"/>
      <w:r w:rsidRPr="00275374">
        <w:rPr>
          <w:rFonts w:ascii="Fd185342-Identity-H" w:hAnsi="Fd185342-Identity-H" w:cs="Fd185342-Identity-H"/>
          <w:color w:val="000000"/>
          <w:sz w:val="20"/>
          <w:szCs w:val="20"/>
        </w:rPr>
        <w:t xml:space="preserve">The emblem of the </w:t>
      </w:r>
      <w:proofErr w:type="spellStart"/>
      <w:r w:rsidRPr="00275374">
        <w:rPr>
          <w:rFonts w:ascii="Fd185342-Identity-H" w:hAnsi="Fd185342-Identity-H" w:cs="Fd185342-Identity-H"/>
          <w:color w:val="000000"/>
          <w:sz w:val="20"/>
          <w:szCs w:val="20"/>
        </w:rPr>
        <w:t>executory</w:t>
      </w:r>
      <w:proofErr w:type="spellEnd"/>
      <w:r w:rsidRPr="00275374">
        <w:rPr>
          <w:rFonts w:ascii="Fd185342-Identity-H" w:hAnsi="Fd185342-Identity-H" w:cs="Fd185342-Identity-H"/>
          <w:color w:val="000000"/>
          <w:sz w:val="20"/>
          <w:szCs w:val="20"/>
        </w:rPr>
        <w:t xml:space="preserve"> power of the law</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in punishing crimes.</w:t>
      </w:r>
      <w:proofErr w:type="gramEnd"/>
      <w:r w:rsidRPr="00275374">
        <w:rPr>
          <w:rFonts w:ascii="Fd185342-Identity-H" w:hAnsi="Fd185342-Identity-H" w:cs="Fd185342-Identity-H"/>
          <w:color w:val="000000"/>
          <w:sz w:val="20"/>
          <w:szCs w:val="20"/>
        </w:rPr>
        <w:t xml:space="preserve"> 4 </w:t>
      </w:r>
      <w:proofErr w:type="spellStart"/>
      <w:r w:rsidRPr="00275374">
        <w:rPr>
          <w:rFonts w:ascii="Fd185342-Identity-H" w:hAnsi="Fd185342-Identity-H" w:cs="Fd185342-Identity-H"/>
          <w:color w:val="000000"/>
          <w:sz w:val="20"/>
          <w:szCs w:val="20"/>
        </w:rPr>
        <w:t>Bl.Comm</w:t>
      </w:r>
      <w:proofErr w:type="spellEnd"/>
      <w:r w:rsidRPr="00275374">
        <w:rPr>
          <w:rFonts w:ascii="Fd185342-Identity-H" w:hAnsi="Fd185342-Identity-H" w:cs="Fd185342-Identity-H"/>
          <w:color w:val="000000"/>
          <w:sz w:val="20"/>
          <w:szCs w:val="20"/>
        </w:rPr>
        <w:t>. 177.</w:t>
      </w:r>
    </w:p>
    <w:p w:rsidR="00A86D57" w:rsidRPr="00275374" w:rsidRDefault="00A86D57" w:rsidP="00A44709">
      <w:pPr>
        <w:autoSpaceDE w:val="0"/>
        <w:autoSpaceDN w:val="0"/>
        <w:adjustRightInd w:val="0"/>
        <w:spacing w:before="240" w:after="0" w:line="240" w:lineRule="auto"/>
        <w:rPr>
          <w:rFonts w:ascii="Fd171754-Identity-H" w:hAnsi="Fd171754-Identity-H" w:cs="Fd171754-Identity-H"/>
          <w:color w:val="000000"/>
          <w:sz w:val="20"/>
          <w:szCs w:val="20"/>
        </w:rPr>
      </w:pPr>
      <w:r w:rsidRPr="00275374">
        <w:rPr>
          <w:rFonts w:ascii="Fd185342-Identity-H" w:hAnsi="Fd185342-Identity-H" w:cs="Fd185342-Identity-H"/>
          <w:color w:val="000000"/>
          <w:sz w:val="20"/>
          <w:szCs w:val="20"/>
        </w:rPr>
        <w:t>In old Latin authors, and in the Norman laws,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this word was used to signify supreme </w:t>
      </w:r>
      <w:r w:rsidRPr="00275374">
        <w:rPr>
          <w:rFonts w:ascii="Fd28366-Identity-H" w:hAnsi="Fd28366-Identity-H" w:cs="Fd28366-Identity-H"/>
          <w:color w:val="000000"/>
          <w:sz w:val="20"/>
          <w:szCs w:val="20"/>
        </w:rPr>
        <w:t xml:space="preserve">j </w:t>
      </w:r>
      <w:proofErr w:type="spellStart"/>
      <w:r w:rsidRPr="00275374">
        <w:rPr>
          <w:rFonts w:ascii="Fd185342-Identity-H" w:hAnsi="Fd185342-Identity-H" w:cs="Fd185342-Identity-H"/>
          <w:color w:val="000000"/>
          <w:sz w:val="20"/>
          <w:szCs w:val="20"/>
        </w:rPr>
        <w:t>urisdiction</w:t>
      </w:r>
      <w:proofErr w:type="spellEnd"/>
      <w:r w:rsidRPr="00275374">
        <w:rPr>
          <w:rFonts w:ascii="Fd185342-Identity-H" w:hAnsi="Fd185342-Identity-H" w:cs="Fd185342-Identity-H"/>
          <w:color w:val="000000"/>
          <w:sz w:val="20"/>
          <w:szCs w:val="20"/>
        </w:rPr>
        <w:t>,</w:t>
      </w:r>
      <w:r w:rsidR="00422AB5">
        <w:rPr>
          <w:rFonts w:ascii="Fd185342-Identity-H" w:hAnsi="Fd185342-Identity-H" w:cs="Fd185342-Identity-H"/>
          <w:color w:val="000000"/>
          <w:sz w:val="20"/>
          <w:szCs w:val="20"/>
        </w:rPr>
        <w:t xml:space="preserve"> </w:t>
      </w:r>
      <w:r w:rsidRPr="00275374">
        <w:rPr>
          <w:rFonts w:ascii="Fd171754-Identity-H" w:hAnsi="Fd171754-Identity-H" w:cs="Fd171754-Identity-H"/>
          <w:color w:val="000000"/>
          <w:sz w:val="20"/>
          <w:szCs w:val="20"/>
        </w:rPr>
        <w:t xml:space="preserve">(jus </w:t>
      </w:r>
      <w:proofErr w:type="spellStart"/>
      <w:r w:rsidRPr="00275374">
        <w:rPr>
          <w:rFonts w:ascii="Fd171754-Identity-H" w:hAnsi="Fd171754-Identity-H" w:cs="Fd171754-Identity-H"/>
          <w:color w:val="000000"/>
          <w:sz w:val="20"/>
          <w:szCs w:val="20"/>
        </w:rPr>
        <w:t>gladii</w:t>
      </w:r>
      <w:proofErr w:type="spellEnd"/>
      <w:proofErr w:type="gramStart"/>
      <w:r w:rsidRPr="00275374">
        <w:rPr>
          <w:rFonts w:ascii="Fd171754-Identity-H" w:hAnsi="Fd171754-Identity-H" w:cs="Fd171754-Identity-H"/>
          <w:color w:val="000000"/>
          <w:sz w:val="20"/>
          <w:szCs w:val="20"/>
        </w:rPr>
        <w:t>. )</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GLAIVE. </w:t>
      </w:r>
      <w:proofErr w:type="gramStart"/>
      <w:r w:rsidRPr="00275374">
        <w:rPr>
          <w:rFonts w:ascii="Fd185342-Identity-H" w:hAnsi="Fd185342-Identity-H" w:cs="Fd185342-Identity-H"/>
          <w:color w:val="000000"/>
          <w:sz w:val="20"/>
          <w:szCs w:val="20"/>
        </w:rPr>
        <w:t>A sword, lance, or horseman's staff.</w:t>
      </w:r>
      <w:proofErr w:type="gramEnd"/>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One of the weapons allowed in a trial by combat.</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GLANS. </w:t>
      </w:r>
      <w:r w:rsidRPr="00275374">
        <w:rPr>
          <w:rFonts w:ascii="Fd185342-Identity-H" w:hAnsi="Fd185342-Identity-H" w:cs="Fd185342-Identity-H"/>
          <w:color w:val="000000"/>
          <w:sz w:val="20"/>
          <w:szCs w:val="20"/>
        </w:rPr>
        <w:t>In the civil law, acorns or nuts of the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oak or other trees. </w:t>
      </w:r>
      <w:proofErr w:type="gramStart"/>
      <w:r w:rsidRPr="00275374">
        <w:rPr>
          <w:rFonts w:ascii="Fd185342-Identity-H" w:hAnsi="Fd185342-Identity-H" w:cs="Fd185342-Identity-H"/>
          <w:color w:val="000000"/>
          <w:sz w:val="20"/>
          <w:szCs w:val="20"/>
        </w:rPr>
        <w:t>In a larger sense, all fruits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of trees.</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GLASS-MEN. </w:t>
      </w:r>
      <w:r w:rsidRPr="00275374">
        <w:rPr>
          <w:rFonts w:ascii="Fd185342-Identity-H" w:hAnsi="Fd185342-Identity-H" w:cs="Fd185342-Identity-H"/>
          <w:color w:val="000000"/>
          <w:sz w:val="20"/>
          <w:szCs w:val="20"/>
        </w:rPr>
        <w:t xml:space="preserve">A term used in St. 1 </w:t>
      </w:r>
      <w:proofErr w:type="spellStart"/>
      <w:r w:rsidRPr="00275374">
        <w:rPr>
          <w:rFonts w:ascii="Fd185342-Identity-H" w:hAnsi="Fd185342-Identity-H" w:cs="Fd185342-Identity-H"/>
          <w:color w:val="000000"/>
          <w:sz w:val="20"/>
          <w:szCs w:val="20"/>
        </w:rPr>
        <w:t>Jac</w:t>
      </w:r>
      <w:proofErr w:type="spellEnd"/>
      <w:r w:rsidRPr="00275374">
        <w:rPr>
          <w:rFonts w:ascii="Fd185342-Identity-H" w:hAnsi="Fd185342-Identity-H" w:cs="Fd185342-Identity-H"/>
          <w:color w:val="000000"/>
          <w:sz w:val="20"/>
          <w:szCs w:val="20"/>
        </w:rPr>
        <w:t xml:space="preserve">. </w:t>
      </w:r>
      <w:proofErr w:type="gramStart"/>
      <w:r w:rsidRPr="00275374">
        <w:rPr>
          <w:rFonts w:ascii="Fd214942-Identity-H" w:hAnsi="Fd214942-Identity-H" w:cs="Fd214942-Identity-H"/>
          <w:color w:val="000000"/>
          <w:sz w:val="20"/>
          <w:szCs w:val="20"/>
        </w:rPr>
        <w:t xml:space="preserve">I, </w:t>
      </w:r>
      <w:r w:rsidRPr="00275374">
        <w:rPr>
          <w:rFonts w:ascii="Fd185342-Identity-H" w:hAnsi="Fd185342-Identity-H" w:cs="Fd185342-Identity-H"/>
          <w:color w:val="000000"/>
          <w:sz w:val="20"/>
          <w:szCs w:val="20"/>
        </w:rPr>
        <w:t xml:space="preserve">c. </w:t>
      </w:r>
      <w:r w:rsidRPr="00275374">
        <w:rPr>
          <w:rFonts w:ascii="Fd99960-Identity-H" w:hAnsi="Fd99960-Identity-H" w:cs="Fd99960-Identity-H"/>
          <w:color w:val="000000"/>
          <w:sz w:val="20"/>
          <w:szCs w:val="20"/>
        </w:rPr>
        <w:t>7,</w:t>
      </w:r>
      <w:r w:rsidR="00A44709">
        <w:rPr>
          <w:rFonts w:ascii="Fd99960-Identity-H" w:hAnsi="Fd99960-Identity-H" w:cs="Fd99960-Identity-H"/>
          <w:color w:val="000000"/>
          <w:sz w:val="20"/>
          <w:szCs w:val="20"/>
        </w:rPr>
        <w:t xml:space="preserve"> </w:t>
      </w:r>
      <w:r w:rsidRPr="00275374">
        <w:rPr>
          <w:rFonts w:ascii="Fd185342-Identity-H" w:hAnsi="Fd185342-Identity-H" w:cs="Fd185342-Identity-H"/>
          <w:color w:val="000000"/>
          <w:sz w:val="20"/>
          <w:szCs w:val="20"/>
        </w:rPr>
        <w:t>for wandering rogues or vagrants.</w:t>
      </w:r>
      <w:proofErr w:type="gramEnd"/>
    </w:p>
    <w:p w:rsidR="00A86D57" w:rsidRPr="00275374" w:rsidRDefault="00A86D57" w:rsidP="00A44709">
      <w:pPr>
        <w:autoSpaceDE w:val="0"/>
        <w:autoSpaceDN w:val="0"/>
        <w:adjustRightInd w:val="0"/>
        <w:spacing w:before="240" w:after="0" w:line="240" w:lineRule="auto"/>
        <w:rPr>
          <w:rFonts w:ascii="Fd214943-Identity-H" w:hAnsi="Fd214943-Identity-H" w:cs="Fd214943-Identity-H"/>
          <w:color w:val="000000"/>
          <w:sz w:val="20"/>
          <w:szCs w:val="20"/>
        </w:rPr>
      </w:pPr>
      <w:r w:rsidRPr="00275374">
        <w:rPr>
          <w:rFonts w:ascii="Fd214943-Identity-H" w:hAnsi="Fd214943-Identity-H" w:cs="Fd214943-Identity-H"/>
          <w:color w:val="000000"/>
          <w:sz w:val="20"/>
          <w:szCs w:val="20"/>
        </w:rPr>
        <w:t>GLOSSA</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GLAVEA. </w:t>
      </w:r>
      <w:proofErr w:type="gramStart"/>
      <w:r w:rsidRPr="00275374">
        <w:rPr>
          <w:rFonts w:ascii="Fd99970-Identity-H" w:hAnsi="Fd99970-Identity-H" w:cs="Fd99970-Identity-H"/>
          <w:color w:val="000000"/>
          <w:sz w:val="20"/>
          <w:szCs w:val="20"/>
        </w:rPr>
        <w:t xml:space="preserve">A </w:t>
      </w:r>
      <w:r w:rsidRPr="00275374">
        <w:rPr>
          <w:rFonts w:ascii="Fd185342-Identity-H" w:hAnsi="Fd185342-Identity-H" w:cs="Fd185342-Identity-H"/>
          <w:color w:val="000000"/>
          <w:sz w:val="20"/>
          <w:szCs w:val="20"/>
        </w:rPr>
        <w:t>hand dart.</w:t>
      </w:r>
      <w:proofErr w:type="gramEnd"/>
      <w:r w:rsidRPr="00275374">
        <w:rPr>
          <w:rFonts w:ascii="Fd185342-Identity-H" w:hAnsi="Fd185342-Identity-H" w:cs="Fd185342-Identity-H"/>
          <w:color w:val="000000"/>
          <w:sz w:val="20"/>
          <w:szCs w:val="20"/>
        </w:rPr>
        <w:t xml:space="preserve"> </w:t>
      </w:r>
      <w:proofErr w:type="spellStart"/>
      <w:r w:rsidRPr="00275374">
        <w:rPr>
          <w:rFonts w:ascii="Fd185342-Identity-H" w:hAnsi="Fd185342-Identity-H" w:cs="Fd185342-Identity-H"/>
          <w:color w:val="000000"/>
          <w:sz w:val="20"/>
          <w:szCs w:val="20"/>
        </w:rPr>
        <w:t>Cowell</w:t>
      </w:r>
      <w:proofErr w:type="spellEnd"/>
      <w:r w:rsidRPr="00275374">
        <w:rPr>
          <w:rFonts w:ascii="Fd185342-Identity-H" w:hAnsi="Fd185342-Identity-H" w:cs="Fd185342-Identity-H"/>
          <w:color w:val="000000"/>
          <w:sz w:val="20"/>
          <w:szCs w:val="20"/>
        </w:rPr>
        <w:t>.</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GLEANING. </w:t>
      </w:r>
      <w:r w:rsidRPr="00275374">
        <w:rPr>
          <w:rFonts w:ascii="Fd185342-Identity-H" w:hAnsi="Fd185342-Identity-H" w:cs="Fd185342-Identity-H"/>
          <w:color w:val="000000"/>
          <w:sz w:val="20"/>
          <w:szCs w:val="20"/>
        </w:rPr>
        <w:t>The gathering of grain after reapers,</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or of grain left </w:t>
      </w:r>
      <w:proofErr w:type="gramStart"/>
      <w:r w:rsidRPr="00275374">
        <w:rPr>
          <w:rFonts w:ascii="Fd185342-Identity-H" w:hAnsi="Fd185342-Identity-H" w:cs="Fd185342-Identity-H"/>
          <w:color w:val="000000"/>
          <w:sz w:val="20"/>
          <w:szCs w:val="20"/>
        </w:rPr>
        <w:t>un</w:t>
      </w:r>
      <w:proofErr w:type="gramEnd"/>
      <w:r w:rsidRPr="00275374">
        <w:rPr>
          <w:rFonts w:ascii="Fd185342-Identity-H" w:hAnsi="Fd185342-Identity-H" w:cs="Fd185342-Identity-H"/>
          <w:color w:val="000000"/>
          <w:sz w:val="20"/>
          <w:szCs w:val="20"/>
        </w:rPr>
        <w:t xml:space="preserve"> gathered by reapers. Held</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not to be a right at common law. </w:t>
      </w:r>
      <w:proofErr w:type="gramStart"/>
      <w:r w:rsidRPr="00275374">
        <w:rPr>
          <w:rFonts w:ascii="Fd185342-Identity-H" w:hAnsi="Fd185342-Identity-H" w:cs="Fd185342-Identity-H"/>
          <w:color w:val="000000"/>
          <w:sz w:val="20"/>
          <w:szCs w:val="20"/>
        </w:rPr>
        <w:t xml:space="preserve">1 </w:t>
      </w:r>
      <w:proofErr w:type="spellStart"/>
      <w:r w:rsidRPr="00275374">
        <w:rPr>
          <w:rFonts w:ascii="Fd185342-Identity-H" w:hAnsi="Fd185342-Identity-H" w:cs="Fd185342-Identity-H"/>
          <w:color w:val="000000"/>
          <w:sz w:val="20"/>
          <w:szCs w:val="20"/>
        </w:rPr>
        <w:t>H.Bl</w:t>
      </w:r>
      <w:proofErr w:type="spellEnd"/>
      <w:r w:rsidRPr="00275374">
        <w:rPr>
          <w:rFonts w:ascii="Fd185342-Identity-H" w:hAnsi="Fd185342-Identity-H" w:cs="Fd185342-Identity-H"/>
          <w:color w:val="000000"/>
          <w:sz w:val="20"/>
          <w:szCs w:val="20"/>
        </w:rPr>
        <w:t>. 51.</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GLEBA. </w:t>
      </w:r>
      <w:proofErr w:type="gramStart"/>
      <w:r w:rsidRPr="00275374">
        <w:rPr>
          <w:rFonts w:ascii="Fd185342-Identity-H" w:hAnsi="Fd185342-Identity-H" w:cs="Fd185342-Identity-H"/>
          <w:color w:val="000000"/>
          <w:sz w:val="20"/>
          <w:szCs w:val="20"/>
        </w:rPr>
        <w:t>A turf, sod, or clod of earth.</w:t>
      </w:r>
      <w:proofErr w:type="gramEnd"/>
      <w:r w:rsidRPr="00275374">
        <w:rPr>
          <w:rFonts w:ascii="Fd185342-Identity-H" w:hAnsi="Fd185342-Identity-H" w:cs="Fd185342-Identity-H"/>
          <w:color w:val="000000"/>
          <w:sz w:val="20"/>
          <w:szCs w:val="20"/>
        </w:rPr>
        <w:t xml:space="preserve"> The soil</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or </w:t>
      </w:r>
      <w:proofErr w:type="gramStart"/>
      <w:r w:rsidRPr="00275374">
        <w:rPr>
          <w:rFonts w:ascii="Fd185342-Identity-H" w:hAnsi="Fd185342-Identity-H" w:cs="Fd185342-Identity-H"/>
          <w:color w:val="000000"/>
          <w:sz w:val="20"/>
          <w:szCs w:val="20"/>
        </w:rPr>
        <w:t>ground ;</w:t>
      </w:r>
      <w:proofErr w:type="gramEnd"/>
      <w:r w:rsidRPr="00275374">
        <w:rPr>
          <w:rFonts w:ascii="Fd185342-Identity-H" w:hAnsi="Fd185342-Identity-H" w:cs="Fd185342-Identity-H"/>
          <w:color w:val="000000"/>
          <w:sz w:val="20"/>
          <w:szCs w:val="20"/>
        </w:rPr>
        <w:t xml:space="preserve"> cultivated land in general. Church</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land </w:t>
      </w:r>
      <w:proofErr w:type="gramStart"/>
      <w:r w:rsidRPr="00275374">
        <w:rPr>
          <w:rFonts w:ascii="Fd171754-Identity-H" w:hAnsi="Fd171754-Identity-H" w:cs="Fd171754-Identity-H"/>
          <w:color w:val="000000"/>
          <w:sz w:val="20"/>
          <w:szCs w:val="20"/>
        </w:rPr>
        <w:t xml:space="preserve">( </w:t>
      </w:r>
      <w:proofErr w:type="spellStart"/>
      <w:r w:rsidRPr="00275374">
        <w:rPr>
          <w:rFonts w:ascii="Fd171754-Identity-H" w:hAnsi="Fd171754-Identity-H" w:cs="Fd171754-Identity-H"/>
          <w:color w:val="000000"/>
          <w:sz w:val="20"/>
          <w:szCs w:val="20"/>
        </w:rPr>
        <w:t>solum</w:t>
      </w:r>
      <w:proofErr w:type="spellEnd"/>
      <w:proofErr w:type="gramEnd"/>
      <w:r w:rsidRPr="00275374">
        <w:rPr>
          <w:rFonts w:ascii="Fd171754-Identity-H" w:hAnsi="Fd171754-Identity-H" w:cs="Fd171754-Identity-H"/>
          <w:color w:val="000000"/>
          <w:sz w:val="20"/>
          <w:szCs w:val="20"/>
        </w:rPr>
        <w:t xml:space="preserve"> </w:t>
      </w:r>
      <w:r w:rsidRPr="00275374">
        <w:rPr>
          <w:rFonts w:ascii="Fd71576-Identity-H" w:hAnsi="Fd71576-Identity-H" w:cs="Fd71576-Identity-H"/>
          <w:color w:val="000000"/>
          <w:sz w:val="20"/>
          <w:szCs w:val="20"/>
        </w:rPr>
        <w:t xml:space="preserve">et d08 </w:t>
      </w:r>
      <w:proofErr w:type="spellStart"/>
      <w:r w:rsidRPr="00275374">
        <w:rPr>
          <w:rFonts w:ascii="Fd171754-Identity-H" w:hAnsi="Fd171754-Identity-H" w:cs="Fd171754-Identity-H"/>
          <w:color w:val="000000"/>
          <w:sz w:val="20"/>
          <w:szCs w:val="20"/>
        </w:rPr>
        <w:t>ecclesire</w:t>
      </w:r>
      <w:proofErr w:type="spellEnd"/>
      <w:r w:rsidRPr="00275374">
        <w:rPr>
          <w:rFonts w:ascii="Fd171754-Identity-H" w:hAnsi="Fd171754-Identity-H" w:cs="Fd171754-Identity-H"/>
          <w:color w:val="000000"/>
          <w:sz w:val="20"/>
          <w:szCs w:val="20"/>
        </w:rPr>
        <w:t xml:space="preserve">) . </w:t>
      </w:r>
      <w:r w:rsidRPr="00275374">
        <w:rPr>
          <w:rFonts w:ascii="Fd185342-Identity-H" w:hAnsi="Fd185342-Identity-H" w:cs="Fd185342-Identity-H"/>
          <w:color w:val="000000"/>
          <w:sz w:val="20"/>
          <w:szCs w:val="20"/>
        </w:rPr>
        <w:t>Spelman. See</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Glebe.</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proofErr w:type="spellStart"/>
      <w:r w:rsidRPr="00275374">
        <w:rPr>
          <w:rFonts w:ascii="Fd64454-Identity-H" w:hAnsi="Fd64454-Identity-H" w:cs="Fd64454-Identity-H"/>
          <w:color w:val="000000"/>
          <w:sz w:val="20"/>
          <w:szCs w:val="20"/>
        </w:rPr>
        <w:t>GLEBlE</w:t>
      </w:r>
      <w:proofErr w:type="spellEnd"/>
      <w:r w:rsidRPr="00275374">
        <w:rPr>
          <w:rFonts w:ascii="Fd64454-Identity-H" w:hAnsi="Fd64454-Identity-H" w:cs="Fd64454-Identity-H"/>
          <w:color w:val="000000"/>
          <w:sz w:val="20"/>
          <w:szCs w:val="20"/>
        </w:rPr>
        <w:t xml:space="preserve"> ASCRIPTITII. </w:t>
      </w:r>
      <w:proofErr w:type="spellStart"/>
      <w:proofErr w:type="gramStart"/>
      <w:r w:rsidRPr="00275374">
        <w:rPr>
          <w:rFonts w:ascii="Fd185342-Identity-H" w:hAnsi="Fd185342-Identity-H" w:cs="Fd185342-Identity-H"/>
          <w:color w:val="000000"/>
          <w:sz w:val="20"/>
          <w:szCs w:val="20"/>
        </w:rPr>
        <w:t>Villein-socmen</w:t>
      </w:r>
      <w:proofErr w:type="spellEnd"/>
      <w:r w:rsidRPr="00275374">
        <w:rPr>
          <w:rFonts w:ascii="Fd185342-Identity-H" w:hAnsi="Fd185342-Identity-H" w:cs="Fd185342-Identity-H"/>
          <w:color w:val="000000"/>
          <w:sz w:val="20"/>
          <w:szCs w:val="20"/>
        </w:rPr>
        <w:t>, who</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could not be removed from the land while they</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did the service due.</w:t>
      </w:r>
      <w:proofErr w:type="gramEnd"/>
      <w:r w:rsidRPr="00275374">
        <w:rPr>
          <w:rFonts w:ascii="Fd185342-Identity-H" w:hAnsi="Fd185342-Identity-H" w:cs="Fd185342-Identity-H"/>
          <w:color w:val="000000"/>
          <w:sz w:val="20"/>
          <w:szCs w:val="20"/>
        </w:rPr>
        <w:t xml:space="preserve"> Bract. c. 7; </w:t>
      </w:r>
      <w:r w:rsidRPr="00275374">
        <w:rPr>
          <w:rFonts w:ascii="Fd28348-Identity-H" w:hAnsi="Fd28348-Identity-H" w:cs="Fd28348-Identity-H"/>
          <w:color w:val="000000"/>
          <w:sz w:val="20"/>
          <w:szCs w:val="20"/>
        </w:rPr>
        <w:t xml:space="preserve">1 </w:t>
      </w:r>
      <w:r w:rsidRPr="00275374">
        <w:rPr>
          <w:rFonts w:ascii="Fd185342-Identity-H" w:hAnsi="Fd185342-Identity-H" w:cs="Fd185342-Identity-H"/>
          <w:color w:val="000000"/>
          <w:sz w:val="20"/>
          <w:szCs w:val="20"/>
        </w:rPr>
        <w:t>Reeve, Eng.</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Law, 269.</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proofErr w:type="spellStart"/>
      <w:r w:rsidRPr="00275374">
        <w:rPr>
          <w:rFonts w:ascii="Fd64454-Identity-H" w:hAnsi="Fd64454-Identity-H" w:cs="Fd64454-Identity-H"/>
          <w:color w:val="000000"/>
          <w:sz w:val="20"/>
          <w:szCs w:val="20"/>
        </w:rPr>
        <w:t>GLEBARIlE</w:t>
      </w:r>
      <w:proofErr w:type="spellEnd"/>
      <w:r w:rsidRPr="00275374">
        <w:rPr>
          <w:rFonts w:ascii="Fd64454-Identity-H" w:hAnsi="Fd64454-Identity-H" w:cs="Fd64454-Identity-H"/>
          <w:color w:val="000000"/>
          <w:sz w:val="20"/>
          <w:szCs w:val="20"/>
        </w:rPr>
        <w:t xml:space="preserve">. </w:t>
      </w:r>
      <w:r w:rsidRPr="00275374">
        <w:rPr>
          <w:rFonts w:ascii="Fd185342-Identity-H" w:hAnsi="Fd185342-Identity-H" w:cs="Fd185342-Identity-H"/>
          <w:color w:val="000000"/>
          <w:sz w:val="20"/>
          <w:szCs w:val="20"/>
        </w:rPr>
        <w:t>Turfs dug out of the ground.</w:t>
      </w:r>
      <w:r w:rsidR="00A44709">
        <w:rPr>
          <w:rFonts w:ascii="Fd185342-Identity-H" w:hAnsi="Fd185342-Identity-H" w:cs="Fd185342-Identity-H"/>
          <w:color w:val="000000"/>
          <w:sz w:val="20"/>
          <w:szCs w:val="20"/>
        </w:rPr>
        <w:t xml:space="preserve"> </w:t>
      </w:r>
      <w:proofErr w:type="spellStart"/>
      <w:r w:rsidRPr="00275374">
        <w:rPr>
          <w:rFonts w:ascii="Fd185342-Identity-H" w:hAnsi="Fd185342-Identity-H" w:cs="Fd185342-Identity-H"/>
          <w:color w:val="000000"/>
          <w:sz w:val="20"/>
          <w:szCs w:val="20"/>
        </w:rPr>
        <w:t>Cowell</w:t>
      </w:r>
      <w:proofErr w:type="spellEnd"/>
      <w:r w:rsidRPr="00275374">
        <w:rPr>
          <w:rFonts w:ascii="Fd185342-Identity-H" w:hAnsi="Fd185342-Identity-H" w:cs="Fd185342-Identity-H"/>
          <w:color w:val="000000"/>
          <w:sz w:val="20"/>
          <w:szCs w:val="20"/>
        </w:rPr>
        <w:t>.</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GLEBE. </w:t>
      </w:r>
      <w:r w:rsidRPr="00275374">
        <w:rPr>
          <w:rFonts w:ascii="Fd185342-Identity-H" w:hAnsi="Fd185342-Identity-H" w:cs="Fd185342-Identity-H"/>
          <w:color w:val="000000"/>
          <w:sz w:val="20"/>
          <w:szCs w:val="20"/>
        </w:rPr>
        <w:t>In Ecclesiastical law, the land possessed</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as part of the endowment or revenue of a church</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or ecclesiastical benefice.</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In Roman law, a </w:t>
      </w:r>
      <w:proofErr w:type="gramStart"/>
      <w:r w:rsidRPr="00275374">
        <w:rPr>
          <w:rFonts w:ascii="Fd185342-Identity-H" w:hAnsi="Fd185342-Identity-H" w:cs="Fd185342-Identity-H"/>
          <w:color w:val="000000"/>
          <w:sz w:val="20"/>
          <w:szCs w:val="20"/>
        </w:rPr>
        <w:t>clod ;</w:t>
      </w:r>
      <w:proofErr w:type="gramEnd"/>
      <w:r w:rsidRPr="00275374">
        <w:rPr>
          <w:rFonts w:ascii="Fd185342-Identity-H" w:hAnsi="Fd185342-Identity-H" w:cs="Fd185342-Identity-H"/>
          <w:color w:val="000000"/>
          <w:sz w:val="20"/>
          <w:szCs w:val="20"/>
        </w:rPr>
        <w:t xml:space="preserve"> turf; soil. Hence, the</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soil of an </w:t>
      </w:r>
      <w:proofErr w:type="gramStart"/>
      <w:r w:rsidRPr="00275374">
        <w:rPr>
          <w:rFonts w:ascii="Fd185342-Identity-H" w:hAnsi="Fd185342-Identity-H" w:cs="Fd185342-Identity-H"/>
          <w:color w:val="000000"/>
          <w:sz w:val="20"/>
          <w:szCs w:val="20"/>
        </w:rPr>
        <w:t>inheritance ;</w:t>
      </w:r>
      <w:proofErr w:type="gramEnd"/>
      <w:r w:rsidRPr="00275374">
        <w:rPr>
          <w:rFonts w:ascii="Fd185342-Identity-H" w:hAnsi="Fd185342-Identity-H" w:cs="Fd185342-Identity-H"/>
          <w:color w:val="000000"/>
          <w:sz w:val="20"/>
          <w:szCs w:val="20"/>
        </w:rPr>
        <w:t xml:space="preserve"> an agrarian estate. </w:t>
      </w:r>
      <w:proofErr w:type="spellStart"/>
      <w:r w:rsidRPr="00275374">
        <w:rPr>
          <w:rFonts w:ascii="Fd171754-Identity-H" w:hAnsi="Fd171754-Identity-H" w:cs="Fd171754-Identity-H"/>
          <w:color w:val="000000"/>
          <w:sz w:val="20"/>
          <w:szCs w:val="20"/>
        </w:rPr>
        <w:t>Servi</w:t>
      </w:r>
      <w:proofErr w:type="spellEnd"/>
      <w:r w:rsidR="00A44709">
        <w:rPr>
          <w:rFonts w:ascii="Fd171754-Identity-H" w:hAnsi="Fd171754-Identity-H" w:cs="Fd171754-Identity-H"/>
          <w:color w:val="000000"/>
          <w:sz w:val="20"/>
          <w:szCs w:val="20"/>
        </w:rPr>
        <w:t xml:space="preserve"> </w:t>
      </w:r>
      <w:proofErr w:type="spellStart"/>
      <w:r w:rsidRPr="00275374">
        <w:rPr>
          <w:rFonts w:ascii="Fd171754-Identity-H" w:hAnsi="Fd171754-Identity-H" w:cs="Fd171754-Identity-H"/>
          <w:color w:val="000000"/>
          <w:sz w:val="20"/>
          <w:szCs w:val="20"/>
        </w:rPr>
        <w:t>addicti</w:t>
      </w:r>
      <w:proofErr w:type="spellEnd"/>
      <w:r w:rsidRPr="00275374">
        <w:rPr>
          <w:rFonts w:ascii="Fd171754-Identity-H" w:hAnsi="Fd171754-Identity-H" w:cs="Fd171754-Identity-H"/>
          <w:color w:val="000000"/>
          <w:sz w:val="20"/>
          <w:szCs w:val="20"/>
        </w:rPr>
        <w:t xml:space="preserve"> </w:t>
      </w:r>
      <w:proofErr w:type="spellStart"/>
      <w:r w:rsidRPr="00275374">
        <w:rPr>
          <w:rFonts w:ascii="Fd171754-Identity-H" w:hAnsi="Fd171754-Identity-H" w:cs="Fd171754-Identity-H"/>
          <w:color w:val="000000"/>
          <w:sz w:val="20"/>
          <w:szCs w:val="20"/>
        </w:rPr>
        <w:t>glebre</w:t>
      </w:r>
      <w:proofErr w:type="spellEnd"/>
      <w:r w:rsidRPr="00275374">
        <w:rPr>
          <w:rFonts w:ascii="Fd171754-Identity-H" w:hAnsi="Fd171754-Identity-H" w:cs="Fd171754-Identity-H"/>
          <w:color w:val="000000"/>
          <w:sz w:val="20"/>
          <w:szCs w:val="20"/>
        </w:rPr>
        <w:t xml:space="preserve"> </w:t>
      </w:r>
      <w:r w:rsidRPr="00275374">
        <w:rPr>
          <w:rFonts w:ascii="Fd185342-Identity-H" w:hAnsi="Fd185342-Identity-H" w:cs="Fd185342-Identity-H"/>
          <w:color w:val="000000"/>
          <w:sz w:val="20"/>
          <w:szCs w:val="20"/>
        </w:rPr>
        <w:t>were serfs attached to and passing</w:t>
      </w:r>
      <w:r w:rsidR="00A44709">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with the estate. Cod. 11, 47, 7, </w:t>
      </w:r>
      <w:proofErr w:type="gramStart"/>
      <w:r w:rsidRPr="00275374">
        <w:rPr>
          <w:rFonts w:ascii="Fd185342-Identity-H" w:hAnsi="Fd185342-Identity-H" w:cs="Fd185342-Identity-H"/>
          <w:color w:val="000000"/>
          <w:sz w:val="20"/>
          <w:szCs w:val="20"/>
        </w:rPr>
        <w:t>21 ;</w:t>
      </w:r>
      <w:proofErr w:type="gramEnd"/>
      <w:r w:rsidRPr="00275374">
        <w:rPr>
          <w:rFonts w:ascii="Fd185342-Identity-H" w:hAnsi="Fd185342-Identity-H" w:cs="Fd185342-Identity-H"/>
          <w:color w:val="000000"/>
          <w:sz w:val="20"/>
          <w:szCs w:val="20"/>
        </w:rPr>
        <w:t xml:space="preserve"> Nov. 54, 1.</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GLIDER. </w:t>
      </w:r>
      <w:proofErr w:type="gramStart"/>
      <w:r w:rsidRPr="00275374">
        <w:rPr>
          <w:rFonts w:ascii="Fd185342-Identity-H" w:hAnsi="Fd185342-Identity-H" w:cs="Fd185342-Identity-H"/>
          <w:color w:val="000000"/>
          <w:sz w:val="20"/>
          <w:szCs w:val="20"/>
        </w:rPr>
        <w:t>A form of aircraft similar to an airplane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but without any engine.</w:t>
      </w:r>
      <w:proofErr w:type="gramEnd"/>
      <w:r w:rsidRPr="00275374">
        <w:rPr>
          <w:rFonts w:ascii="Fd185342-Identity-H" w:hAnsi="Fd185342-Identity-H" w:cs="Fd185342-Identity-H"/>
          <w:color w:val="000000"/>
          <w:sz w:val="20"/>
          <w:szCs w:val="20"/>
        </w:rPr>
        <w:t xml:space="preserve"> </w:t>
      </w:r>
      <w:proofErr w:type="spellStart"/>
      <w:proofErr w:type="gramStart"/>
      <w:r w:rsidRPr="00275374">
        <w:rPr>
          <w:rFonts w:ascii="Fd185342-Identity-H" w:hAnsi="Fd185342-Identity-H" w:cs="Fd185342-Identity-H"/>
          <w:color w:val="000000"/>
          <w:sz w:val="20"/>
          <w:szCs w:val="20"/>
        </w:rPr>
        <w:t>Spychala</w:t>
      </w:r>
      <w:proofErr w:type="spellEnd"/>
      <w:r w:rsidRPr="00275374">
        <w:rPr>
          <w:rFonts w:ascii="Fd185342-Identity-H" w:hAnsi="Fd185342-Identity-H" w:cs="Fd185342-Identity-H"/>
          <w:color w:val="000000"/>
          <w:sz w:val="20"/>
          <w:szCs w:val="20"/>
        </w:rPr>
        <w:t xml:space="preserve"> v. Metropolitan</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Life Ins. Co., 339 Pa. 237, 13 A.2d 32, 33.</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lastRenderedPageBreak/>
        <w:t xml:space="preserve">GLIDING. </w:t>
      </w:r>
      <w:proofErr w:type="gramStart"/>
      <w:r w:rsidRPr="00275374">
        <w:rPr>
          <w:rFonts w:ascii="Fd185342-Identity-H" w:hAnsi="Fd185342-Identity-H" w:cs="Fd185342-Identity-H"/>
          <w:color w:val="000000"/>
          <w:sz w:val="20"/>
          <w:szCs w:val="20"/>
        </w:rPr>
        <w:t>Art of flying a glider.</w:t>
      </w:r>
      <w:proofErr w:type="gramEnd"/>
      <w:r w:rsidRPr="00275374">
        <w:rPr>
          <w:rFonts w:ascii="Fd185342-Identity-H" w:hAnsi="Fd185342-Identity-H" w:cs="Fd185342-Identity-H"/>
          <w:color w:val="000000"/>
          <w:sz w:val="20"/>
          <w:szCs w:val="20"/>
        </w:rPr>
        <w:t xml:space="preserve"> </w:t>
      </w:r>
      <w:proofErr w:type="spellStart"/>
      <w:r w:rsidRPr="00275374">
        <w:rPr>
          <w:rFonts w:ascii="Fd185342-Identity-H" w:hAnsi="Fd185342-Identity-H" w:cs="Fd185342-Identity-H"/>
          <w:color w:val="000000"/>
          <w:sz w:val="20"/>
          <w:szCs w:val="20"/>
        </w:rPr>
        <w:t>Spychala</w:t>
      </w:r>
      <w:proofErr w:type="spellEnd"/>
      <w:r w:rsidRPr="00275374">
        <w:rPr>
          <w:rFonts w:ascii="Fd185342-Identity-H" w:hAnsi="Fd185342-Identity-H" w:cs="Fd185342-Identity-H"/>
          <w:color w:val="000000"/>
          <w:sz w:val="20"/>
          <w:szCs w:val="20"/>
        </w:rPr>
        <w:t xml:space="preserve"> </w:t>
      </w:r>
      <w:proofErr w:type="gramStart"/>
      <w:r w:rsidRPr="00275374">
        <w:rPr>
          <w:rFonts w:ascii="Fd209753-Identity-H" w:hAnsi="Fd209753-Identity-H" w:cs="Fd209753-Identity-H"/>
          <w:color w:val="000000"/>
          <w:sz w:val="20"/>
          <w:szCs w:val="20"/>
        </w:rPr>
        <w:t>v .</w:t>
      </w:r>
      <w:proofErr w:type="gramEnd"/>
      <w:r w:rsidR="00E471A3">
        <w:rPr>
          <w:rFonts w:ascii="Fd209753-Identity-H" w:hAnsi="Fd209753-Identity-H" w:cs="Fd209753-Identity-H"/>
          <w:color w:val="000000"/>
          <w:sz w:val="20"/>
          <w:szCs w:val="20"/>
        </w:rPr>
        <w:t xml:space="preserve"> </w:t>
      </w:r>
      <w:r w:rsidRPr="00275374">
        <w:rPr>
          <w:rFonts w:ascii="Fd185342-Identity-H" w:hAnsi="Fd185342-Identity-H" w:cs="Fd185342-Identity-H"/>
          <w:color w:val="000000"/>
          <w:sz w:val="20"/>
          <w:szCs w:val="20"/>
        </w:rPr>
        <w:t>Metropolitan Life Ins. Co., 339 Pa. 237, 13 A.2d</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32, 33.</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GLISCYWA. </w:t>
      </w:r>
      <w:proofErr w:type="gramStart"/>
      <w:r w:rsidRPr="00275374">
        <w:rPr>
          <w:rFonts w:ascii="Fd185342-Identity-H" w:hAnsi="Fd185342-Identity-H" w:cs="Fd185342-Identity-H"/>
          <w:color w:val="000000"/>
          <w:sz w:val="20"/>
          <w:szCs w:val="20"/>
        </w:rPr>
        <w:t>In Saxon law, a fraternity.</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GLOBE DOCTRINE. </w:t>
      </w:r>
      <w:r w:rsidRPr="00275374">
        <w:rPr>
          <w:rFonts w:ascii="Fd185342-Identity-H" w:hAnsi="Fd185342-Identity-H" w:cs="Fd185342-Identity-H"/>
          <w:color w:val="000000"/>
          <w:sz w:val="20"/>
          <w:szCs w:val="20"/>
        </w:rPr>
        <w:t>That where the National</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Labor Relations Board could conclude that either</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 craft or a plant unit would be appropriate for</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collective bargaining purposes and where either</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contention if unopposed would be adopted by the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Board, it normally gives paramount weight to the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wishes of the employees within the craft unit.</w:t>
      </w:r>
      <w:r w:rsidR="00E471A3">
        <w:rPr>
          <w:rFonts w:ascii="Fd185342-Identity-H" w:hAnsi="Fd185342-Identity-H" w:cs="Fd185342-Identity-H"/>
          <w:color w:val="000000"/>
          <w:sz w:val="20"/>
          <w:szCs w:val="20"/>
        </w:rPr>
        <w:t xml:space="preserve"> </w:t>
      </w:r>
      <w:proofErr w:type="gramStart"/>
      <w:r w:rsidRPr="00275374">
        <w:rPr>
          <w:rFonts w:ascii="Fd185342-Identity-H" w:hAnsi="Fd185342-Identity-H" w:cs="Fd185342-Identity-H"/>
          <w:color w:val="000000"/>
          <w:sz w:val="20"/>
          <w:szCs w:val="20"/>
        </w:rPr>
        <w:t xml:space="preserve">International </w:t>
      </w:r>
      <w:proofErr w:type="spellStart"/>
      <w:r w:rsidRPr="00275374">
        <w:rPr>
          <w:rFonts w:ascii="Fd185342-Identity-H" w:hAnsi="Fd185342-Identity-H" w:cs="Fd185342-Identity-H"/>
          <w:color w:val="000000"/>
          <w:sz w:val="20"/>
          <w:szCs w:val="20"/>
        </w:rPr>
        <w:t>Ass'n</w:t>
      </w:r>
      <w:proofErr w:type="spellEnd"/>
      <w:r w:rsidRPr="00275374">
        <w:rPr>
          <w:rFonts w:ascii="Fd185342-Identity-H" w:hAnsi="Fd185342-Identity-H" w:cs="Fd185342-Identity-H"/>
          <w:color w:val="000000"/>
          <w:sz w:val="20"/>
          <w:szCs w:val="20"/>
        </w:rPr>
        <w:t xml:space="preserve"> of Machinists, Tool and Die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Makers' Lodge No. 35 v. National Labor Relations</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Board, 71 </w:t>
      </w:r>
      <w:proofErr w:type="spellStart"/>
      <w:r w:rsidRPr="00275374">
        <w:rPr>
          <w:rFonts w:ascii="Fd185342-Identity-H" w:hAnsi="Fd185342-Identity-H" w:cs="Fd185342-Identity-H"/>
          <w:color w:val="000000"/>
          <w:sz w:val="20"/>
          <w:szCs w:val="20"/>
        </w:rPr>
        <w:t>App.D.C</w:t>
      </w:r>
      <w:proofErr w:type="spellEnd"/>
      <w:r w:rsidRPr="00275374">
        <w:rPr>
          <w:rFonts w:ascii="Fd185342-Identity-H" w:hAnsi="Fd185342-Identity-H" w:cs="Fd185342-Identity-H"/>
          <w:color w:val="000000"/>
          <w:sz w:val="20"/>
          <w:szCs w:val="20"/>
        </w:rPr>
        <w:t>.</w:t>
      </w:r>
      <w:proofErr w:type="gramEnd"/>
      <w:r w:rsidRPr="00275374">
        <w:rPr>
          <w:rFonts w:ascii="Fd185342-Identity-H" w:hAnsi="Fd185342-Identity-H" w:cs="Fd185342-Identity-H"/>
          <w:color w:val="000000"/>
          <w:sz w:val="20"/>
          <w:szCs w:val="20"/>
        </w:rPr>
        <w:t xml:space="preserve"> </w:t>
      </w:r>
      <w:proofErr w:type="gramStart"/>
      <w:r w:rsidRPr="00275374">
        <w:rPr>
          <w:rFonts w:ascii="Fd185342-Identity-H" w:hAnsi="Fd185342-Identity-H" w:cs="Fd185342-Identity-H"/>
          <w:color w:val="000000"/>
          <w:sz w:val="20"/>
          <w:szCs w:val="20"/>
        </w:rPr>
        <w:t>175, 110 F.2d 29, 45.</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GLOMERELLS. </w:t>
      </w:r>
      <w:r w:rsidRPr="00275374">
        <w:rPr>
          <w:rFonts w:ascii="Fd185342-Identity-H" w:hAnsi="Fd185342-Identity-H" w:cs="Fd185342-Identity-H"/>
          <w:color w:val="000000"/>
          <w:sz w:val="20"/>
          <w:szCs w:val="20"/>
        </w:rPr>
        <w:t>Commissioners appointed to determine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differences between scholars in a school</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or university and the townsmen of the place.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Jacob.</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64454-Identity-H" w:hAnsi="Fd64454-Identity-H" w:cs="Fd64454-Identity-H"/>
          <w:color w:val="000000"/>
          <w:sz w:val="20"/>
          <w:szCs w:val="20"/>
        </w:rPr>
        <w:t xml:space="preserve">GLOS. </w:t>
      </w:r>
      <w:r w:rsidRPr="00275374">
        <w:rPr>
          <w:rFonts w:ascii="Fd185342-Identity-H" w:hAnsi="Fd185342-Identity-H" w:cs="Fd185342-Identity-H"/>
          <w:color w:val="000000"/>
          <w:sz w:val="20"/>
          <w:szCs w:val="20"/>
        </w:rPr>
        <w:t xml:space="preserve">Lat. </w:t>
      </w:r>
      <w:proofErr w:type="gramStart"/>
      <w:r w:rsidRPr="00275374">
        <w:rPr>
          <w:rFonts w:ascii="Fd185342-Identity-H" w:hAnsi="Fd185342-Identity-H" w:cs="Fd185342-Identity-H"/>
          <w:color w:val="000000"/>
          <w:sz w:val="20"/>
          <w:szCs w:val="20"/>
        </w:rPr>
        <w:t>In the civil law, a husband's sister.</w:t>
      </w:r>
      <w:proofErr w:type="gramEnd"/>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Dig. </w:t>
      </w:r>
      <w:proofErr w:type="gramStart"/>
      <w:r w:rsidRPr="00275374">
        <w:rPr>
          <w:rFonts w:ascii="Fd185342-Identity-H" w:hAnsi="Fd185342-Identity-H" w:cs="Fd185342-Identity-H"/>
          <w:color w:val="000000"/>
          <w:sz w:val="20"/>
          <w:szCs w:val="20"/>
        </w:rPr>
        <w:t>38, 10, 4, 6.</w:t>
      </w:r>
      <w:proofErr w:type="gramEnd"/>
    </w:p>
    <w:p w:rsidR="00A86D57" w:rsidRPr="00275374" w:rsidRDefault="00A86D57" w:rsidP="00A44709">
      <w:pPr>
        <w:autoSpaceDE w:val="0"/>
        <w:autoSpaceDN w:val="0"/>
        <w:adjustRightInd w:val="0"/>
        <w:spacing w:before="240" w:after="0" w:line="240" w:lineRule="auto"/>
        <w:rPr>
          <w:rFonts w:ascii="Fd171754-Identity-H" w:hAnsi="Fd171754-Identity-H" w:cs="Fd171754-Identity-H"/>
          <w:color w:val="000000"/>
          <w:sz w:val="20"/>
          <w:szCs w:val="20"/>
        </w:rPr>
      </w:pPr>
      <w:r w:rsidRPr="00422AB5">
        <w:rPr>
          <w:rFonts w:ascii="Fd64454-Identity-H" w:hAnsi="Fd64454-Identity-H" w:cs="Fd64454-Identity-H"/>
          <w:color w:val="000000"/>
          <w:sz w:val="20"/>
          <w:szCs w:val="20"/>
          <w:highlight w:val="yellow"/>
        </w:rPr>
        <w:t xml:space="preserve">GLOSS. </w:t>
      </w:r>
      <w:r w:rsidRPr="00422AB5">
        <w:rPr>
          <w:rFonts w:ascii="Fd185342-Identity-H" w:hAnsi="Fd185342-Identity-H" w:cs="Fd185342-Identity-H"/>
          <w:color w:val="000000"/>
          <w:sz w:val="20"/>
          <w:szCs w:val="20"/>
          <w:highlight w:val="yellow"/>
        </w:rPr>
        <w:t>An interpretation, consisting of one or</w:t>
      </w:r>
      <w:r w:rsidR="00E471A3" w:rsidRPr="00422AB5">
        <w:rPr>
          <w:rFonts w:ascii="Fd185342-Identity-H" w:hAnsi="Fd185342-Identity-H" w:cs="Fd185342-Identity-H"/>
          <w:color w:val="000000"/>
          <w:sz w:val="20"/>
          <w:szCs w:val="20"/>
          <w:highlight w:val="yellow"/>
        </w:rPr>
        <w:t xml:space="preserve"> </w:t>
      </w:r>
      <w:r w:rsidRPr="00422AB5">
        <w:rPr>
          <w:rFonts w:ascii="Fd185342-Identity-H" w:hAnsi="Fd185342-Identity-H" w:cs="Fd185342-Identity-H"/>
          <w:color w:val="000000"/>
          <w:sz w:val="20"/>
          <w:szCs w:val="20"/>
          <w:highlight w:val="yellow"/>
        </w:rPr>
        <w:t xml:space="preserve">more words, interlinear or </w:t>
      </w:r>
      <w:proofErr w:type="gramStart"/>
      <w:r w:rsidRPr="00422AB5">
        <w:rPr>
          <w:rFonts w:ascii="Fd185342-Identity-H" w:hAnsi="Fd185342-Identity-H" w:cs="Fd185342-Identity-H"/>
          <w:color w:val="000000"/>
          <w:sz w:val="20"/>
          <w:szCs w:val="20"/>
          <w:highlight w:val="yellow"/>
        </w:rPr>
        <w:t>marginal ;</w:t>
      </w:r>
      <w:proofErr w:type="gramEnd"/>
      <w:r w:rsidRPr="00422AB5">
        <w:rPr>
          <w:rFonts w:ascii="Fd185342-Identity-H" w:hAnsi="Fd185342-Identity-H" w:cs="Fd185342-Identity-H"/>
          <w:color w:val="000000"/>
          <w:sz w:val="20"/>
          <w:szCs w:val="20"/>
          <w:highlight w:val="yellow"/>
        </w:rPr>
        <w:t xml:space="preserve"> an annotation,</w:t>
      </w:r>
      <w:r w:rsidR="00E471A3" w:rsidRPr="00422AB5">
        <w:rPr>
          <w:rFonts w:ascii="Fd185342-Identity-H" w:hAnsi="Fd185342-Identity-H" w:cs="Fd185342-Identity-H"/>
          <w:color w:val="000000"/>
          <w:sz w:val="20"/>
          <w:szCs w:val="20"/>
          <w:highlight w:val="yellow"/>
        </w:rPr>
        <w:t xml:space="preserve"> </w:t>
      </w:r>
      <w:r w:rsidRPr="00422AB5">
        <w:rPr>
          <w:rFonts w:ascii="Fd185342-Identity-H" w:hAnsi="Fd185342-Identity-H" w:cs="Fd185342-Identity-H"/>
          <w:color w:val="000000"/>
          <w:sz w:val="20"/>
          <w:szCs w:val="20"/>
          <w:highlight w:val="yellow"/>
        </w:rPr>
        <w:t>explanation, or comment on any passage in</w:t>
      </w:r>
      <w:r w:rsidR="00E471A3" w:rsidRPr="00422AB5">
        <w:rPr>
          <w:rFonts w:ascii="Fd185342-Identity-H" w:hAnsi="Fd185342-Identity-H" w:cs="Fd185342-Identity-H"/>
          <w:color w:val="000000"/>
          <w:sz w:val="20"/>
          <w:szCs w:val="20"/>
          <w:highlight w:val="yellow"/>
        </w:rPr>
        <w:t xml:space="preserve"> </w:t>
      </w:r>
      <w:r w:rsidRPr="00422AB5">
        <w:rPr>
          <w:rFonts w:ascii="Fd185342-Identity-H" w:hAnsi="Fd185342-Identity-H" w:cs="Fd185342-Identity-H"/>
          <w:color w:val="000000"/>
          <w:sz w:val="20"/>
          <w:szCs w:val="20"/>
          <w:highlight w:val="yellow"/>
        </w:rPr>
        <w:t>the text of a work, for purposes of elucidation or</w:t>
      </w:r>
      <w:r w:rsidR="00E471A3" w:rsidRPr="00422AB5">
        <w:rPr>
          <w:rFonts w:ascii="Fd185342-Identity-H" w:hAnsi="Fd185342-Identity-H" w:cs="Fd185342-Identity-H"/>
          <w:color w:val="000000"/>
          <w:sz w:val="20"/>
          <w:szCs w:val="20"/>
          <w:highlight w:val="yellow"/>
        </w:rPr>
        <w:t xml:space="preserve"> </w:t>
      </w:r>
      <w:r w:rsidRPr="00422AB5">
        <w:rPr>
          <w:rFonts w:ascii="Fd185342-Identity-H" w:hAnsi="Fd185342-Identity-H" w:cs="Fd185342-Identity-H"/>
          <w:color w:val="000000"/>
          <w:sz w:val="20"/>
          <w:szCs w:val="20"/>
          <w:highlight w:val="yellow"/>
        </w:rPr>
        <w:t>amplification. Particularly applied to the comments</w:t>
      </w:r>
      <w:r w:rsidR="00E471A3" w:rsidRPr="00422AB5">
        <w:rPr>
          <w:rFonts w:ascii="Fd185342-Identity-H" w:hAnsi="Fd185342-Identity-H" w:cs="Fd185342-Identity-H"/>
          <w:color w:val="000000"/>
          <w:sz w:val="20"/>
          <w:szCs w:val="20"/>
          <w:highlight w:val="yellow"/>
        </w:rPr>
        <w:t xml:space="preserve"> </w:t>
      </w:r>
      <w:r w:rsidRPr="00422AB5">
        <w:rPr>
          <w:rFonts w:ascii="Fd185342-Identity-H" w:hAnsi="Fd185342-Identity-H" w:cs="Fd185342-Identity-H"/>
          <w:color w:val="000000"/>
          <w:sz w:val="20"/>
          <w:szCs w:val="20"/>
          <w:highlight w:val="yellow"/>
        </w:rPr>
        <w:t xml:space="preserve">on the </w:t>
      </w:r>
      <w:r w:rsidRPr="00422AB5">
        <w:rPr>
          <w:rFonts w:ascii="Fd171754-Identity-H" w:hAnsi="Fd171754-Identity-H" w:cs="Fd171754-Identity-H"/>
          <w:color w:val="000000"/>
          <w:sz w:val="20"/>
          <w:szCs w:val="20"/>
          <w:highlight w:val="yellow"/>
        </w:rPr>
        <w:t xml:space="preserve">Corpus </w:t>
      </w:r>
      <w:proofErr w:type="spellStart"/>
      <w:r w:rsidRPr="00422AB5">
        <w:rPr>
          <w:rFonts w:ascii="Fd171754-Identity-H" w:hAnsi="Fd171754-Identity-H" w:cs="Fd171754-Identity-H"/>
          <w:color w:val="000000"/>
          <w:sz w:val="20"/>
          <w:szCs w:val="20"/>
          <w:highlight w:val="yellow"/>
        </w:rPr>
        <w:t>Juris</w:t>
      </w:r>
      <w:proofErr w:type="spellEnd"/>
      <w:r w:rsidRPr="00422AB5">
        <w:rPr>
          <w:rFonts w:ascii="Fd171754-Identity-H" w:hAnsi="Fd171754-Identity-H" w:cs="Fd171754-Identity-H"/>
          <w:color w:val="000000"/>
          <w:sz w:val="20"/>
          <w:szCs w:val="20"/>
          <w:highlight w:val="yellow"/>
        </w:rPr>
        <w:t>.</w:t>
      </w:r>
    </w:p>
    <w:p w:rsidR="00A86D57" w:rsidRPr="00422AB5" w:rsidRDefault="00A86D57" w:rsidP="00A44709">
      <w:pPr>
        <w:autoSpaceDE w:val="0"/>
        <w:autoSpaceDN w:val="0"/>
        <w:adjustRightInd w:val="0"/>
        <w:spacing w:before="240" w:after="0" w:line="240" w:lineRule="auto"/>
        <w:rPr>
          <w:rFonts w:ascii="Fd185342-Identity-H" w:hAnsi="Fd185342-Identity-H" w:cs="Fd185342-Identity-H"/>
          <w:color w:val="000000"/>
          <w:sz w:val="20"/>
          <w:szCs w:val="20"/>
          <w:highlight w:val="yellow"/>
        </w:rPr>
      </w:pPr>
      <w:r w:rsidRPr="00422AB5">
        <w:rPr>
          <w:rFonts w:ascii="Fd64454-Identity-H" w:hAnsi="Fd64454-Identity-H" w:cs="Fd64454-Identity-H"/>
          <w:color w:val="000000"/>
          <w:sz w:val="20"/>
          <w:szCs w:val="20"/>
          <w:highlight w:val="yellow"/>
        </w:rPr>
        <w:t xml:space="preserve">GLOSSA. </w:t>
      </w:r>
      <w:r w:rsidRPr="00422AB5">
        <w:rPr>
          <w:rFonts w:ascii="Fd185342-Identity-H" w:hAnsi="Fd185342-Identity-H" w:cs="Fd185342-Identity-H"/>
          <w:color w:val="000000"/>
          <w:sz w:val="20"/>
          <w:szCs w:val="20"/>
          <w:highlight w:val="yellow"/>
        </w:rPr>
        <w:t xml:space="preserve">Lat. </w:t>
      </w:r>
      <w:proofErr w:type="gramStart"/>
      <w:r w:rsidRPr="00422AB5">
        <w:rPr>
          <w:rFonts w:ascii="Fd185342-Identity-H" w:hAnsi="Fd185342-Identity-H" w:cs="Fd185342-Identity-H"/>
          <w:color w:val="000000"/>
          <w:sz w:val="20"/>
          <w:szCs w:val="20"/>
          <w:highlight w:val="yellow"/>
        </w:rPr>
        <w:t>A gloss, explanation, or interpretation.</w:t>
      </w:r>
      <w:proofErr w:type="gramEnd"/>
    </w:p>
    <w:p w:rsidR="00E471A3" w:rsidRPr="00422AB5" w:rsidRDefault="00A86D57" w:rsidP="00A44709">
      <w:pPr>
        <w:autoSpaceDE w:val="0"/>
        <w:autoSpaceDN w:val="0"/>
        <w:adjustRightInd w:val="0"/>
        <w:spacing w:before="240" w:after="0" w:line="240" w:lineRule="auto"/>
        <w:rPr>
          <w:rFonts w:ascii="Fd209753-Identity-H" w:hAnsi="Fd209753-Identity-H" w:cs="Fd209753-Identity-H"/>
          <w:color w:val="000000"/>
          <w:sz w:val="20"/>
          <w:szCs w:val="20"/>
          <w:highlight w:val="yellow"/>
        </w:rPr>
      </w:pPr>
      <w:r w:rsidRPr="00422AB5">
        <w:rPr>
          <w:rFonts w:ascii="Fd178451-Identity-H" w:hAnsi="Fd178451-Identity-H" w:cs="Fd178451-Identity-H"/>
          <w:color w:val="000000"/>
          <w:sz w:val="20"/>
          <w:szCs w:val="20"/>
          <w:highlight w:val="yellow"/>
        </w:rPr>
        <w:t xml:space="preserve">The </w:t>
      </w:r>
      <w:proofErr w:type="spellStart"/>
      <w:r w:rsidR="00E471A3" w:rsidRPr="00422AB5">
        <w:rPr>
          <w:rFonts w:ascii="Fd209753-Identity-H" w:hAnsi="Fd209753-Identity-H" w:cs="Fd209753-Identity-H"/>
          <w:color w:val="000000"/>
          <w:sz w:val="20"/>
          <w:szCs w:val="20"/>
          <w:highlight w:val="yellow"/>
        </w:rPr>
        <w:t>glossoe</w:t>
      </w:r>
      <w:proofErr w:type="spellEnd"/>
      <w:r w:rsidRPr="00422AB5">
        <w:rPr>
          <w:rFonts w:ascii="Fd209753-Identity-H" w:hAnsi="Fd209753-Identity-H" w:cs="Fd209753-Identity-H"/>
          <w:color w:val="000000"/>
          <w:sz w:val="20"/>
          <w:szCs w:val="20"/>
          <w:highlight w:val="yellow"/>
        </w:rPr>
        <w:t xml:space="preserve"> </w:t>
      </w:r>
      <w:r w:rsidRPr="00422AB5">
        <w:rPr>
          <w:rFonts w:ascii="Fd178451-Identity-H" w:hAnsi="Fd178451-Identity-H" w:cs="Fd178451-Identity-H"/>
          <w:color w:val="000000"/>
          <w:sz w:val="20"/>
          <w:szCs w:val="20"/>
          <w:highlight w:val="yellow"/>
        </w:rPr>
        <w:t>of the Roman law are brief illustrative comments</w:t>
      </w:r>
      <w:r w:rsidR="00E471A3" w:rsidRPr="00422AB5">
        <w:rPr>
          <w:rFonts w:ascii="Fd178451-Identity-H" w:hAnsi="Fd178451-Identity-H" w:cs="Fd178451-Identity-H"/>
          <w:color w:val="000000"/>
          <w:sz w:val="20"/>
          <w:szCs w:val="20"/>
          <w:highlight w:val="yellow"/>
        </w:rPr>
        <w:t xml:space="preserve"> </w:t>
      </w:r>
      <w:r w:rsidRPr="00422AB5">
        <w:rPr>
          <w:rFonts w:ascii="Fd178451-Identity-H" w:hAnsi="Fd178451-Identity-H" w:cs="Fd178451-Identity-H"/>
          <w:color w:val="000000"/>
          <w:sz w:val="20"/>
          <w:szCs w:val="20"/>
          <w:highlight w:val="yellow"/>
        </w:rPr>
        <w:t>or annotations on the text of Justinian's collections,</w:t>
      </w:r>
      <w:r w:rsidR="00E471A3" w:rsidRPr="00422AB5">
        <w:rPr>
          <w:rFonts w:ascii="Fd178451-Identity-H" w:hAnsi="Fd178451-Identity-H" w:cs="Fd178451-Identity-H"/>
          <w:color w:val="000000"/>
          <w:sz w:val="20"/>
          <w:szCs w:val="20"/>
          <w:highlight w:val="yellow"/>
        </w:rPr>
        <w:t xml:space="preserve"> </w:t>
      </w:r>
      <w:r w:rsidRPr="00422AB5">
        <w:rPr>
          <w:rFonts w:ascii="Fd178451-Identity-H" w:hAnsi="Fd178451-Identity-H" w:cs="Fd178451-Identity-H"/>
          <w:color w:val="000000"/>
          <w:sz w:val="20"/>
          <w:szCs w:val="20"/>
          <w:highlight w:val="yellow"/>
        </w:rPr>
        <w:t>made by the professors who taught or lectured on them</w:t>
      </w:r>
      <w:r w:rsidR="00E471A3" w:rsidRPr="00422AB5">
        <w:rPr>
          <w:rFonts w:ascii="Fd178451-Identity-H" w:hAnsi="Fd178451-Identity-H" w:cs="Fd178451-Identity-H"/>
          <w:color w:val="000000"/>
          <w:sz w:val="20"/>
          <w:szCs w:val="20"/>
          <w:highlight w:val="yellow"/>
        </w:rPr>
        <w:t xml:space="preserve"> </w:t>
      </w:r>
      <w:r w:rsidRPr="00422AB5">
        <w:rPr>
          <w:rFonts w:ascii="Fd178451-Identity-H" w:hAnsi="Fd178451-Identity-H" w:cs="Fd178451-Identity-H"/>
          <w:color w:val="000000"/>
          <w:sz w:val="20"/>
          <w:szCs w:val="20"/>
          <w:highlight w:val="yellow"/>
        </w:rPr>
        <w:t>about the twelfth century, (especially at the law school of</w:t>
      </w:r>
      <w:r w:rsidR="00E471A3" w:rsidRPr="00422AB5">
        <w:rPr>
          <w:rFonts w:ascii="Fd178451-Identity-H" w:hAnsi="Fd178451-Identity-H" w:cs="Fd178451-Identity-H"/>
          <w:color w:val="000000"/>
          <w:sz w:val="20"/>
          <w:szCs w:val="20"/>
          <w:highlight w:val="yellow"/>
        </w:rPr>
        <w:t xml:space="preserve"> </w:t>
      </w:r>
      <w:r w:rsidRPr="00422AB5">
        <w:rPr>
          <w:rFonts w:ascii="Fd178451-Identity-H" w:hAnsi="Fd178451-Identity-H" w:cs="Fd178451-Identity-H"/>
          <w:color w:val="000000"/>
          <w:sz w:val="20"/>
          <w:szCs w:val="20"/>
          <w:highlight w:val="yellow"/>
        </w:rPr>
        <w:t>Bologna</w:t>
      </w:r>
      <w:proofErr w:type="gramStart"/>
      <w:r w:rsidRPr="00422AB5">
        <w:rPr>
          <w:rFonts w:ascii="Fd178451-Identity-H" w:hAnsi="Fd178451-Identity-H" w:cs="Fd178451-Identity-H"/>
          <w:color w:val="000000"/>
          <w:sz w:val="20"/>
          <w:szCs w:val="20"/>
          <w:highlight w:val="yellow"/>
        </w:rPr>
        <w:t>, )</w:t>
      </w:r>
      <w:proofErr w:type="gramEnd"/>
      <w:r w:rsidRPr="00422AB5">
        <w:rPr>
          <w:rFonts w:ascii="Fd178451-Identity-H" w:hAnsi="Fd178451-Identity-H" w:cs="Fd178451-Identity-H"/>
          <w:color w:val="000000"/>
          <w:sz w:val="20"/>
          <w:szCs w:val="20"/>
          <w:highlight w:val="yellow"/>
        </w:rPr>
        <w:t xml:space="preserve"> and were hen </w:t>
      </w:r>
      <w:proofErr w:type="spellStart"/>
      <w:r w:rsidRPr="00422AB5">
        <w:rPr>
          <w:rFonts w:ascii="Fd178451-Identity-H" w:hAnsi="Fd178451-Identity-H" w:cs="Fd178451-Identity-H"/>
          <w:color w:val="000000"/>
          <w:sz w:val="20"/>
          <w:szCs w:val="20"/>
          <w:highlight w:val="yellow"/>
        </w:rPr>
        <w:t>ce</w:t>
      </w:r>
      <w:proofErr w:type="spellEnd"/>
      <w:r w:rsidRPr="00422AB5">
        <w:rPr>
          <w:rFonts w:ascii="Fd178451-Identity-H" w:hAnsi="Fd178451-Identity-H" w:cs="Fd178451-Identity-H"/>
          <w:color w:val="000000"/>
          <w:sz w:val="20"/>
          <w:szCs w:val="20"/>
          <w:highlight w:val="yellow"/>
        </w:rPr>
        <w:t xml:space="preserve"> called </w:t>
      </w:r>
      <w:r w:rsidRPr="00422AB5">
        <w:rPr>
          <w:rFonts w:ascii="Fd209753-Identity-H" w:hAnsi="Fd209753-Identity-H" w:cs="Fd209753-Identity-H"/>
          <w:color w:val="000000"/>
          <w:sz w:val="20"/>
          <w:szCs w:val="20"/>
          <w:highlight w:val="yellow"/>
        </w:rPr>
        <w:t xml:space="preserve">"glossators. » </w:t>
      </w:r>
      <w:r w:rsidRPr="00422AB5">
        <w:rPr>
          <w:rFonts w:ascii="Fd178451-Identity-H" w:hAnsi="Fd178451-Identity-H" w:cs="Fd178451-Identity-H"/>
          <w:color w:val="000000"/>
          <w:sz w:val="20"/>
          <w:szCs w:val="20"/>
          <w:highlight w:val="yellow"/>
        </w:rPr>
        <w:t>These</w:t>
      </w:r>
      <w:r w:rsidR="00E471A3" w:rsidRPr="00422AB5">
        <w:rPr>
          <w:rFonts w:ascii="Fd178451-Identity-H" w:hAnsi="Fd178451-Identity-H" w:cs="Fd178451-Identity-H"/>
          <w:color w:val="000000"/>
          <w:sz w:val="20"/>
          <w:szCs w:val="20"/>
          <w:highlight w:val="yellow"/>
        </w:rPr>
        <w:t xml:space="preserve"> </w:t>
      </w:r>
      <w:proofErr w:type="spellStart"/>
      <w:r w:rsidRPr="00422AB5">
        <w:rPr>
          <w:rFonts w:ascii="Fd178451-Identity-H" w:hAnsi="Fd178451-Identity-H" w:cs="Fd178451-Identity-H"/>
          <w:color w:val="000000"/>
          <w:sz w:val="20"/>
          <w:szCs w:val="20"/>
          <w:highlight w:val="yellow"/>
        </w:rPr>
        <w:t>gl</w:t>
      </w:r>
      <w:proofErr w:type="spellEnd"/>
      <w:r w:rsidRPr="00422AB5">
        <w:rPr>
          <w:rFonts w:ascii="Fd178451-Identity-H" w:hAnsi="Fd178451-Identity-H" w:cs="Fd178451-Identity-H"/>
          <w:color w:val="000000"/>
          <w:sz w:val="20"/>
          <w:szCs w:val="20"/>
          <w:highlight w:val="yellow"/>
        </w:rPr>
        <w:t xml:space="preserve"> </w:t>
      </w:r>
      <w:proofErr w:type="spellStart"/>
      <w:r w:rsidRPr="00422AB5">
        <w:rPr>
          <w:rFonts w:ascii="Fd178451-Identity-H" w:hAnsi="Fd178451-Identity-H" w:cs="Fd178451-Identity-H"/>
          <w:color w:val="000000"/>
          <w:sz w:val="20"/>
          <w:szCs w:val="20"/>
          <w:highlight w:val="yellow"/>
        </w:rPr>
        <w:t>osses</w:t>
      </w:r>
      <w:proofErr w:type="spellEnd"/>
      <w:r w:rsidRPr="00422AB5">
        <w:rPr>
          <w:rFonts w:ascii="Fd178451-Identity-H" w:hAnsi="Fd178451-Identity-H" w:cs="Fd178451-Identity-H"/>
          <w:color w:val="000000"/>
          <w:sz w:val="20"/>
          <w:szCs w:val="20"/>
          <w:highlight w:val="yellow"/>
        </w:rPr>
        <w:t xml:space="preserve"> were at first inserted in the text with the words to</w:t>
      </w:r>
      <w:r w:rsidR="00E471A3" w:rsidRPr="00422AB5">
        <w:rPr>
          <w:rFonts w:ascii="Fd178451-Identity-H" w:hAnsi="Fd178451-Identity-H" w:cs="Fd178451-Identity-H"/>
          <w:color w:val="000000"/>
          <w:sz w:val="20"/>
          <w:szCs w:val="20"/>
          <w:highlight w:val="yellow"/>
        </w:rPr>
        <w:t xml:space="preserve"> </w:t>
      </w:r>
      <w:r w:rsidRPr="00422AB5">
        <w:rPr>
          <w:rFonts w:ascii="Fd178451-Identity-H" w:hAnsi="Fd178451-Identity-H" w:cs="Fd178451-Identity-H"/>
          <w:color w:val="000000"/>
          <w:sz w:val="20"/>
          <w:szCs w:val="20"/>
          <w:highlight w:val="yellow"/>
        </w:rPr>
        <w:t xml:space="preserve">which they referred, and were called "glOSS03 </w:t>
      </w:r>
      <w:r w:rsidRPr="00422AB5">
        <w:rPr>
          <w:rFonts w:ascii="Fd209753-Identity-H" w:hAnsi="Fd209753-Identity-H" w:cs="Fd209753-Identity-H"/>
          <w:color w:val="000000"/>
          <w:sz w:val="20"/>
          <w:szCs w:val="20"/>
          <w:highlight w:val="yellow"/>
        </w:rPr>
        <w:t>interline-</w:t>
      </w:r>
      <w:r w:rsidR="00E471A3" w:rsidRPr="00422AB5">
        <w:rPr>
          <w:rFonts w:ascii="Fd209753-Identity-H" w:hAnsi="Fd209753-Identity-H" w:cs="Fd209753-Identity-H"/>
          <w:color w:val="000000"/>
          <w:sz w:val="20"/>
          <w:szCs w:val="20"/>
          <w:highlight w:val="yellow"/>
        </w:rPr>
        <w:t xml:space="preserve"> </w:t>
      </w:r>
    </w:p>
    <w:p w:rsidR="00A86D57" w:rsidRPr="00422AB5" w:rsidRDefault="00A86D57" w:rsidP="00A44709">
      <w:pPr>
        <w:autoSpaceDE w:val="0"/>
        <w:autoSpaceDN w:val="0"/>
        <w:adjustRightInd w:val="0"/>
        <w:spacing w:before="240" w:after="0" w:line="240" w:lineRule="auto"/>
        <w:rPr>
          <w:rFonts w:ascii="Fd214943-Identity-H" w:hAnsi="Fd214943-Identity-H" w:cs="Fd214943-Identity-H"/>
          <w:b/>
          <w:color w:val="000000"/>
          <w:sz w:val="20"/>
          <w:szCs w:val="20"/>
          <w:highlight w:val="yellow"/>
        </w:rPr>
      </w:pPr>
      <w:r w:rsidRPr="00422AB5">
        <w:rPr>
          <w:rFonts w:ascii="Fd214943-Identity-H" w:hAnsi="Fd214943-Identity-H" w:cs="Fd214943-Identity-H"/>
          <w:b/>
          <w:color w:val="000000"/>
          <w:sz w:val="20"/>
          <w:szCs w:val="20"/>
          <w:highlight w:val="yellow"/>
        </w:rPr>
        <w:t>819</w:t>
      </w:r>
    </w:p>
    <w:p w:rsidR="00A86D57" w:rsidRPr="00422AB5" w:rsidRDefault="00A86D57" w:rsidP="00A44709">
      <w:pPr>
        <w:autoSpaceDE w:val="0"/>
        <w:autoSpaceDN w:val="0"/>
        <w:adjustRightInd w:val="0"/>
        <w:spacing w:before="240" w:after="0" w:line="240" w:lineRule="auto"/>
        <w:rPr>
          <w:rFonts w:ascii="Fd57920-Identity-H" w:hAnsi="Fd57920-Identity-H" w:cs="Fd57920-Identity-H"/>
          <w:b/>
          <w:color w:val="000000"/>
          <w:sz w:val="20"/>
          <w:szCs w:val="20"/>
          <w:highlight w:val="yellow"/>
        </w:rPr>
      </w:pPr>
      <w:r w:rsidRPr="00422AB5">
        <w:rPr>
          <w:rFonts w:ascii="Fd57920-Identity-H" w:hAnsi="Fd57920-Identity-H" w:cs="Fd57920-Identity-H"/>
          <w:b/>
          <w:color w:val="000000"/>
          <w:sz w:val="20"/>
          <w:szCs w:val="20"/>
          <w:highlight w:val="yellow"/>
        </w:rPr>
        <w:t>GLOSSA</w:t>
      </w:r>
    </w:p>
    <w:p w:rsidR="00A86D57" w:rsidRPr="00422AB5" w:rsidRDefault="00A86D57" w:rsidP="00A44709">
      <w:pPr>
        <w:autoSpaceDE w:val="0"/>
        <w:autoSpaceDN w:val="0"/>
        <w:adjustRightInd w:val="0"/>
        <w:spacing w:before="240" w:after="0" w:line="240" w:lineRule="auto"/>
        <w:rPr>
          <w:rFonts w:ascii="Fd178451-Identity-H" w:hAnsi="Fd178451-Identity-H" w:cs="Fd178451-Identity-H"/>
          <w:color w:val="000000"/>
          <w:sz w:val="20"/>
          <w:szCs w:val="20"/>
          <w:highlight w:val="yellow"/>
        </w:rPr>
      </w:pPr>
      <w:proofErr w:type="spellStart"/>
      <w:proofErr w:type="gramStart"/>
      <w:r w:rsidRPr="00422AB5">
        <w:rPr>
          <w:rFonts w:ascii="Fd164930-Identity-H" w:hAnsi="Fd164930-Identity-H" w:cs="Fd164930-Identity-H"/>
          <w:color w:val="000000"/>
          <w:sz w:val="20"/>
          <w:szCs w:val="20"/>
          <w:highlight w:val="yellow"/>
        </w:rPr>
        <w:t>ares</w:t>
      </w:r>
      <w:proofErr w:type="spellEnd"/>
      <w:proofErr w:type="gramEnd"/>
      <w:r w:rsidRPr="00422AB5">
        <w:rPr>
          <w:rFonts w:ascii="Fd164930-Identity-H" w:hAnsi="Fd164930-Identity-H" w:cs="Fd164930-Identity-H"/>
          <w:color w:val="000000"/>
          <w:sz w:val="20"/>
          <w:szCs w:val="20"/>
          <w:highlight w:val="yellow"/>
        </w:rPr>
        <w:t xml:space="preserve"> ,'" </w:t>
      </w:r>
      <w:r w:rsidRPr="00422AB5">
        <w:rPr>
          <w:rFonts w:ascii="Fd79540-Identity-H" w:hAnsi="Fd79540-Identity-H" w:cs="Fd79540-Identity-H"/>
          <w:color w:val="000000"/>
          <w:sz w:val="20"/>
          <w:szCs w:val="20"/>
          <w:highlight w:val="yellow"/>
        </w:rPr>
        <w:t xml:space="preserve">but </w:t>
      </w:r>
      <w:r w:rsidRPr="00422AB5">
        <w:rPr>
          <w:rFonts w:ascii="Fd178451-Identity-H" w:hAnsi="Fd178451-Identity-H" w:cs="Fd178451-Identity-H"/>
          <w:color w:val="000000"/>
          <w:sz w:val="20"/>
          <w:szCs w:val="20"/>
          <w:highlight w:val="yellow"/>
        </w:rPr>
        <w:t>afterwards they were placed In the margin,</w:t>
      </w:r>
      <w:r w:rsidR="00E471A3" w:rsidRPr="00422AB5">
        <w:rPr>
          <w:rFonts w:ascii="Fd178451-Identity-H" w:hAnsi="Fd178451-Identity-H" w:cs="Fd178451-Identity-H"/>
          <w:color w:val="000000"/>
          <w:sz w:val="20"/>
          <w:szCs w:val="20"/>
          <w:highlight w:val="yellow"/>
        </w:rPr>
        <w:t xml:space="preserve"> </w:t>
      </w:r>
      <w:r w:rsidRPr="00422AB5">
        <w:rPr>
          <w:rFonts w:ascii="Fd178451-Identity-H" w:hAnsi="Fd178451-Identity-H" w:cs="Fd178451-Identity-H"/>
          <w:color w:val="000000"/>
          <w:sz w:val="20"/>
          <w:szCs w:val="20"/>
          <w:highlight w:val="yellow"/>
        </w:rPr>
        <w:t>partly at the side, and partly under the text, and called</w:t>
      </w:r>
      <w:r w:rsidR="00E471A3" w:rsidRPr="00422AB5">
        <w:rPr>
          <w:rFonts w:ascii="Fd178451-Identity-H" w:hAnsi="Fd178451-Identity-H" w:cs="Fd178451-Identity-H"/>
          <w:color w:val="000000"/>
          <w:sz w:val="20"/>
          <w:szCs w:val="20"/>
          <w:highlight w:val="yellow"/>
        </w:rPr>
        <w:t xml:space="preserve"> “</w:t>
      </w:r>
      <w:proofErr w:type="spellStart"/>
      <w:r w:rsidR="00E471A3" w:rsidRPr="00422AB5">
        <w:rPr>
          <w:rFonts w:ascii="Fd178451-Identity-H" w:hAnsi="Fd178451-Identity-H" w:cs="Fd178451-Identity-H"/>
          <w:color w:val="000000"/>
          <w:sz w:val="20"/>
          <w:szCs w:val="20"/>
          <w:highlight w:val="yellow"/>
        </w:rPr>
        <w:t>glossoe</w:t>
      </w:r>
      <w:proofErr w:type="spellEnd"/>
      <w:r w:rsidR="00E471A3" w:rsidRPr="00422AB5">
        <w:rPr>
          <w:rFonts w:ascii="Fd178451-Identity-H" w:hAnsi="Fd178451-Identity-H" w:cs="Fd178451-Identity-H"/>
          <w:color w:val="000000"/>
          <w:sz w:val="20"/>
          <w:szCs w:val="20"/>
          <w:highlight w:val="yellow"/>
        </w:rPr>
        <w:t xml:space="preserve"> </w:t>
      </w:r>
      <w:proofErr w:type="spellStart"/>
      <w:r w:rsidR="00E471A3" w:rsidRPr="00422AB5">
        <w:rPr>
          <w:rFonts w:ascii="Fd178451-Identity-H" w:hAnsi="Fd178451-Identity-H" w:cs="Fd178451-Identity-H"/>
          <w:color w:val="000000"/>
          <w:sz w:val="20"/>
          <w:szCs w:val="20"/>
          <w:highlight w:val="yellow"/>
        </w:rPr>
        <w:t>marginales</w:t>
      </w:r>
      <w:proofErr w:type="spellEnd"/>
      <w:r w:rsidR="00E471A3" w:rsidRPr="00422AB5">
        <w:rPr>
          <w:rFonts w:ascii="Fd178451-Identity-H" w:hAnsi="Fd178451-Identity-H" w:cs="Fd178451-Identity-H"/>
          <w:color w:val="000000"/>
          <w:sz w:val="20"/>
          <w:szCs w:val="20"/>
          <w:highlight w:val="yellow"/>
        </w:rPr>
        <w:t xml:space="preserve">.” </w:t>
      </w:r>
      <w:r w:rsidRPr="00422AB5">
        <w:rPr>
          <w:rFonts w:ascii="Fd209761-Identity-H" w:hAnsi="Fd209761-Identity-H" w:cs="Fd209761-Identity-H"/>
          <w:color w:val="000000"/>
          <w:sz w:val="20"/>
          <w:szCs w:val="20"/>
          <w:highlight w:val="yellow"/>
        </w:rPr>
        <w:t xml:space="preserve"> </w:t>
      </w:r>
      <w:r w:rsidRPr="00422AB5">
        <w:rPr>
          <w:rFonts w:ascii="Fd178451-Identity-H" w:hAnsi="Fd178451-Identity-H" w:cs="Fd178451-Identity-H"/>
          <w:color w:val="000000"/>
          <w:sz w:val="20"/>
          <w:szCs w:val="20"/>
          <w:highlight w:val="yellow"/>
        </w:rPr>
        <w:t>A selection of them was made by</w:t>
      </w:r>
      <w:r w:rsidR="00E471A3" w:rsidRPr="00422AB5">
        <w:rPr>
          <w:rFonts w:ascii="Fd178451-Identity-H" w:hAnsi="Fd178451-Identity-H" w:cs="Fd178451-Identity-H"/>
          <w:color w:val="000000"/>
          <w:sz w:val="20"/>
          <w:szCs w:val="20"/>
          <w:highlight w:val="yellow"/>
        </w:rPr>
        <w:t xml:space="preserve"> </w:t>
      </w:r>
      <w:proofErr w:type="spellStart"/>
      <w:r w:rsidRPr="00422AB5">
        <w:rPr>
          <w:rFonts w:ascii="Fd178451-Identity-H" w:hAnsi="Fd178451-Identity-H" w:cs="Fd178451-Identity-H"/>
          <w:color w:val="000000"/>
          <w:sz w:val="20"/>
          <w:szCs w:val="20"/>
          <w:highlight w:val="yellow"/>
        </w:rPr>
        <w:t>Accursius</w:t>
      </w:r>
      <w:proofErr w:type="spellEnd"/>
      <w:r w:rsidRPr="00422AB5">
        <w:rPr>
          <w:rFonts w:ascii="Fd178451-Identity-H" w:hAnsi="Fd178451-Identity-H" w:cs="Fd178451-Identity-H"/>
          <w:color w:val="000000"/>
          <w:sz w:val="20"/>
          <w:szCs w:val="20"/>
          <w:highlight w:val="yellow"/>
        </w:rPr>
        <w:t xml:space="preserve">, between A. </w:t>
      </w:r>
      <w:r w:rsidRPr="00422AB5">
        <w:rPr>
          <w:rFonts w:ascii="Fd79540-Identity-H" w:hAnsi="Fd79540-Identity-H" w:cs="Fd79540-Identity-H"/>
          <w:color w:val="000000"/>
          <w:sz w:val="20"/>
          <w:szCs w:val="20"/>
          <w:highlight w:val="yellow"/>
        </w:rPr>
        <w:t xml:space="preserve">D. </w:t>
      </w:r>
      <w:r w:rsidRPr="00422AB5">
        <w:rPr>
          <w:rFonts w:ascii="Fd178451-Identity-H" w:hAnsi="Fd178451-Identity-H" w:cs="Fd178451-Identity-H"/>
          <w:color w:val="000000"/>
          <w:sz w:val="20"/>
          <w:szCs w:val="20"/>
          <w:highlight w:val="yellow"/>
        </w:rPr>
        <w:t>1220 and 1260, under the title of</w:t>
      </w:r>
      <w:r w:rsidR="00E471A3" w:rsidRPr="00422AB5">
        <w:rPr>
          <w:rFonts w:ascii="Fd178451-Identity-H" w:hAnsi="Fd178451-Identity-H" w:cs="Fd178451-Identity-H"/>
          <w:color w:val="000000"/>
          <w:sz w:val="20"/>
          <w:szCs w:val="20"/>
          <w:highlight w:val="yellow"/>
        </w:rPr>
        <w:t xml:space="preserve"> </w:t>
      </w:r>
      <w:r w:rsidRPr="00422AB5">
        <w:rPr>
          <w:rFonts w:ascii="Fd209761-Identity-H" w:hAnsi="Fd209761-Identity-H" w:cs="Fd209761-Identity-H"/>
          <w:color w:val="000000"/>
          <w:sz w:val="20"/>
          <w:szCs w:val="20"/>
          <w:highlight w:val="yellow"/>
        </w:rPr>
        <w:t xml:space="preserve">« </w:t>
      </w:r>
      <w:proofErr w:type="spellStart"/>
      <w:r w:rsidRPr="00422AB5">
        <w:rPr>
          <w:rFonts w:ascii="Fd164930-Identity-H" w:hAnsi="Fd164930-Identity-H" w:cs="Fd164930-Identity-H"/>
          <w:color w:val="000000"/>
          <w:sz w:val="20"/>
          <w:szCs w:val="20"/>
          <w:highlight w:val="yellow"/>
        </w:rPr>
        <w:t>glossa</w:t>
      </w:r>
      <w:proofErr w:type="spellEnd"/>
      <w:r w:rsidRPr="00422AB5">
        <w:rPr>
          <w:rFonts w:ascii="Fd164930-Identity-H" w:hAnsi="Fd164930-Identity-H" w:cs="Fd164930-Identity-H"/>
          <w:color w:val="000000"/>
          <w:sz w:val="20"/>
          <w:szCs w:val="20"/>
          <w:highlight w:val="yellow"/>
        </w:rPr>
        <w:t xml:space="preserve"> </w:t>
      </w:r>
      <w:proofErr w:type="spellStart"/>
      <w:r w:rsidRPr="00422AB5">
        <w:rPr>
          <w:rFonts w:ascii="Fd164930-Identity-H" w:hAnsi="Fd164930-Identity-H" w:cs="Fd164930-Identity-H"/>
          <w:color w:val="000000"/>
          <w:sz w:val="20"/>
          <w:szCs w:val="20"/>
          <w:highlight w:val="yellow"/>
        </w:rPr>
        <w:lastRenderedPageBreak/>
        <w:t>Ord.inaria</w:t>
      </w:r>
      <w:proofErr w:type="spellEnd"/>
      <w:r w:rsidRPr="00422AB5">
        <w:rPr>
          <w:rFonts w:ascii="Fd164930-Identity-H" w:hAnsi="Fd164930-Identity-H" w:cs="Fd164930-Identity-H"/>
          <w:color w:val="000000"/>
          <w:sz w:val="20"/>
          <w:szCs w:val="20"/>
          <w:highlight w:val="yellow"/>
        </w:rPr>
        <w:t xml:space="preserve">/' </w:t>
      </w:r>
      <w:r w:rsidRPr="00422AB5">
        <w:rPr>
          <w:rFonts w:ascii="Fd178451-Identity-H" w:hAnsi="Fd178451-Identity-H" w:cs="Fd178451-Identity-H"/>
          <w:color w:val="000000"/>
          <w:sz w:val="20"/>
          <w:szCs w:val="20"/>
          <w:highlight w:val="yellow"/>
        </w:rPr>
        <w:t xml:space="preserve">which </w:t>
      </w:r>
      <w:r w:rsidRPr="00422AB5">
        <w:rPr>
          <w:rFonts w:ascii="Fd42902-Identity-H" w:hAnsi="Fd42902-Identity-H" w:cs="Fd42902-Identity-H"/>
          <w:color w:val="000000"/>
          <w:sz w:val="20"/>
          <w:szCs w:val="20"/>
          <w:highlight w:val="yellow"/>
        </w:rPr>
        <w:t xml:space="preserve">1s </w:t>
      </w:r>
      <w:r w:rsidRPr="00422AB5">
        <w:rPr>
          <w:rFonts w:ascii="Fd178451-Identity-H" w:hAnsi="Fd178451-Identity-H" w:cs="Fd178451-Identity-H"/>
          <w:color w:val="000000"/>
          <w:sz w:val="20"/>
          <w:szCs w:val="20"/>
          <w:highlight w:val="yellow"/>
        </w:rPr>
        <w:t>of the greatest authority.</w:t>
      </w:r>
      <w:r w:rsidR="00E471A3" w:rsidRPr="00422AB5">
        <w:rPr>
          <w:rFonts w:ascii="Fd178451-Identity-H" w:hAnsi="Fd178451-Identity-H" w:cs="Fd178451-Identity-H"/>
          <w:color w:val="000000"/>
          <w:sz w:val="20"/>
          <w:szCs w:val="20"/>
          <w:highlight w:val="yellow"/>
        </w:rPr>
        <w:t xml:space="preserve"> </w:t>
      </w:r>
      <w:proofErr w:type="spellStart"/>
      <w:r w:rsidRPr="00422AB5">
        <w:rPr>
          <w:rFonts w:ascii="Fd178451-Identity-H" w:hAnsi="Fd178451-Identity-H" w:cs="Fd178451-Identity-H"/>
          <w:color w:val="000000"/>
          <w:sz w:val="20"/>
          <w:szCs w:val="20"/>
          <w:highlight w:val="yellow"/>
        </w:rPr>
        <w:t>Mackeld</w:t>
      </w:r>
      <w:proofErr w:type="spellEnd"/>
      <w:r w:rsidRPr="00422AB5">
        <w:rPr>
          <w:rFonts w:ascii="Fd178451-Identity-H" w:hAnsi="Fd178451-Identity-H" w:cs="Fd178451-Identity-H"/>
          <w:color w:val="000000"/>
          <w:sz w:val="20"/>
          <w:szCs w:val="20"/>
          <w:highlight w:val="yellow"/>
        </w:rPr>
        <w:t>. Rom. Law, § 90.</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proofErr w:type="gramStart"/>
      <w:r w:rsidRPr="00422AB5">
        <w:rPr>
          <w:rFonts w:ascii="Fd99960-Identity-H" w:hAnsi="Fd99960-Identity-H" w:cs="Fd99960-Identity-H"/>
          <w:color w:val="000000"/>
          <w:sz w:val="20"/>
          <w:szCs w:val="20"/>
          <w:highlight w:val="yellow"/>
        </w:rPr>
        <w:t xml:space="preserve">GLOSSA VIPERINA EST </w:t>
      </w:r>
      <w:proofErr w:type="spellStart"/>
      <w:r w:rsidRPr="00422AB5">
        <w:rPr>
          <w:rFonts w:ascii="Fd99960-Identity-H" w:hAnsi="Fd99960-Identity-H" w:cs="Fd99960-Identity-H"/>
          <w:color w:val="000000"/>
          <w:sz w:val="20"/>
          <w:szCs w:val="20"/>
          <w:highlight w:val="yellow"/>
        </w:rPr>
        <w:t>QUlE</w:t>
      </w:r>
      <w:proofErr w:type="spellEnd"/>
      <w:r w:rsidRPr="00422AB5">
        <w:rPr>
          <w:rFonts w:ascii="Fd99960-Identity-H" w:hAnsi="Fd99960-Identity-H" w:cs="Fd99960-Identity-H"/>
          <w:color w:val="000000"/>
          <w:sz w:val="20"/>
          <w:szCs w:val="20"/>
          <w:highlight w:val="yellow"/>
        </w:rPr>
        <w:t xml:space="preserve"> CORRODIT VISCERA</w:t>
      </w:r>
      <w:r w:rsidR="00E471A3" w:rsidRPr="00422AB5">
        <w:rPr>
          <w:rFonts w:ascii="Fd99960-Identity-H" w:hAnsi="Fd99960-Identity-H" w:cs="Fd99960-Identity-H"/>
          <w:color w:val="000000"/>
          <w:sz w:val="20"/>
          <w:szCs w:val="20"/>
          <w:highlight w:val="yellow"/>
        </w:rPr>
        <w:t xml:space="preserve"> </w:t>
      </w:r>
      <w:r w:rsidRPr="00422AB5">
        <w:rPr>
          <w:rFonts w:ascii="Fd99960-Identity-H" w:hAnsi="Fd99960-Identity-H" w:cs="Fd99960-Identity-H"/>
          <w:color w:val="000000"/>
          <w:sz w:val="20"/>
          <w:szCs w:val="20"/>
          <w:highlight w:val="yellow"/>
        </w:rPr>
        <w:t>TEXTUS.</w:t>
      </w:r>
      <w:proofErr w:type="gramEnd"/>
      <w:r w:rsidRPr="00422AB5">
        <w:rPr>
          <w:rFonts w:ascii="Fd99960-Identity-H" w:hAnsi="Fd99960-Identity-H" w:cs="Fd99960-Identity-H"/>
          <w:color w:val="000000"/>
          <w:sz w:val="20"/>
          <w:szCs w:val="20"/>
          <w:highlight w:val="yellow"/>
        </w:rPr>
        <w:t xml:space="preserve"> </w:t>
      </w:r>
      <w:proofErr w:type="gramStart"/>
      <w:r w:rsidRPr="00422AB5">
        <w:rPr>
          <w:rFonts w:ascii="Fd185342-Identity-H" w:hAnsi="Fd185342-Identity-H" w:cs="Fd185342-Identity-H"/>
          <w:color w:val="000000"/>
          <w:sz w:val="20"/>
          <w:szCs w:val="20"/>
          <w:highlight w:val="yellow"/>
        </w:rPr>
        <w:t>11 Coke, 34.</w:t>
      </w:r>
      <w:proofErr w:type="gramEnd"/>
      <w:r w:rsidRPr="00422AB5">
        <w:rPr>
          <w:rFonts w:ascii="Fd185342-Identity-H" w:hAnsi="Fd185342-Identity-H" w:cs="Fd185342-Identity-H"/>
          <w:color w:val="000000"/>
          <w:sz w:val="20"/>
          <w:szCs w:val="20"/>
          <w:highlight w:val="yellow"/>
        </w:rPr>
        <w:t xml:space="preserve"> It is a poisonous</w:t>
      </w:r>
      <w:r w:rsidR="00E471A3" w:rsidRPr="00422AB5">
        <w:rPr>
          <w:rFonts w:ascii="Fd185342-Identity-H" w:hAnsi="Fd185342-Identity-H" w:cs="Fd185342-Identity-H"/>
          <w:color w:val="000000"/>
          <w:sz w:val="20"/>
          <w:szCs w:val="20"/>
          <w:highlight w:val="yellow"/>
        </w:rPr>
        <w:t xml:space="preserve"> </w:t>
      </w:r>
      <w:proofErr w:type="gramStart"/>
      <w:r w:rsidRPr="00422AB5">
        <w:rPr>
          <w:rFonts w:ascii="Fd185342-Identity-H" w:hAnsi="Fd185342-Identity-H" w:cs="Fd185342-Identity-H"/>
          <w:color w:val="000000"/>
          <w:sz w:val="20"/>
          <w:szCs w:val="20"/>
          <w:highlight w:val="yellow"/>
        </w:rPr>
        <w:t>gloss which</w:t>
      </w:r>
      <w:proofErr w:type="gramEnd"/>
      <w:r w:rsidRPr="00422AB5">
        <w:rPr>
          <w:rFonts w:ascii="Fd185342-Identity-H" w:hAnsi="Fd185342-Identity-H" w:cs="Fd185342-Identity-H"/>
          <w:color w:val="000000"/>
          <w:sz w:val="20"/>
          <w:szCs w:val="20"/>
          <w:highlight w:val="yellow"/>
        </w:rPr>
        <w:t xml:space="preserve"> corrupts the essence of the text.</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GLOSSATOR. </w:t>
      </w:r>
      <w:r w:rsidRPr="00275374">
        <w:rPr>
          <w:rFonts w:ascii="Fd185342-Identity-H" w:hAnsi="Fd185342-Identity-H" w:cs="Fd185342-Identity-H"/>
          <w:color w:val="000000"/>
          <w:sz w:val="20"/>
          <w:szCs w:val="20"/>
        </w:rPr>
        <w:t>In the civil law, a commentator</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or annotator. A </w:t>
      </w:r>
      <w:proofErr w:type="spellStart"/>
      <w:r w:rsidRPr="00275374">
        <w:rPr>
          <w:rFonts w:ascii="Fd185342-Identity-H" w:hAnsi="Fd185342-Identity-H" w:cs="Fd185342-Identity-H"/>
          <w:color w:val="000000"/>
          <w:sz w:val="20"/>
          <w:szCs w:val="20"/>
        </w:rPr>
        <w:t>terin</w:t>
      </w:r>
      <w:proofErr w:type="spellEnd"/>
      <w:r w:rsidRPr="00275374">
        <w:rPr>
          <w:rFonts w:ascii="Fd185342-Identity-H" w:hAnsi="Fd185342-Identity-H" w:cs="Fd185342-Identity-H"/>
          <w:color w:val="000000"/>
          <w:sz w:val="20"/>
          <w:szCs w:val="20"/>
        </w:rPr>
        <w:t xml:space="preserve"> applied to the professors</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and teachers of the Roman law in the twelfth</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century, at the head of whom was </w:t>
      </w:r>
      <w:proofErr w:type="spellStart"/>
      <w:r w:rsidRPr="00275374">
        <w:rPr>
          <w:rFonts w:ascii="Fd185342-Identity-H" w:hAnsi="Fd185342-Identity-H" w:cs="Fd185342-Identity-H"/>
          <w:color w:val="000000"/>
          <w:sz w:val="20"/>
          <w:szCs w:val="20"/>
        </w:rPr>
        <w:t>Irnerius</w:t>
      </w:r>
      <w:proofErr w:type="spellEnd"/>
      <w:r w:rsidRPr="00275374">
        <w:rPr>
          <w:rFonts w:ascii="Fd185342-Identity-H" w:hAnsi="Fd185342-Identity-H" w:cs="Fd185342-Identity-H"/>
          <w:color w:val="000000"/>
          <w:sz w:val="20"/>
          <w:szCs w:val="20"/>
        </w:rPr>
        <w:t xml:space="preserve">. </w:t>
      </w:r>
      <w:proofErr w:type="spellStart"/>
      <w:r w:rsidRPr="00275374">
        <w:rPr>
          <w:rFonts w:ascii="Fd185342-Identity-H" w:hAnsi="Fd185342-Identity-H" w:cs="Fd185342-Identity-H"/>
          <w:color w:val="000000"/>
          <w:sz w:val="20"/>
          <w:szCs w:val="20"/>
        </w:rPr>
        <w:t>Mackeld</w:t>
      </w:r>
      <w:proofErr w:type="spellEnd"/>
      <w:r w:rsidRPr="00275374">
        <w:rPr>
          <w:rFonts w:ascii="Fd185342-Identity-H" w:hAnsi="Fd185342-Identity-H" w:cs="Fd185342-Identity-H"/>
          <w:color w:val="000000"/>
          <w:sz w:val="20"/>
          <w:szCs w:val="20"/>
        </w:rPr>
        <w:t>.</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Rom. Law, § 90.</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GLOUCESTER, STATUTE OF. </w:t>
      </w:r>
      <w:r w:rsidRPr="00275374">
        <w:rPr>
          <w:rFonts w:ascii="Fd185342-Identity-H" w:hAnsi="Fd185342-Identity-H" w:cs="Fd185342-Identity-H"/>
          <w:color w:val="000000"/>
          <w:sz w:val="20"/>
          <w:szCs w:val="20"/>
        </w:rPr>
        <w:t>The statute is</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the 6 Edw. </w:t>
      </w:r>
      <w:proofErr w:type="gramStart"/>
      <w:r w:rsidRPr="00275374">
        <w:rPr>
          <w:rFonts w:ascii="Fd185342-Identity-H" w:hAnsi="Fd185342-Identity-H" w:cs="Fd185342-Identity-H"/>
          <w:color w:val="000000"/>
          <w:sz w:val="20"/>
          <w:szCs w:val="20"/>
        </w:rPr>
        <w:t>I, c. 1, A.D. 1278.</w:t>
      </w:r>
      <w:proofErr w:type="gramEnd"/>
      <w:r w:rsidRPr="00275374">
        <w:rPr>
          <w:rFonts w:ascii="Fd185342-Identity-H" w:hAnsi="Fd185342-Identity-H" w:cs="Fd185342-Identity-H"/>
          <w:color w:val="000000"/>
          <w:sz w:val="20"/>
          <w:szCs w:val="20"/>
        </w:rPr>
        <w:t xml:space="preserve"> It takes its name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from the place of its enactment, and was the first</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statute giving costs in actions.</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GLOVE SILVER. </w:t>
      </w:r>
      <w:r w:rsidRPr="00275374">
        <w:rPr>
          <w:rFonts w:ascii="Fd185342-Identity-H" w:hAnsi="Fd185342-Identity-H" w:cs="Fd185342-Identity-H"/>
          <w:color w:val="000000"/>
          <w:sz w:val="20"/>
          <w:szCs w:val="20"/>
        </w:rPr>
        <w:t>Extraordinary rewards formerly</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given to officers of courts, etc</w:t>
      </w:r>
      <w:proofErr w:type="gramStart"/>
      <w:r w:rsidRPr="00275374">
        <w:rPr>
          <w:rFonts w:ascii="Fd185342-Identity-H" w:hAnsi="Fd185342-Identity-H" w:cs="Fd185342-Identity-H"/>
          <w:color w:val="000000"/>
          <w:sz w:val="20"/>
          <w:szCs w:val="20"/>
        </w:rPr>
        <w:t>. ;</w:t>
      </w:r>
      <w:proofErr w:type="gramEnd"/>
      <w:r w:rsidRPr="00275374">
        <w:rPr>
          <w:rFonts w:ascii="Fd185342-Identity-H" w:hAnsi="Fd185342-Identity-H" w:cs="Fd185342-Identity-H"/>
          <w:color w:val="000000"/>
          <w:sz w:val="20"/>
          <w:szCs w:val="20"/>
        </w:rPr>
        <w:t xml:space="preserve"> money formerly</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given by the sheriff of a county in which no offenders</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are left for execution to the clerk of assize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and j </w:t>
      </w:r>
      <w:proofErr w:type="spellStart"/>
      <w:r w:rsidRPr="00275374">
        <w:rPr>
          <w:rFonts w:ascii="Fd185342-Identity-H" w:hAnsi="Fd185342-Identity-H" w:cs="Fd185342-Identity-H"/>
          <w:color w:val="000000"/>
          <w:sz w:val="20"/>
          <w:szCs w:val="20"/>
        </w:rPr>
        <w:t>udges</w:t>
      </w:r>
      <w:proofErr w:type="spellEnd"/>
      <w:r w:rsidRPr="00275374">
        <w:rPr>
          <w:rFonts w:ascii="Fd185342-Identity-H" w:hAnsi="Fd185342-Identity-H" w:cs="Fd185342-Identity-H"/>
          <w:color w:val="000000"/>
          <w:sz w:val="20"/>
          <w:szCs w:val="20"/>
        </w:rPr>
        <w:t>' officers. Jacob.</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GLOVES. </w:t>
      </w:r>
      <w:r w:rsidRPr="00275374">
        <w:rPr>
          <w:rFonts w:ascii="Fd185342-Identity-H" w:hAnsi="Fd185342-Identity-H" w:cs="Fd185342-Identity-H"/>
          <w:color w:val="000000"/>
          <w:sz w:val="20"/>
          <w:szCs w:val="20"/>
        </w:rPr>
        <w:t>It was an ancient custom on a maiden</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assize, when there was no offender to be tried, for</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the sheriff to present the j </w:t>
      </w:r>
      <w:proofErr w:type="spellStart"/>
      <w:r w:rsidRPr="00275374">
        <w:rPr>
          <w:rFonts w:ascii="Fd185342-Identity-H" w:hAnsi="Fd185342-Identity-H" w:cs="Fd185342-Identity-H"/>
          <w:color w:val="000000"/>
          <w:sz w:val="20"/>
          <w:szCs w:val="20"/>
        </w:rPr>
        <w:t>udge</w:t>
      </w:r>
      <w:proofErr w:type="spellEnd"/>
      <w:r w:rsidRPr="00275374">
        <w:rPr>
          <w:rFonts w:ascii="Fd185342-Identity-H" w:hAnsi="Fd185342-Identity-H" w:cs="Fd185342-Identity-H"/>
          <w:color w:val="000000"/>
          <w:sz w:val="20"/>
          <w:szCs w:val="20"/>
        </w:rPr>
        <w:t xml:space="preserve"> with a pair of</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white gloves. It is an immemorial custom to remove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the glove from the right hand on taking</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oath. Wharton.</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GLYN. </w:t>
      </w:r>
      <w:r w:rsidRPr="00275374">
        <w:rPr>
          <w:rFonts w:ascii="Fd185342-Identity-H" w:hAnsi="Fd185342-Identity-H" w:cs="Fd185342-Identity-H"/>
          <w:color w:val="000000"/>
          <w:sz w:val="20"/>
          <w:szCs w:val="20"/>
        </w:rPr>
        <w:t xml:space="preserve">A hollow between two </w:t>
      </w:r>
      <w:proofErr w:type="gramStart"/>
      <w:r w:rsidRPr="00275374">
        <w:rPr>
          <w:rFonts w:ascii="Fd185342-Identity-H" w:hAnsi="Fd185342-Identity-H" w:cs="Fd185342-Identity-H"/>
          <w:color w:val="000000"/>
          <w:sz w:val="20"/>
          <w:szCs w:val="20"/>
        </w:rPr>
        <w:t>mountains ;</w:t>
      </w:r>
      <w:proofErr w:type="gramEnd"/>
      <w:r w:rsidRPr="00275374">
        <w:rPr>
          <w:rFonts w:ascii="Fd185342-Identity-H" w:hAnsi="Fd185342-Identity-H" w:cs="Fd185342-Identity-H"/>
          <w:color w:val="000000"/>
          <w:sz w:val="20"/>
          <w:szCs w:val="20"/>
        </w:rPr>
        <w:t xml:space="preserve"> a valley</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or glen. </w:t>
      </w:r>
      <w:proofErr w:type="spellStart"/>
      <w:r w:rsidRPr="00275374">
        <w:rPr>
          <w:rFonts w:ascii="Fd185342-Identity-H" w:hAnsi="Fd185342-Identity-H" w:cs="Fd185342-Identity-H"/>
          <w:color w:val="000000"/>
          <w:sz w:val="20"/>
          <w:szCs w:val="20"/>
        </w:rPr>
        <w:t>Co.Litt</w:t>
      </w:r>
      <w:proofErr w:type="spellEnd"/>
      <w:r w:rsidRPr="00275374">
        <w:rPr>
          <w:rFonts w:ascii="Fd185342-Identity-H" w:hAnsi="Fd185342-Identity-H" w:cs="Fd185342-Identity-H"/>
          <w:color w:val="000000"/>
          <w:sz w:val="20"/>
          <w:szCs w:val="20"/>
        </w:rPr>
        <w:t>. 5b.</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 </w:t>
      </w:r>
      <w:r w:rsidRPr="00275374">
        <w:rPr>
          <w:rFonts w:ascii="Fd185342-Identity-H" w:hAnsi="Fd185342-Identity-H" w:cs="Fd185342-Identity-H"/>
          <w:color w:val="000000"/>
          <w:sz w:val="20"/>
          <w:szCs w:val="20"/>
        </w:rPr>
        <w:t xml:space="preserve">To </w:t>
      </w:r>
      <w:r w:rsidRPr="00275374">
        <w:rPr>
          <w:rFonts w:ascii="Fd28366-Identity-H" w:hAnsi="Fd28366-Identity-H" w:cs="Fd28366-Identity-H"/>
          <w:color w:val="000000"/>
          <w:sz w:val="20"/>
          <w:szCs w:val="20"/>
        </w:rPr>
        <w:t xml:space="preserve">be </w:t>
      </w:r>
      <w:r w:rsidRPr="00275374">
        <w:rPr>
          <w:rFonts w:ascii="Fd185342-Identity-H" w:hAnsi="Fd185342-Identity-H" w:cs="Fd185342-Identity-H"/>
          <w:color w:val="000000"/>
          <w:sz w:val="20"/>
          <w:szCs w:val="20"/>
        </w:rPr>
        <w:t xml:space="preserve">dismissed from · a court. </w:t>
      </w:r>
      <w:proofErr w:type="gramStart"/>
      <w:r w:rsidRPr="00275374">
        <w:rPr>
          <w:rFonts w:ascii="Fd185342-Identity-H" w:hAnsi="Fd185342-Identity-H" w:cs="Fd185342-Identity-H"/>
          <w:color w:val="000000"/>
          <w:sz w:val="20"/>
          <w:szCs w:val="20"/>
        </w:rPr>
        <w:t>To issue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from a court.</w:t>
      </w:r>
      <w:proofErr w:type="gramEnd"/>
      <w:r w:rsidRPr="00275374">
        <w:rPr>
          <w:rFonts w:ascii="Fd185342-Identity-H" w:hAnsi="Fd185342-Identity-H" w:cs="Fd185342-Identity-H"/>
          <w:color w:val="000000"/>
          <w:sz w:val="20"/>
          <w:szCs w:val="20"/>
        </w:rPr>
        <w:t xml:space="preserve"> "The court said a </w:t>
      </w:r>
      <w:r w:rsidRPr="00275374">
        <w:rPr>
          <w:rFonts w:ascii="Fd171754-Identity-H" w:hAnsi="Fd171754-Identity-H" w:cs="Fd171754-Identity-H"/>
          <w:color w:val="000000"/>
          <w:sz w:val="20"/>
          <w:szCs w:val="20"/>
        </w:rPr>
        <w:t xml:space="preserve">mandamus </w:t>
      </w:r>
      <w:r w:rsidRPr="00275374">
        <w:rPr>
          <w:rFonts w:ascii="Fd185342-Identity-H" w:hAnsi="Fd185342-Identity-H" w:cs="Fd185342-Identity-H"/>
          <w:color w:val="000000"/>
          <w:sz w:val="20"/>
          <w:szCs w:val="20"/>
        </w:rPr>
        <w:t>must</w:t>
      </w:r>
      <w:r w:rsidR="00E471A3">
        <w:rPr>
          <w:rFonts w:ascii="Fd185342-Identity-H" w:hAnsi="Fd185342-Identity-H" w:cs="Fd185342-Identity-H"/>
          <w:color w:val="000000"/>
          <w:sz w:val="20"/>
          <w:szCs w:val="20"/>
        </w:rPr>
        <w:t xml:space="preserve"> </w:t>
      </w:r>
      <w:r w:rsidRPr="00275374">
        <w:rPr>
          <w:rFonts w:ascii="Fd171754-Identity-H" w:hAnsi="Fd171754-Identity-H" w:cs="Fd171754-Identity-H"/>
          <w:color w:val="000000"/>
          <w:sz w:val="20"/>
          <w:szCs w:val="20"/>
        </w:rPr>
        <w:t xml:space="preserve">go." </w:t>
      </w:r>
      <w:proofErr w:type="gramStart"/>
      <w:r w:rsidRPr="00275374">
        <w:rPr>
          <w:rFonts w:ascii="Fd185342-Identity-H" w:hAnsi="Fd185342-Identity-H" w:cs="Fd185342-Identity-H"/>
          <w:color w:val="000000"/>
          <w:sz w:val="20"/>
          <w:szCs w:val="20"/>
        </w:rPr>
        <w:t xml:space="preserve">1 </w:t>
      </w:r>
      <w:proofErr w:type="spellStart"/>
      <w:r w:rsidRPr="00275374">
        <w:rPr>
          <w:rFonts w:ascii="Fd185342-Identity-H" w:hAnsi="Fd185342-Identity-H" w:cs="Fd185342-Identity-H"/>
          <w:color w:val="000000"/>
          <w:sz w:val="20"/>
          <w:szCs w:val="20"/>
        </w:rPr>
        <w:t>W.Bl</w:t>
      </w:r>
      <w:proofErr w:type="spellEnd"/>
      <w:r w:rsidRPr="00275374">
        <w:rPr>
          <w:rFonts w:ascii="Fd185342-Identity-H" w:hAnsi="Fd185342-Identity-H" w:cs="Fd185342-Identity-H"/>
          <w:color w:val="000000"/>
          <w:sz w:val="20"/>
          <w:szCs w:val="20"/>
        </w:rPr>
        <w:t>. 50.</w:t>
      </w:r>
      <w:proofErr w:type="gramEnd"/>
      <w:r w:rsidRPr="00275374">
        <w:rPr>
          <w:rFonts w:ascii="Fd185342-Identity-H" w:hAnsi="Fd185342-Identity-H" w:cs="Fd185342-Identity-H"/>
          <w:color w:val="000000"/>
          <w:sz w:val="20"/>
          <w:szCs w:val="20"/>
        </w:rPr>
        <w:t xml:space="preserve"> "Let a </w:t>
      </w:r>
      <w:proofErr w:type="spellStart"/>
      <w:r w:rsidRPr="00275374">
        <w:rPr>
          <w:rFonts w:ascii="Fd171754-Identity-H" w:hAnsi="Fd171754-Identity-H" w:cs="Fd171754-Identity-H"/>
          <w:color w:val="000000"/>
          <w:sz w:val="20"/>
          <w:szCs w:val="20"/>
        </w:rPr>
        <w:t>supersedeas</w:t>
      </w:r>
      <w:proofErr w:type="spellEnd"/>
      <w:r w:rsidRPr="00275374">
        <w:rPr>
          <w:rFonts w:ascii="Fd171754-Identity-H" w:hAnsi="Fd171754-Identity-H" w:cs="Fd171754-Identity-H"/>
          <w:color w:val="000000"/>
          <w:sz w:val="20"/>
          <w:szCs w:val="20"/>
        </w:rPr>
        <w:t xml:space="preserve"> go." </w:t>
      </w:r>
      <w:r w:rsidRPr="00275374">
        <w:rPr>
          <w:rFonts w:ascii="Fd185342-Identity-H" w:hAnsi="Fd185342-Identity-H" w:cs="Fd185342-Identity-H"/>
          <w:color w:val="000000"/>
          <w:sz w:val="20"/>
          <w:szCs w:val="20"/>
        </w:rPr>
        <w:t>5 Mod.</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421. "The writ may </w:t>
      </w:r>
      <w:r w:rsidRPr="00275374">
        <w:rPr>
          <w:rFonts w:ascii="Fd171754-Identity-H" w:hAnsi="Fd171754-Identity-H" w:cs="Fd171754-Identity-H"/>
          <w:color w:val="000000"/>
          <w:sz w:val="20"/>
          <w:szCs w:val="20"/>
        </w:rPr>
        <w:t xml:space="preserve">go." </w:t>
      </w:r>
      <w:proofErr w:type="gramStart"/>
      <w:r w:rsidRPr="00275374">
        <w:rPr>
          <w:rFonts w:ascii="Fd185342-Identity-H" w:hAnsi="Fd185342-Identity-H" w:cs="Fd185342-Identity-H"/>
          <w:color w:val="000000"/>
          <w:sz w:val="20"/>
          <w:szCs w:val="20"/>
        </w:rPr>
        <w:t>18 C.B. 35.</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 BAIL. </w:t>
      </w:r>
      <w:proofErr w:type="gramStart"/>
      <w:r w:rsidRPr="00275374">
        <w:rPr>
          <w:rFonts w:ascii="Fd185342-Identity-H" w:hAnsi="Fd185342-Identity-H" w:cs="Fd185342-Identity-H"/>
          <w:color w:val="000000"/>
          <w:sz w:val="20"/>
          <w:szCs w:val="20"/>
        </w:rPr>
        <w:t>To assume the responsibility of a</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surety on a bail-bond.</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 FIFTY-FIFTY. </w:t>
      </w:r>
      <w:proofErr w:type="gramStart"/>
      <w:r w:rsidRPr="00275374">
        <w:rPr>
          <w:rFonts w:ascii="Fd185342-Identity-H" w:hAnsi="Fd185342-Identity-H" w:cs="Fd185342-Identity-H"/>
          <w:color w:val="000000"/>
          <w:sz w:val="20"/>
          <w:szCs w:val="20"/>
        </w:rPr>
        <w:t xml:space="preserve">Division into halves of </w:t>
      </w:r>
      <w:proofErr w:type="spellStart"/>
      <w:r w:rsidRPr="00275374">
        <w:rPr>
          <w:rFonts w:ascii="Fd185342-Identity-H" w:hAnsi="Fd185342-Identity-H" w:cs="Fd185342-Identity-H"/>
          <w:color w:val="000000"/>
          <w:sz w:val="20"/>
          <w:szCs w:val="20"/>
        </w:rPr>
        <w:t>omething</w:t>
      </w:r>
      <w:proofErr w:type="spellEnd"/>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under discussion by the parties at the time.</w:t>
      </w:r>
      <w:proofErr w:type="gramEnd"/>
      <w:r w:rsidR="00E471A3">
        <w:rPr>
          <w:rFonts w:ascii="Fd185342-Identity-H" w:hAnsi="Fd185342-Identity-H" w:cs="Fd185342-Identity-H"/>
          <w:color w:val="000000"/>
          <w:sz w:val="20"/>
          <w:szCs w:val="20"/>
        </w:rPr>
        <w:t xml:space="preserve"> </w:t>
      </w:r>
      <w:proofErr w:type="gramStart"/>
      <w:r w:rsidRPr="00275374">
        <w:rPr>
          <w:rFonts w:ascii="Fd185342-Identity-H" w:hAnsi="Fd185342-Identity-H" w:cs="Fd185342-Identity-H"/>
          <w:color w:val="000000"/>
          <w:sz w:val="20"/>
          <w:szCs w:val="20"/>
        </w:rPr>
        <w:t>Boyer v. Bowles, 310 Mass. 134, 37 N.E.2d 489, 493.</w:t>
      </w:r>
      <w:proofErr w:type="gramEnd"/>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 HENCE. </w:t>
      </w:r>
      <w:r w:rsidRPr="00275374">
        <w:rPr>
          <w:rFonts w:ascii="Fd185342-Identity-H" w:hAnsi="Fd185342-Identity-H" w:cs="Fd185342-Identity-H"/>
          <w:color w:val="000000"/>
          <w:sz w:val="20"/>
          <w:szCs w:val="20"/>
        </w:rPr>
        <w:t xml:space="preserve">To depart from the </w:t>
      </w:r>
      <w:proofErr w:type="gramStart"/>
      <w:r w:rsidRPr="00275374">
        <w:rPr>
          <w:rFonts w:ascii="Fd185342-Identity-H" w:hAnsi="Fd185342-Identity-H" w:cs="Fd185342-Identity-H"/>
          <w:color w:val="000000"/>
          <w:sz w:val="20"/>
          <w:szCs w:val="20"/>
        </w:rPr>
        <w:t>court ;</w:t>
      </w:r>
      <w:proofErr w:type="gramEnd"/>
      <w:r w:rsidRPr="00275374">
        <w:rPr>
          <w:rFonts w:ascii="Fd185342-Identity-H" w:hAnsi="Fd185342-Identity-H" w:cs="Fd185342-Identity-H"/>
          <w:color w:val="000000"/>
          <w:sz w:val="20"/>
          <w:szCs w:val="20"/>
        </w:rPr>
        <w:t xml:space="preserve"> with the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further implication that a suitor who is directed</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to "go hence" is dismissed from further attendance</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upon the court in respect to the suit or proceeding</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which brought him there, and that he is</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finally denied the relief which he sought, or, as</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the case may be, absolved from the liability sought</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to be imposed upon him. See Hiatt v. Kinkaid, 40</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Neb. 178, 58 N.W. 700.</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lastRenderedPageBreak/>
        <w:t xml:space="preserve">GO TO. </w:t>
      </w:r>
      <w:r w:rsidRPr="00275374">
        <w:rPr>
          <w:rFonts w:ascii="Fd185342-Identity-H" w:hAnsi="Fd185342-Identity-H" w:cs="Fd185342-Identity-H"/>
          <w:color w:val="000000"/>
          <w:sz w:val="20"/>
          <w:szCs w:val="20"/>
        </w:rPr>
        <w:t>In a statute, will, or other instrument, a</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direction that property shall "go to" a designated</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person means that it shall pass or proceed to such</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person, vest </w:t>
      </w:r>
      <w:r w:rsidRPr="00275374">
        <w:rPr>
          <w:rFonts w:ascii="Fd214942-Identity-H" w:hAnsi="Fd214942-Identity-H" w:cs="Fd214942-Identity-H"/>
          <w:color w:val="000000"/>
          <w:sz w:val="20"/>
          <w:szCs w:val="20"/>
        </w:rPr>
        <w:t xml:space="preserve">in </w:t>
      </w:r>
      <w:r w:rsidRPr="00275374">
        <w:rPr>
          <w:rFonts w:ascii="Fd185342-Identity-H" w:hAnsi="Fd185342-Identity-H" w:cs="Fd185342-Identity-H"/>
          <w:color w:val="000000"/>
          <w:sz w:val="20"/>
          <w:szCs w:val="20"/>
        </w:rPr>
        <w:t xml:space="preserve">and belong to him. In re </w:t>
      </w:r>
      <w:proofErr w:type="spellStart"/>
      <w:r w:rsidRPr="00275374">
        <w:rPr>
          <w:rFonts w:ascii="Fd185342-Identity-H" w:hAnsi="Fd185342-Identity-H" w:cs="Fd185342-Identity-H"/>
          <w:color w:val="000000"/>
          <w:sz w:val="20"/>
          <w:szCs w:val="20"/>
        </w:rPr>
        <w:t>Hitchins</w:t>
      </w:r>
      <w:proofErr w:type="spellEnd"/>
      <w:r w:rsidRPr="00275374">
        <w:rPr>
          <w:rFonts w:ascii="Fd185342-Identity-H" w:hAnsi="Fd185342-Identity-H" w:cs="Fd185342-Identity-H"/>
          <w:color w:val="000000"/>
          <w:sz w:val="20"/>
          <w:szCs w:val="20"/>
        </w:rPr>
        <w:t>'</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Estate, 43 Misc. 485, 89 N.Y.S. </w:t>
      </w:r>
      <w:proofErr w:type="gramStart"/>
      <w:r w:rsidRPr="00275374">
        <w:rPr>
          <w:rFonts w:ascii="Fd185342-Identity-H" w:hAnsi="Fd185342-Identity-H" w:cs="Fd185342-Identity-H"/>
          <w:color w:val="000000"/>
          <w:sz w:val="20"/>
          <w:szCs w:val="20"/>
        </w:rPr>
        <w:t>472 ;</w:t>
      </w:r>
      <w:proofErr w:type="gramEnd"/>
      <w:r w:rsidRPr="00275374">
        <w:rPr>
          <w:rFonts w:ascii="Fd185342-Identity-H" w:hAnsi="Fd185342-Identity-H" w:cs="Fd185342-Identity-H"/>
          <w:color w:val="000000"/>
          <w:sz w:val="20"/>
          <w:szCs w:val="20"/>
        </w:rPr>
        <w:t xml:space="preserve"> </w:t>
      </w:r>
      <w:proofErr w:type="spellStart"/>
      <w:r w:rsidRPr="00275374">
        <w:rPr>
          <w:rFonts w:ascii="Fd185342-Identity-H" w:hAnsi="Fd185342-Identity-H" w:cs="Fd185342-Identity-H"/>
          <w:color w:val="000000"/>
          <w:sz w:val="20"/>
          <w:szCs w:val="20"/>
        </w:rPr>
        <w:t>Plass</w:t>
      </w:r>
      <w:proofErr w:type="spellEnd"/>
      <w:r w:rsidRPr="00275374">
        <w:rPr>
          <w:rFonts w:ascii="Fd185342-Identity-H" w:hAnsi="Fd185342-Identity-H" w:cs="Fd185342-Identity-H"/>
          <w:color w:val="000000"/>
          <w:sz w:val="20"/>
          <w:szCs w:val="20"/>
        </w:rPr>
        <w:t xml:space="preserve"> </w:t>
      </w:r>
      <w:r w:rsidRPr="00275374">
        <w:rPr>
          <w:rFonts w:ascii="Fd99970-Identity-H" w:hAnsi="Fd99970-Identity-H" w:cs="Fd99970-Identity-H"/>
          <w:color w:val="000000"/>
          <w:sz w:val="20"/>
          <w:szCs w:val="20"/>
        </w:rPr>
        <w:t xml:space="preserve">v. </w:t>
      </w:r>
      <w:proofErr w:type="spellStart"/>
      <w:r w:rsidRPr="00275374">
        <w:rPr>
          <w:rFonts w:ascii="Fd185342-Identity-H" w:hAnsi="Fd185342-Identity-H" w:cs="Fd185342-Identity-H"/>
          <w:color w:val="000000"/>
          <w:sz w:val="20"/>
          <w:szCs w:val="20"/>
        </w:rPr>
        <w:t>Plass</w:t>
      </w:r>
      <w:proofErr w:type="spellEnd"/>
      <w:r w:rsidRPr="00275374">
        <w:rPr>
          <w:rFonts w:ascii="Fd185342-Identity-H" w:hAnsi="Fd185342-Identity-H" w:cs="Fd185342-Identity-H"/>
          <w:color w:val="000000"/>
          <w:sz w:val="20"/>
          <w:szCs w:val="20"/>
        </w:rPr>
        <w:t>,</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121 Cal. 131, 53 P. 448.</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 TO PROTEST. </w:t>
      </w:r>
      <w:r w:rsidRPr="00275374">
        <w:rPr>
          <w:rFonts w:ascii="Fd185342-Identity-H" w:hAnsi="Fd185342-Identity-H" w:cs="Fd185342-Identity-H"/>
          <w:color w:val="000000"/>
          <w:sz w:val="20"/>
          <w:szCs w:val="20"/>
        </w:rPr>
        <w:t>Commercial paper is said to</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"go to protest" when it is dishonored by nonpayment</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or non-acceptance and is handed to a notary</w:t>
      </w:r>
      <w:r w:rsidR="00E471A3">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for protest.</w:t>
      </w:r>
    </w:p>
    <w:p w:rsidR="00422AB5"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214942-Identity-H" w:hAnsi="Fd214942-Identity-H" w:cs="Fd214942-Identity-H"/>
          <w:color w:val="000000"/>
          <w:sz w:val="20"/>
          <w:szCs w:val="20"/>
        </w:rPr>
        <w:t xml:space="preserve">GO </w:t>
      </w:r>
      <w:r w:rsidRPr="00275374">
        <w:rPr>
          <w:rFonts w:ascii="Fd99960-Identity-H" w:hAnsi="Fd99960-Identity-H" w:cs="Fd99960-Identity-H"/>
          <w:color w:val="000000"/>
          <w:sz w:val="20"/>
          <w:szCs w:val="20"/>
        </w:rPr>
        <w:t xml:space="preserve">WITHOUT DAY. </w:t>
      </w:r>
      <w:r w:rsidRPr="00275374">
        <w:rPr>
          <w:rFonts w:ascii="Fd185342-Identity-H" w:hAnsi="Fd185342-Identity-H" w:cs="Fd185342-Identity-H"/>
          <w:color w:val="000000"/>
          <w:sz w:val="20"/>
          <w:szCs w:val="20"/>
        </w:rPr>
        <w:t>Words used to denote that</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 party is dismissed the court. He is said to go</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without day, because there is no day appointed</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for him to appear again.</w:t>
      </w:r>
      <w:r w:rsidR="00422AB5">
        <w:rPr>
          <w:rFonts w:ascii="Fd185342-Identity-H" w:hAnsi="Fd185342-Identity-H" w:cs="Fd185342-Identity-H"/>
          <w:color w:val="000000"/>
          <w:sz w:val="20"/>
          <w:szCs w:val="20"/>
        </w:rPr>
        <w:t xml:space="preserve"> </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GOAF. </w:t>
      </w:r>
      <w:r w:rsidRPr="00275374">
        <w:rPr>
          <w:rFonts w:ascii="Fd185342-Identity-H" w:hAnsi="Fd185342-Identity-H" w:cs="Fd185342-Identity-H"/>
          <w:color w:val="000000"/>
          <w:sz w:val="20"/>
          <w:szCs w:val="20"/>
        </w:rPr>
        <w:t>In coal mining a space from which material</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has been removed or the waste left in old</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work. Harlan Ridgeway Mining Co. v. Jackson,</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278 Ky. 767, 129 S.W.2d 585, 586.</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GOAT, GOTE. </w:t>
      </w:r>
      <w:r w:rsidRPr="00275374">
        <w:rPr>
          <w:rFonts w:ascii="Fd185342-Identity-H" w:hAnsi="Fd185342-Identity-H" w:cs="Fd185342-Identity-H"/>
          <w:color w:val="000000"/>
          <w:sz w:val="20"/>
          <w:szCs w:val="20"/>
        </w:rPr>
        <w:t>In old English law, a contrivance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or structure for draining waters out of the land into</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the sea. </w:t>
      </w:r>
      <w:proofErr w:type="spellStart"/>
      <w:r w:rsidRPr="00275374">
        <w:rPr>
          <w:rFonts w:ascii="Fd185342-Identity-H" w:hAnsi="Fd185342-Identity-H" w:cs="Fd185342-Identity-H"/>
          <w:color w:val="000000"/>
          <w:sz w:val="20"/>
          <w:szCs w:val="20"/>
        </w:rPr>
        <w:t>Callis</w:t>
      </w:r>
      <w:proofErr w:type="spellEnd"/>
      <w:r w:rsidRPr="00275374">
        <w:rPr>
          <w:rFonts w:ascii="Fd185342-Identity-H" w:hAnsi="Fd185342-Identity-H" w:cs="Fd185342-Identity-H"/>
          <w:color w:val="000000"/>
          <w:sz w:val="20"/>
          <w:szCs w:val="20"/>
        </w:rPr>
        <w:t xml:space="preserve"> describes </w:t>
      </w:r>
      <w:r w:rsidRPr="00275374">
        <w:rPr>
          <w:rFonts w:ascii="Fd171754-Identity-H" w:hAnsi="Fd171754-Identity-H" w:cs="Fd171754-Identity-H"/>
          <w:color w:val="000000"/>
          <w:sz w:val="20"/>
          <w:szCs w:val="20"/>
        </w:rPr>
        <w:t xml:space="preserve">goats </w:t>
      </w:r>
      <w:r w:rsidRPr="00275374">
        <w:rPr>
          <w:rFonts w:ascii="Fd185342-Identity-H" w:hAnsi="Fd185342-Identity-H" w:cs="Fd185342-Identity-H"/>
          <w:color w:val="000000"/>
          <w:sz w:val="20"/>
          <w:szCs w:val="20"/>
        </w:rPr>
        <w:t>as "usual engines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erected and built with portcullises and doors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of timber and stone or brick, invented first in Lower</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Germany." </w:t>
      </w:r>
      <w:proofErr w:type="spellStart"/>
      <w:r w:rsidRPr="00275374">
        <w:rPr>
          <w:rFonts w:ascii="Fd185342-Identity-H" w:hAnsi="Fd185342-Identity-H" w:cs="Fd185342-Identity-H"/>
          <w:color w:val="000000"/>
          <w:sz w:val="20"/>
          <w:szCs w:val="20"/>
        </w:rPr>
        <w:t>Callis</w:t>
      </w:r>
      <w:proofErr w:type="spellEnd"/>
      <w:r w:rsidRPr="00275374">
        <w:rPr>
          <w:rFonts w:ascii="Fd185342-Identity-H" w:hAnsi="Fd185342-Identity-H" w:cs="Fd185342-Identity-H"/>
          <w:color w:val="000000"/>
          <w:sz w:val="20"/>
          <w:szCs w:val="20"/>
        </w:rPr>
        <w:t xml:space="preserve">, Sewers, </w:t>
      </w:r>
      <w:proofErr w:type="gramStart"/>
      <w:r w:rsidRPr="00275374">
        <w:rPr>
          <w:rFonts w:ascii="Fd185342-Identity-H" w:hAnsi="Fd185342-Identity-H" w:cs="Fd185342-Identity-H"/>
          <w:color w:val="000000"/>
          <w:sz w:val="20"/>
          <w:szCs w:val="20"/>
        </w:rPr>
        <w:t>( 91</w:t>
      </w:r>
      <w:proofErr w:type="gramEnd"/>
      <w:r w:rsidRPr="00275374">
        <w:rPr>
          <w:rFonts w:ascii="Fd185342-Identity-H" w:hAnsi="Fd185342-Identity-H" w:cs="Fd185342-Identity-H"/>
          <w:color w:val="000000"/>
          <w:sz w:val="20"/>
          <w:szCs w:val="20"/>
        </w:rPr>
        <w:t xml:space="preserve"> ) , 112, 113. </w:t>
      </w:r>
      <w:proofErr w:type="spellStart"/>
      <w:r w:rsidRPr="00275374">
        <w:rPr>
          <w:rFonts w:ascii="Fd185342-Identity-H" w:hAnsi="Fd185342-Identity-H" w:cs="Fd185342-Identity-H"/>
          <w:color w:val="000000"/>
          <w:sz w:val="20"/>
          <w:szCs w:val="20"/>
        </w:rPr>
        <w:t>Cowell</w:t>
      </w:r>
      <w:proofErr w:type="spellEnd"/>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defines "</w:t>
      </w:r>
      <w:proofErr w:type="spellStart"/>
      <w:r w:rsidRPr="00275374">
        <w:rPr>
          <w:rFonts w:ascii="Fd185342-Identity-H" w:hAnsi="Fd185342-Identity-H" w:cs="Fd185342-Identity-H"/>
          <w:color w:val="000000"/>
          <w:sz w:val="20"/>
          <w:szCs w:val="20"/>
        </w:rPr>
        <w:t>gote</w:t>
      </w:r>
      <w:proofErr w:type="spellEnd"/>
      <w:r w:rsidRPr="00275374">
        <w:rPr>
          <w:rFonts w:ascii="Fd185342-Identity-H" w:hAnsi="Fd185342-Identity-H" w:cs="Fd185342-Identity-H"/>
          <w:color w:val="000000"/>
          <w:sz w:val="20"/>
          <w:szCs w:val="20"/>
        </w:rPr>
        <w:t>," a ditch, sewer, or gutter.</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GOB. </w:t>
      </w:r>
      <w:r w:rsidRPr="00275374">
        <w:rPr>
          <w:rFonts w:ascii="Fd185342-Identity-H" w:hAnsi="Fd185342-Identity-H" w:cs="Fd185342-Identity-H"/>
          <w:color w:val="000000"/>
          <w:sz w:val="20"/>
          <w:szCs w:val="20"/>
        </w:rPr>
        <w:t>In coal mining a space from which material</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has been removed or the waste left in old</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work. Harlan Ridgeway Mining Co. v. Jackson,</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278 Ky. 767, 129 S.W.2d 585, 586. Space between</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face of coal and where </w:t>
      </w:r>
      <w:proofErr w:type="gramStart"/>
      <w:r w:rsidRPr="00275374">
        <w:rPr>
          <w:rFonts w:ascii="Fd185342-Identity-H" w:hAnsi="Fd185342-Identity-H" w:cs="Fd185342-Identity-H"/>
          <w:color w:val="000000"/>
          <w:sz w:val="20"/>
          <w:szCs w:val="20"/>
        </w:rPr>
        <w:t>props had been set by machine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operators on previous trip</w:t>
      </w:r>
      <w:proofErr w:type="gramEnd"/>
      <w:r w:rsidRPr="00275374">
        <w:rPr>
          <w:rFonts w:ascii="Fd185342-Identity-H" w:hAnsi="Fd185342-Identity-H" w:cs="Fd185342-Identity-H"/>
          <w:color w:val="000000"/>
          <w:sz w:val="20"/>
          <w:szCs w:val="20"/>
        </w:rPr>
        <w:t>. New Union</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Coal Co. v. </w:t>
      </w:r>
      <w:proofErr w:type="spellStart"/>
      <w:r w:rsidRPr="00275374">
        <w:rPr>
          <w:rFonts w:ascii="Fd185342-Identity-H" w:hAnsi="Fd185342-Identity-H" w:cs="Fd185342-Identity-H"/>
          <w:color w:val="000000"/>
          <w:sz w:val="20"/>
          <w:szCs w:val="20"/>
        </w:rPr>
        <w:t>SuIt</w:t>
      </w:r>
      <w:proofErr w:type="spellEnd"/>
      <w:r w:rsidRPr="00275374">
        <w:rPr>
          <w:rFonts w:ascii="Fd185342-Identity-H" w:hAnsi="Fd185342-Identity-H" w:cs="Fd185342-Identity-H"/>
          <w:color w:val="000000"/>
          <w:sz w:val="20"/>
          <w:szCs w:val="20"/>
        </w:rPr>
        <w:t>, 172 Ark. 753, 290 S.W. 580, 581.</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GOD AND </w:t>
      </w:r>
      <w:r w:rsidRPr="00275374">
        <w:rPr>
          <w:rFonts w:ascii="Fd214942-Identity-H" w:hAnsi="Fd214942-Identity-H" w:cs="Fd214942-Identity-H"/>
          <w:color w:val="000000"/>
          <w:sz w:val="20"/>
          <w:szCs w:val="20"/>
        </w:rPr>
        <w:t xml:space="preserve">MY </w:t>
      </w:r>
      <w:r w:rsidRPr="00275374">
        <w:rPr>
          <w:rFonts w:ascii="Fd99960-Identity-H" w:hAnsi="Fd99960-Identity-H" w:cs="Fd99960-Identity-H"/>
          <w:color w:val="000000"/>
          <w:sz w:val="20"/>
          <w:szCs w:val="20"/>
        </w:rPr>
        <w:t xml:space="preserve">COUNTRY. </w:t>
      </w:r>
      <w:r w:rsidRPr="00275374">
        <w:rPr>
          <w:rFonts w:ascii="Fd185342-Identity-H" w:hAnsi="Fd185342-Identity-H" w:cs="Fd185342-Identity-H"/>
          <w:color w:val="000000"/>
          <w:sz w:val="20"/>
          <w:szCs w:val="20"/>
        </w:rPr>
        <w:t>The answer made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by a prisoner, when arraigned, in answer to the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question, "How will you be </w:t>
      </w:r>
      <w:proofErr w:type="gramStart"/>
      <w:r w:rsidRPr="00275374">
        <w:rPr>
          <w:rFonts w:ascii="Fd185342-Identity-H" w:hAnsi="Fd185342-Identity-H" w:cs="Fd185342-Identity-H"/>
          <w:color w:val="000000"/>
          <w:sz w:val="20"/>
          <w:szCs w:val="20"/>
        </w:rPr>
        <w:t>tried ?</w:t>
      </w:r>
      <w:proofErr w:type="gramEnd"/>
      <w:r w:rsidRPr="00275374">
        <w:rPr>
          <w:rFonts w:ascii="Fd185342-Identity-H" w:hAnsi="Fd185342-Identity-H" w:cs="Fd185342-Identity-H"/>
          <w:color w:val="000000"/>
          <w:sz w:val="20"/>
          <w:szCs w:val="20"/>
        </w:rPr>
        <w:t>"</w:t>
      </w:r>
    </w:p>
    <w:p w:rsidR="00A86D57" w:rsidRPr="00275374" w:rsidRDefault="00A86D57" w:rsidP="00A44709">
      <w:pPr>
        <w:autoSpaceDE w:val="0"/>
        <w:autoSpaceDN w:val="0"/>
        <w:adjustRightInd w:val="0"/>
        <w:spacing w:before="240" w:after="0" w:line="240" w:lineRule="auto"/>
        <w:rPr>
          <w:rFonts w:ascii="Fd178451-Identity-H" w:hAnsi="Fd178451-Identity-H" w:cs="Fd178451-Identity-H"/>
          <w:color w:val="000000"/>
          <w:sz w:val="20"/>
          <w:szCs w:val="20"/>
        </w:rPr>
      </w:pPr>
      <w:r w:rsidRPr="00275374">
        <w:rPr>
          <w:rFonts w:ascii="Fd178451-Identity-H" w:hAnsi="Fd178451-Identity-H" w:cs="Fd178451-Identity-H"/>
          <w:color w:val="000000"/>
          <w:sz w:val="20"/>
          <w:szCs w:val="20"/>
        </w:rPr>
        <w:t xml:space="preserve">In the ancient practice he had the choice (as appears </w:t>
      </w:r>
      <w:r w:rsidRPr="00275374">
        <w:rPr>
          <w:rFonts w:ascii="Fd42902-Identity-H" w:hAnsi="Fd42902-Identity-H" w:cs="Fd42902-Identity-H"/>
          <w:color w:val="000000"/>
          <w:sz w:val="20"/>
          <w:szCs w:val="20"/>
        </w:rPr>
        <w:t>by</w:t>
      </w:r>
      <w:r w:rsidR="00422AB5">
        <w:rPr>
          <w:rFonts w:ascii="Fd42902-Identity-H" w:hAnsi="Fd42902-Identity-H" w:cs="Fd42902-Identity-H"/>
          <w:color w:val="000000"/>
          <w:sz w:val="20"/>
          <w:szCs w:val="20"/>
        </w:rPr>
        <w:t xml:space="preserve"> </w:t>
      </w:r>
      <w:r w:rsidRPr="00275374">
        <w:rPr>
          <w:rFonts w:ascii="Fd178451-Identity-H" w:hAnsi="Fd178451-Identity-H" w:cs="Fd178451-Identity-H"/>
          <w:color w:val="000000"/>
          <w:sz w:val="20"/>
          <w:szCs w:val="20"/>
        </w:rPr>
        <w:t xml:space="preserve">the question) whether to submit to the trial by ordeal </w:t>
      </w:r>
      <w:r w:rsidRPr="00275374">
        <w:rPr>
          <w:rFonts w:ascii="Fd42902-Identity-H" w:hAnsi="Fd42902-Identity-H" w:cs="Fd42902-Identity-H"/>
          <w:color w:val="000000"/>
          <w:sz w:val="20"/>
          <w:szCs w:val="20"/>
        </w:rPr>
        <w:t>(by</w:t>
      </w:r>
      <w:r w:rsidR="00422AB5">
        <w:rPr>
          <w:rFonts w:ascii="Fd42902-Identity-H" w:hAnsi="Fd42902-Identity-H" w:cs="Fd42902-Identity-H"/>
          <w:color w:val="000000"/>
          <w:sz w:val="20"/>
          <w:szCs w:val="20"/>
        </w:rPr>
        <w:t xml:space="preserve"> </w:t>
      </w:r>
      <w:r w:rsidRPr="00275374">
        <w:rPr>
          <w:rFonts w:ascii="Fd178451-Identity-H" w:hAnsi="Fd178451-Identity-H" w:cs="Fd178451-Identity-H"/>
          <w:color w:val="000000"/>
          <w:sz w:val="20"/>
          <w:szCs w:val="20"/>
        </w:rPr>
        <w:t xml:space="preserve">God) or to be tried by a jury, (by the </w:t>
      </w:r>
      <w:proofErr w:type="gramStart"/>
      <w:r w:rsidRPr="00275374">
        <w:rPr>
          <w:rFonts w:ascii="Fd178451-Identity-H" w:hAnsi="Fd178451-Identity-H" w:cs="Fd178451-Identity-H"/>
          <w:color w:val="000000"/>
          <w:sz w:val="20"/>
          <w:szCs w:val="20"/>
        </w:rPr>
        <w:t>country ;</w:t>
      </w:r>
      <w:proofErr w:type="gramEnd"/>
      <w:r w:rsidRPr="00275374">
        <w:rPr>
          <w:rFonts w:ascii="Fd178451-Identity-H" w:hAnsi="Fd178451-Identity-H" w:cs="Fd178451-Identity-H"/>
          <w:color w:val="000000"/>
          <w:sz w:val="20"/>
          <w:szCs w:val="20"/>
        </w:rPr>
        <w:t xml:space="preserve"> ) and </w:t>
      </w:r>
      <w:proofErr w:type="spellStart"/>
      <w:r w:rsidRPr="00275374">
        <w:rPr>
          <w:rFonts w:ascii="Fd178451-Identity-H" w:hAnsi="Fd178451-Identity-H" w:cs="Fd178451-Identity-H"/>
          <w:color w:val="000000"/>
          <w:sz w:val="20"/>
          <w:szCs w:val="20"/>
        </w:rPr>
        <w:t>i</w:t>
      </w:r>
      <w:proofErr w:type="spellEnd"/>
      <w:r w:rsidRPr="00275374">
        <w:rPr>
          <w:rFonts w:ascii="Fd178451-Identity-H" w:hAnsi="Fd178451-Identity-H" w:cs="Fd178451-Identity-H"/>
          <w:color w:val="000000"/>
          <w:sz w:val="20"/>
          <w:szCs w:val="20"/>
        </w:rPr>
        <w:t xml:space="preserve"> t is</w:t>
      </w:r>
      <w:r w:rsidR="00422AB5">
        <w:rPr>
          <w:rFonts w:ascii="Fd178451-Identity-H" w:hAnsi="Fd178451-Identity-H" w:cs="Fd178451-Identity-H"/>
          <w:color w:val="000000"/>
          <w:sz w:val="20"/>
          <w:szCs w:val="20"/>
        </w:rPr>
        <w:t xml:space="preserve"> </w:t>
      </w:r>
      <w:r w:rsidRPr="00275374">
        <w:rPr>
          <w:rFonts w:ascii="Fd178451-Identity-H" w:hAnsi="Fd178451-Identity-H" w:cs="Fd178451-Identity-H"/>
          <w:color w:val="000000"/>
          <w:sz w:val="20"/>
          <w:szCs w:val="20"/>
        </w:rPr>
        <w:t xml:space="preserve">probable that the original form of the answer was, </w:t>
      </w:r>
      <w:r w:rsidRPr="00275374">
        <w:rPr>
          <w:rFonts w:ascii="Fd42902-Identity-H" w:hAnsi="Fd42902-Identity-H" w:cs="Fd42902-Identity-H"/>
          <w:color w:val="000000"/>
          <w:sz w:val="20"/>
          <w:szCs w:val="20"/>
        </w:rPr>
        <w:t>"By</w:t>
      </w:r>
      <w:r w:rsidR="00422AB5">
        <w:rPr>
          <w:rFonts w:ascii="Fd42902-Identity-H" w:hAnsi="Fd42902-Identity-H" w:cs="Fd42902-Identity-H"/>
          <w:color w:val="000000"/>
          <w:sz w:val="20"/>
          <w:szCs w:val="20"/>
        </w:rPr>
        <w:t xml:space="preserve"> </w:t>
      </w:r>
      <w:r w:rsidRPr="00275374">
        <w:rPr>
          <w:rFonts w:ascii="Fd178451-Identity-H" w:hAnsi="Fd178451-Identity-H" w:cs="Fd178451-Identity-H"/>
          <w:color w:val="000000"/>
          <w:sz w:val="20"/>
          <w:szCs w:val="20"/>
        </w:rPr>
        <w:t xml:space="preserve">God </w:t>
      </w:r>
      <w:r w:rsidRPr="00275374">
        <w:rPr>
          <w:rFonts w:ascii="Fd164930-Identity-H" w:hAnsi="Fd164930-Identity-H" w:cs="Fd164930-Identity-H"/>
          <w:color w:val="000000"/>
          <w:sz w:val="20"/>
          <w:szCs w:val="20"/>
        </w:rPr>
        <w:t xml:space="preserve">or </w:t>
      </w:r>
      <w:r w:rsidRPr="00275374">
        <w:rPr>
          <w:rFonts w:ascii="Fd178451-Identity-H" w:hAnsi="Fd178451-Identity-H" w:cs="Fd178451-Identity-H"/>
          <w:color w:val="000000"/>
          <w:sz w:val="20"/>
          <w:szCs w:val="20"/>
        </w:rPr>
        <w:t>my country, " whereby the prisoner averred his</w:t>
      </w:r>
      <w:r w:rsidR="00422AB5">
        <w:rPr>
          <w:rFonts w:ascii="Fd178451-Identity-H" w:hAnsi="Fd178451-Identity-H" w:cs="Fd178451-Identity-H"/>
          <w:color w:val="000000"/>
          <w:sz w:val="20"/>
          <w:szCs w:val="20"/>
        </w:rPr>
        <w:t xml:space="preserve"> </w:t>
      </w:r>
      <w:r w:rsidRPr="00275374">
        <w:rPr>
          <w:rFonts w:ascii="Fd178451-Identity-H" w:hAnsi="Fd178451-Identity-H" w:cs="Fd178451-Identity-H"/>
          <w:color w:val="000000"/>
          <w:sz w:val="20"/>
          <w:szCs w:val="20"/>
        </w:rPr>
        <w:t>innocence by declining neither of the modes of trial.</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GOD-BOTE. </w:t>
      </w:r>
      <w:r w:rsidRPr="00275374">
        <w:rPr>
          <w:rFonts w:ascii="Fd185342-Identity-H" w:hAnsi="Fd185342-Identity-H" w:cs="Fd185342-Identity-H"/>
          <w:color w:val="000000"/>
          <w:sz w:val="20"/>
          <w:szCs w:val="20"/>
        </w:rPr>
        <w:t>An ecclesiastical or church fine paid</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for crimes and offenses committed against God.</w:t>
      </w:r>
      <w:r w:rsidR="00422AB5">
        <w:rPr>
          <w:rFonts w:ascii="Fd185342-Identity-H" w:hAnsi="Fd185342-Identity-H" w:cs="Fd185342-Identity-H"/>
          <w:color w:val="000000"/>
          <w:sz w:val="20"/>
          <w:szCs w:val="20"/>
        </w:rPr>
        <w:t xml:space="preserve"> </w:t>
      </w:r>
      <w:proofErr w:type="spellStart"/>
      <w:r w:rsidRPr="00275374">
        <w:rPr>
          <w:rFonts w:ascii="Fd185342-Identity-H" w:hAnsi="Fd185342-Identity-H" w:cs="Fd185342-Identity-H"/>
          <w:color w:val="000000"/>
          <w:sz w:val="20"/>
          <w:szCs w:val="20"/>
        </w:rPr>
        <w:t>Cowell</w:t>
      </w:r>
      <w:proofErr w:type="spellEnd"/>
      <w:r w:rsidRPr="00275374">
        <w:rPr>
          <w:rFonts w:ascii="Fd185342-Identity-H" w:hAnsi="Fd185342-Identity-H" w:cs="Fd185342-Identity-H"/>
          <w:color w:val="000000"/>
          <w:sz w:val="20"/>
          <w:szCs w:val="20"/>
        </w:rPr>
        <w:t>.</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lastRenderedPageBreak/>
        <w:t xml:space="preserve">GOD-GILD. </w:t>
      </w:r>
      <w:proofErr w:type="gramStart"/>
      <w:r w:rsidRPr="00275374">
        <w:rPr>
          <w:rFonts w:ascii="Fd185342-Identity-H" w:hAnsi="Fd185342-Identity-H" w:cs="Fd185342-Identity-H"/>
          <w:color w:val="000000"/>
          <w:sz w:val="20"/>
          <w:szCs w:val="20"/>
        </w:rPr>
        <w:t>That which is offered to God or his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service.</w:t>
      </w:r>
      <w:proofErr w:type="gramEnd"/>
      <w:r w:rsidRPr="00275374">
        <w:rPr>
          <w:rFonts w:ascii="Fd185342-Identity-H" w:hAnsi="Fd185342-Identity-H" w:cs="Fd185342-Identity-H"/>
          <w:color w:val="000000"/>
          <w:sz w:val="20"/>
          <w:szCs w:val="20"/>
        </w:rPr>
        <w:t xml:space="preserve"> Jacob.</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proofErr w:type="gramStart"/>
      <w:r w:rsidRPr="00275374">
        <w:rPr>
          <w:rFonts w:ascii="Fd99960-Identity-H" w:hAnsi="Fd99960-Identity-H" w:cs="Fd99960-Identity-H"/>
          <w:color w:val="000000"/>
          <w:sz w:val="20"/>
          <w:szCs w:val="20"/>
        </w:rPr>
        <w:t>GOD'S PENNY.</w:t>
      </w:r>
      <w:proofErr w:type="gramEnd"/>
      <w:r w:rsidRPr="00275374">
        <w:rPr>
          <w:rFonts w:ascii="Fd99960-Identity-H" w:hAnsi="Fd99960-Identity-H" w:cs="Fd99960-Identity-H"/>
          <w:color w:val="000000"/>
          <w:sz w:val="20"/>
          <w:szCs w:val="20"/>
        </w:rPr>
        <w:t xml:space="preserve"> </w:t>
      </w:r>
      <w:proofErr w:type="gramStart"/>
      <w:r w:rsidRPr="00275374">
        <w:rPr>
          <w:rFonts w:ascii="Fd185342-Identity-H" w:hAnsi="Fd185342-Identity-H" w:cs="Fd185342-Identity-H"/>
          <w:color w:val="000000"/>
          <w:sz w:val="20"/>
          <w:szCs w:val="20"/>
        </w:rPr>
        <w:t xml:space="preserve">In old English law, </w:t>
      </w:r>
      <w:r w:rsidR="00422AB5">
        <w:rPr>
          <w:rFonts w:ascii="Fd185342-Identity-H" w:hAnsi="Fd185342-Identity-H" w:cs="Fd185342-Identity-H"/>
          <w:color w:val="000000"/>
          <w:sz w:val="20"/>
          <w:szCs w:val="20"/>
        </w:rPr>
        <w:t xml:space="preserve">earnest </w:t>
      </w:r>
      <w:r w:rsidRPr="00275374">
        <w:rPr>
          <w:rFonts w:ascii="Fd185342-Identity-H" w:hAnsi="Fd185342-Identity-H" w:cs="Fd185342-Identity-H"/>
          <w:color w:val="000000"/>
          <w:sz w:val="20"/>
          <w:szCs w:val="20"/>
        </w:rPr>
        <w:t>money; money given as evidence of the completion of</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a bargain.</w:t>
      </w:r>
      <w:proofErr w:type="gramEnd"/>
      <w:r w:rsidRPr="00275374">
        <w:rPr>
          <w:rFonts w:ascii="Fd185342-Identity-H" w:hAnsi="Fd185342-Identity-H" w:cs="Fd185342-Identity-H"/>
          <w:color w:val="000000"/>
          <w:sz w:val="20"/>
          <w:szCs w:val="20"/>
        </w:rPr>
        <w:t xml:space="preserve"> This name is probably derived from</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the fact that such money was given to the church</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or distributed in alms.</w:t>
      </w:r>
    </w:p>
    <w:p w:rsidR="00422AB5"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GOGING-STOLE. </w:t>
      </w:r>
      <w:r w:rsidRPr="00275374">
        <w:rPr>
          <w:rFonts w:ascii="Fd185342-Identity-H" w:hAnsi="Fd185342-Identity-H" w:cs="Fd185342-Identity-H"/>
          <w:color w:val="000000"/>
          <w:sz w:val="20"/>
          <w:szCs w:val="20"/>
        </w:rPr>
        <w:t>An old form of the word "cucking-</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stool" </w:t>
      </w:r>
      <w:proofErr w:type="gramStart"/>
      <w:r w:rsidRPr="00275374">
        <w:rPr>
          <w:rFonts w:ascii="Fd185342-Identity-H" w:hAnsi="Fd185342-Identity-H" w:cs="Fd185342-Identity-H"/>
          <w:color w:val="000000"/>
          <w:sz w:val="20"/>
          <w:szCs w:val="20"/>
        </w:rPr>
        <w:t>( q</w:t>
      </w:r>
      <w:proofErr w:type="gramEnd"/>
      <w:r w:rsidRPr="00275374">
        <w:rPr>
          <w:rFonts w:ascii="Fd185342-Identity-H" w:hAnsi="Fd185342-Identity-H" w:cs="Fd185342-Identity-H"/>
          <w:color w:val="000000"/>
          <w:sz w:val="20"/>
          <w:szCs w:val="20"/>
        </w:rPr>
        <w:t xml:space="preserve">. </w:t>
      </w:r>
      <w:r w:rsidRPr="00275374">
        <w:rPr>
          <w:rFonts w:ascii="Fd171754-Identity-H" w:hAnsi="Fd171754-Identity-H" w:cs="Fd171754-Identity-H"/>
          <w:color w:val="000000"/>
          <w:sz w:val="20"/>
          <w:szCs w:val="20"/>
        </w:rPr>
        <w:t xml:space="preserve">v.) . </w:t>
      </w:r>
      <w:proofErr w:type="spellStart"/>
      <w:r w:rsidRPr="00275374">
        <w:rPr>
          <w:rFonts w:ascii="Fd185342-Identity-H" w:hAnsi="Fd185342-Identity-H" w:cs="Fd185342-Identity-H"/>
          <w:color w:val="000000"/>
          <w:sz w:val="20"/>
          <w:szCs w:val="20"/>
        </w:rPr>
        <w:t>Cowell</w:t>
      </w:r>
      <w:proofErr w:type="spellEnd"/>
      <w:r w:rsidRPr="00275374">
        <w:rPr>
          <w:rFonts w:ascii="Fd185342-Identity-H" w:hAnsi="Fd185342-Identity-H" w:cs="Fd185342-Identity-H"/>
          <w:color w:val="000000"/>
          <w:sz w:val="20"/>
          <w:szCs w:val="20"/>
        </w:rPr>
        <w:t>.</w:t>
      </w:r>
      <w:r w:rsidR="00422AB5">
        <w:rPr>
          <w:rFonts w:ascii="Fd185342-Identity-H" w:hAnsi="Fd185342-Identity-H" w:cs="Fd185342-Identity-H"/>
          <w:color w:val="000000"/>
          <w:sz w:val="20"/>
          <w:szCs w:val="20"/>
        </w:rPr>
        <w:t xml:space="preserve"> </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GOING. </w:t>
      </w:r>
      <w:r w:rsidRPr="00275374">
        <w:rPr>
          <w:rFonts w:ascii="Fd185342-Identity-H" w:hAnsi="Fd185342-Identity-H" w:cs="Fd185342-Identity-H"/>
          <w:color w:val="000000"/>
          <w:sz w:val="20"/>
          <w:szCs w:val="20"/>
        </w:rPr>
        <w:t xml:space="preserve">In various compound phrases </w:t>
      </w:r>
      <w:proofErr w:type="gramStart"/>
      <w:r w:rsidRPr="00275374">
        <w:rPr>
          <w:rFonts w:ascii="Fd185342-Identity-H" w:hAnsi="Fd185342-Identity-H" w:cs="Fd185342-Identity-H"/>
          <w:color w:val="000000"/>
          <w:sz w:val="20"/>
          <w:szCs w:val="20"/>
        </w:rPr>
        <w:t>( as</w:t>
      </w:r>
      <w:proofErr w:type="gramEnd"/>
      <w:r w:rsidRPr="00275374">
        <w:rPr>
          <w:rFonts w:ascii="Fd185342-Identity-H" w:hAnsi="Fd185342-Identity-H" w:cs="Fd185342-Identity-H"/>
          <w:color w:val="000000"/>
          <w:sz w:val="20"/>
          <w:szCs w:val="20"/>
        </w:rPr>
        <w:t xml:space="preserve"> those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which follow) this term implies either motion,</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progress, active operation, or present and continuous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validity and efficacy.</w:t>
      </w:r>
    </w:p>
    <w:p w:rsidR="00A86D57" w:rsidRPr="00275374"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proofErr w:type="gramStart"/>
      <w:r w:rsidRPr="00275374">
        <w:rPr>
          <w:rFonts w:ascii="Fd99960-Identity-H" w:hAnsi="Fd99960-Identity-H" w:cs="Fd99960-Identity-H"/>
          <w:color w:val="000000"/>
          <w:sz w:val="20"/>
          <w:szCs w:val="20"/>
        </w:rPr>
        <w:lastRenderedPageBreak/>
        <w:t xml:space="preserve">GOING AND </w:t>
      </w:r>
      <w:r w:rsidRPr="00275374">
        <w:rPr>
          <w:rFonts w:ascii="Fd107306-Identity-H" w:hAnsi="Fd107306-Identity-H" w:cs="Fd107306-Identity-H"/>
          <w:color w:val="000000"/>
          <w:sz w:val="20"/>
          <w:szCs w:val="20"/>
        </w:rPr>
        <w:t>C</w:t>
      </w:r>
      <w:r w:rsidRPr="00275374">
        <w:rPr>
          <w:rFonts w:ascii="Fd99960-Identity-H" w:hAnsi="Fd99960-Identity-H" w:cs="Fd99960-Identity-H"/>
          <w:color w:val="000000"/>
          <w:sz w:val="20"/>
          <w:szCs w:val="20"/>
        </w:rPr>
        <w:t>OMING RULE.</w:t>
      </w:r>
      <w:proofErr w:type="gramEnd"/>
      <w:r w:rsidRPr="00275374">
        <w:rPr>
          <w:rFonts w:ascii="Fd99960-Identity-H" w:hAnsi="Fd99960-Identity-H" w:cs="Fd99960-Identity-H"/>
          <w:color w:val="000000"/>
          <w:sz w:val="20"/>
          <w:szCs w:val="20"/>
        </w:rPr>
        <w:t xml:space="preserve"> </w:t>
      </w:r>
      <w:r w:rsidRPr="00275374">
        <w:rPr>
          <w:rFonts w:ascii="Fd185342-Identity-H" w:hAnsi="Fd185342-Identity-H" w:cs="Fd185342-Identity-H"/>
          <w:color w:val="000000"/>
          <w:sz w:val="20"/>
          <w:szCs w:val="20"/>
        </w:rPr>
        <w:t xml:space="preserve">Declares that </w:t>
      </w:r>
      <w:proofErr w:type="spellStart"/>
      <w:r w:rsidRPr="00275374">
        <w:rPr>
          <w:rFonts w:ascii="Fd185342-Identity-H" w:hAnsi="Fd185342-Identity-H" w:cs="Fd185342-Identity-H"/>
          <w:color w:val="000000"/>
          <w:sz w:val="20"/>
          <w:szCs w:val="20"/>
        </w:rPr>
        <w:t>em</w:t>
      </w:r>
      <w:proofErr w:type="spellEnd"/>
      <w:r w:rsidRPr="00275374">
        <w:rPr>
          <w:rFonts w:ascii="Fd185342-Identity-H" w:hAnsi="Fd185342-Identity-H" w:cs="Fd185342-Identity-H"/>
          <w:color w:val="000000"/>
          <w:sz w:val="20"/>
          <w:szCs w:val="20"/>
        </w:rPr>
        <w:t>·</w:t>
      </w:r>
      <w:r w:rsidR="00422AB5">
        <w:rPr>
          <w:rFonts w:ascii="Fd185342-Identity-H" w:hAnsi="Fd185342-Identity-H" w:cs="Fd185342-Identity-H"/>
          <w:color w:val="000000"/>
          <w:sz w:val="20"/>
          <w:szCs w:val="20"/>
        </w:rPr>
        <w:t xml:space="preserve"> </w:t>
      </w:r>
      <w:proofErr w:type="spellStart"/>
      <w:r w:rsidRPr="00275374">
        <w:rPr>
          <w:rFonts w:ascii="Fd185342-Identity-H" w:hAnsi="Fd185342-Identity-H" w:cs="Fd185342-Identity-H"/>
          <w:color w:val="000000"/>
          <w:sz w:val="20"/>
          <w:szCs w:val="20"/>
        </w:rPr>
        <w:t>ployees</w:t>
      </w:r>
      <w:proofErr w:type="spellEnd"/>
      <w:r w:rsidRPr="00275374">
        <w:rPr>
          <w:rFonts w:ascii="Fd185342-Identity-H" w:hAnsi="Fd185342-Identity-H" w:cs="Fd185342-Identity-H"/>
          <w:color w:val="000000"/>
          <w:sz w:val="20"/>
          <w:szCs w:val="20"/>
        </w:rPr>
        <w:t xml:space="preserve"> while going to or returning from their</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places of employment are not within the scope of</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their employment. </w:t>
      </w:r>
      <w:proofErr w:type="gramStart"/>
      <w:r w:rsidRPr="00275374">
        <w:rPr>
          <w:rFonts w:ascii="Fd185342-Identity-H" w:hAnsi="Fd185342-Identity-H" w:cs="Fd185342-Identity-H"/>
          <w:color w:val="000000"/>
          <w:sz w:val="20"/>
          <w:szCs w:val="20"/>
        </w:rPr>
        <w:t>Robinson v. George, 16 Cal.</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2d 238, 105 P.2d 914, 917, 918.</w:t>
      </w:r>
      <w:proofErr w:type="gramEnd"/>
    </w:p>
    <w:p w:rsidR="00422AB5" w:rsidRDefault="00A86D57" w:rsidP="00A44709">
      <w:pPr>
        <w:autoSpaceDE w:val="0"/>
        <w:autoSpaceDN w:val="0"/>
        <w:adjustRightInd w:val="0"/>
        <w:spacing w:before="240" w:after="0" w:line="240" w:lineRule="auto"/>
        <w:rPr>
          <w:rFonts w:ascii="Fd185342-Identity-H" w:hAnsi="Fd185342-Identity-H" w:cs="Fd185342-Identity-H"/>
          <w:color w:val="000000"/>
          <w:sz w:val="20"/>
          <w:szCs w:val="20"/>
        </w:rPr>
      </w:pPr>
      <w:r w:rsidRPr="00275374">
        <w:rPr>
          <w:rFonts w:ascii="Fd99960-Identity-H" w:hAnsi="Fd99960-Identity-H" w:cs="Fd99960-Identity-H"/>
          <w:color w:val="000000"/>
          <w:sz w:val="20"/>
          <w:szCs w:val="20"/>
        </w:rPr>
        <w:t xml:space="preserve">GOING BEFORE THE WIND. </w:t>
      </w:r>
      <w:r w:rsidRPr="00275374">
        <w:rPr>
          <w:rFonts w:ascii="Fd99970-Identity-H" w:hAnsi="Fd99970-Identity-H" w:cs="Fd99970-Identity-H"/>
          <w:color w:val="000000"/>
          <w:sz w:val="20"/>
          <w:szCs w:val="20"/>
        </w:rPr>
        <w:t xml:space="preserve">In </w:t>
      </w:r>
      <w:r w:rsidRPr="00275374">
        <w:rPr>
          <w:rFonts w:ascii="Fd185342-Identity-H" w:hAnsi="Fd185342-Identity-H" w:cs="Fd185342-Identity-H"/>
          <w:color w:val="000000"/>
          <w:sz w:val="20"/>
          <w:szCs w:val="20"/>
        </w:rPr>
        <w:t>the language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of mariners and in the rules of navigation, a vessel</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is said to be going "before the wind" when the</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wind is free as respects her course, that is, comes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from behind the vessel or over the stern, so that</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her yards may be braced square across. She is</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said to be "going off large" when she has the' wind</w:t>
      </w:r>
      <w:r w:rsidR="00422AB5">
        <w:rPr>
          <w:rFonts w:ascii="Fd185342-Identity-H" w:hAnsi="Fd185342-Identity-H" w:cs="Fd185342-Identity-H"/>
          <w:color w:val="000000"/>
          <w:sz w:val="20"/>
          <w:szCs w:val="20"/>
        </w:rPr>
        <w:t xml:space="preserve"> </w:t>
      </w:r>
      <w:r w:rsidRPr="00275374">
        <w:rPr>
          <w:rFonts w:ascii="Fd185342-Identity-H" w:hAnsi="Fd185342-Identity-H" w:cs="Fd185342-Identity-H"/>
          <w:color w:val="000000"/>
          <w:sz w:val="20"/>
          <w:szCs w:val="20"/>
        </w:rPr>
        <w:t xml:space="preserve">free on either </w:t>
      </w:r>
      <w:r w:rsidRPr="00275374">
        <w:rPr>
          <w:rFonts w:ascii="Fd214943-Identity-H" w:hAnsi="Fd214943-Identity-H" w:cs="Fd214943-Identity-H"/>
          <w:color w:val="000000"/>
          <w:sz w:val="20"/>
          <w:szCs w:val="20"/>
        </w:rPr>
        <w:t xml:space="preserve">tack, </w:t>
      </w:r>
      <w:r w:rsidRPr="00275374">
        <w:rPr>
          <w:rFonts w:ascii="Fd185342-Identity-H" w:hAnsi="Fd185342-Identity-H" w:cs="Fd185342-Identity-H"/>
          <w:color w:val="000000"/>
          <w:sz w:val="20"/>
          <w:szCs w:val="20"/>
        </w:rPr>
        <w:t xml:space="preserve">that is, when </w:t>
      </w:r>
      <w:r w:rsidRPr="00275374">
        <w:rPr>
          <w:rFonts w:ascii="Fd214942-Identity-H" w:hAnsi="Fd214942-Identity-H" w:cs="Fd214942-Identity-H"/>
          <w:color w:val="000000"/>
          <w:sz w:val="20"/>
          <w:szCs w:val="20"/>
        </w:rPr>
        <w:t xml:space="preserve">it </w:t>
      </w:r>
      <w:r w:rsidRPr="00275374">
        <w:rPr>
          <w:rFonts w:ascii="Fd185342-Identity-H" w:hAnsi="Fd185342-Identity-H" w:cs="Fd185342-Identity-H"/>
          <w:color w:val="000000"/>
          <w:sz w:val="20"/>
          <w:szCs w:val="20"/>
        </w:rPr>
        <w:t>blows from</w:t>
      </w:r>
      <w:r w:rsidR="00422AB5">
        <w:rPr>
          <w:rFonts w:ascii="Fd185342-Identity-H" w:hAnsi="Fd185342-Identity-H" w:cs="Fd185342-Identity-H"/>
          <w:color w:val="000000"/>
          <w:sz w:val="20"/>
          <w:szCs w:val="20"/>
        </w:rPr>
        <w:t xml:space="preserve"> </w:t>
      </w:r>
    </w:p>
    <w:p w:rsidR="00A86D57" w:rsidRPr="00422AB5" w:rsidRDefault="00A86D57" w:rsidP="00A44709">
      <w:pPr>
        <w:autoSpaceDE w:val="0"/>
        <w:autoSpaceDN w:val="0"/>
        <w:adjustRightInd w:val="0"/>
        <w:spacing w:before="240" w:after="0" w:line="240" w:lineRule="auto"/>
        <w:rPr>
          <w:rFonts w:ascii="Fd214943-Identity-H" w:hAnsi="Fd214943-Identity-H" w:cs="Fd214943-Identity-H"/>
          <w:b/>
          <w:color w:val="000000"/>
          <w:sz w:val="20"/>
          <w:szCs w:val="20"/>
        </w:rPr>
      </w:pPr>
      <w:r w:rsidRPr="00422AB5">
        <w:rPr>
          <w:rFonts w:ascii="Fd214943-Identity-H" w:hAnsi="Fd214943-Identity-H" w:cs="Fd214943-Identity-H"/>
          <w:b/>
          <w:color w:val="000000"/>
          <w:sz w:val="20"/>
          <w:szCs w:val="20"/>
        </w:rPr>
        <w:t>820</w:t>
      </w:r>
    </w:p>
    <w:p w:rsidR="00275374" w:rsidRPr="00275374" w:rsidRDefault="00275374">
      <w:pPr>
        <w:rPr>
          <w:rFonts w:ascii="Calibri" w:hAnsi="Calibri" w:cs="Calibri"/>
          <w:color w:val="000000"/>
          <w:sz w:val="20"/>
          <w:szCs w:val="20"/>
        </w:rPr>
      </w:pPr>
      <w:r w:rsidRPr="00275374">
        <w:rPr>
          <w:rFonts w:ascii="Calibri" w:hAnsi="Calibri" w:cs="Calibri"/>
          <w:color w:val="000000"/>
          <w:sz w:val="20"/>
          <w:szCs w:val="20"/>
        </w:rPr>
        <w:br w:type="page"/>
      </w:r>
    </w:p>
    <w:p w:rsidR="00275374" w:rsidRDefault="00275374" w:rsidP="00A86D57">
      <w:pPr>
        <w:autoSpaceDE w:val="0"/>
        <w:autoSpaceDN w:val="0"/>
        <w:adjustRightInd w:val="0"/>
        <w:spacing w:after="0" w:line="240" w:lineRule="auto"/>
        <w:rPr>
          <w:rFonts w:ascii="Calibri" w:hAnsi="Calibri" w:cs="Calibri"/>
          <w:color w:val="000000"/>
          <w:sz w:val="144"/>
          <w:szCs w:val="144"/>
        </w:rPr>
        <w:sectPr w:rsidR="00275374" w:rsidSect="00275374">
          <w:type w:val="continuous"/>
          <w:pgSz w:w="12240" w:h="15840"/>
          <w:pgMar w:top="1440" w:right="1440" w:bottom="1440" w:left="1440" w:header="720" w:footer="720" w:gutter="0"/>
          <w:cols w:num="2" w:space="720"/>
          <w:docGrid w:linePitch="360"/>
        </w:sectPr>
      </w:pPr>
    </w:p>
    <w:p w:rsidR="00A86D57" w:rsidRPr="00A86D57" w:rsidRDefault="00A86D57" w:rsidP="00422AB5">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lastRenderedPageBreak/>
        <w:t>Reference</w:t>
      </w:r>
    </w:p>
    <w:p w:rsidR="00A86D57" w:rsidRPr="00A86D57" w:rsidRDefault="00A86D57" w:rsidP="00422AB5">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Reading</w:t>
      </w:r>
    </w:p>
    <w:p w:rsidR="00422AB5" w:rsidRDefault="00A86D57" w:rsidP="00422AB5">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03</w:t>
      </w:r>
    </w:p>
    <w:p w:rsidR="00422AB5" w:rsidRDefault="00422AB5">
      <w:pPr>
        <w:rPr>
          <w:rFonts w:ascii="Calibri" w:hAnsi="Calibri" w:cs="Calibri"/>
          <w:color w:val="000000"/>
          <w:sz w:val="144"/>
          <w:szCs w:val="144"/>
        </w:rPr>
      </w:pPr>
      <w:r>
        <w:rPr>
          <w:rFonts w:ascii="Calibri" w:hAnsi="Calibri" w:cs="Calibri"/>
          <w:color w:val="000000"/>
          <w:sz w:val="144"/>
          <w:szCs w:val="144"/>
        </w:rPr>
        <w:br w:type="page"/>
      </w:r>
    </w:p>
    <w:p w:rsidR="00A86D57" w:rsidRPr="00A86D57" w:rsidRDefault="00A86D57" w:rsidP="00A86D57">
      <w:pPr>
        <w:autoSpaceDE w:val="0"/>
        <w:autoSpaceDN w:val="0"/>
        <w:adjustRightInd w:val="0"/>
        <w:spacing w:after="0" w:line="240" w:lineRule="auto"/>
        <w:rPr>
          <w:rFonts w:ascii="Calibri" w:hAnsi="Calibri" w:cs="Calibri"/>
          <w:color w:val="000000"/>
          <w:sz w:val="144"/>
          <w:szCs w:val="144"/>
        </w:rPr>
      </w:pPr>
    </w:p>
    <w:p w:rsidR="00A86D57" w:rsidRPr="00836562" w:rsidRDefault="00A86D57" w:rsidP="00422AB5">
      <w:pPr>
        <w:autoSpaceDE w:val="0"/>
        <w:autoSpaceDN w:val="0"/>
        <w:adjustRightInd w:val="0"/>
        <w:spacing w:before="240" w:after="0" w:line="240" w:lineRule="auto"/>
        <w:rPr>
          <w:rFonts w:ascii="Georgia" w:hAnsi="Georgia" w:cs="Georgia"/>
          <w:b/>
          <w:bCs/>
          <w:color w:val="000000"/>
          <w:sz w:val="36"/>
          <w:szCs w:val="36"/>
        </w:rPr>
      </w:pPr>
      <w:bookmarkStart w:id="3" w:name="OLE_LINK3"/>
      <w:bookmarkStart w:id="4" w:name="OLE_LINK4"/>
      <w:r w:rsidRPr="00836562">
        <w:rPr>
          <w:rFonts w:ascii="Georgia" w:hAnsi="Georgia" w:cs="Georgia"/>
          <w:b/>
          <w:bCs/>
          <w:color w:val="000000"/>
          <w:sz w:val="36"/>
          <w:szCs w:val="36"/>
        </w:rPr>
        <w:t>Scott v. McNeal</w:t>
      </w:r>
    </w:p>
    <w:bookmarkEnd w:id="3"/>
    <w:bookmarkEnd w:id="4"/>
    <w:p w:rsidR="00A86D57" w:rsidRPr="00836562" w:rsidRDefault="00A86D57" w:rsidP="00422AB5">
      <w:pPr>
        <w:autoSpaceDE w:val="0"/>
        <w:autoSpaceDN w:val="0"/>
        <w:adjustRightInd w:val="0"/>
        <w:spacing w:before="240" w:after="0" w:line="240" w:lineRule="auto"/>
        <w:rPr>
          <w:rFonts w:ascii="Georgia" w:hAnsi="Georgia" w:cs="Georgia"/>
          <w:b/>
          <w:bCs/>
          <w:color w:val="000000"/>
          <w:sz w:val="36"/>
          <w:szCs w:val="36"/>
        </w:rPr>
      </w:pPr>
      <w:r w:rsidRPr="00836562">
        <w:rPr>
          <w:rFonts w:ascii="Georgia" w:hAnsi="Georgia" w:cs="Georgia"/>
          <w:b/>
          <w:bCs/>
          <w:color w:val="000000"/>
          <w:sz w:val="36"/>
          <w:szCs w:val="36"/>
        </w:rPr>
        <w:t>No. 890</w:t>
      </w:r>
    </w:p>
    <w:p w:rsidR="00836562" w:rsidRDefault="00836562" w:rsidP="00836562">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6357A"/>
          <w:sz w:val="24"/>
          <w:szCs w:val="24"/>
        </w:rPr>
        <w:t xml:space="preserve">Syllabus </w:t>
      </w:r>
      <w:r w:rsidRPr="00A86D57">
        <w:rPr>
          <w:rFonts w:ascii="Georgia" w:hAnsi="Georgia" w:cs="Georgia"/>
          <w:color w:val="000000"/>
          <w:sz w:val="24"/>
          <w:szCs w:val="24"/>
        </w:rPr>
        <w:t>| Case</w:t>
      </w:r>
    </w:p>
    <w:p w:rsidR="00836562" w:rsidRPr="00836562" w:rsidRDefault="00836562" w:rsidP="00836562">
      <w:pPr>
        <w:autoSpaceDE w:val="0"/>
        <w:autoSpaceDN w:val="0"/>
        <w:adjustRightInd w:val="0"/>
        <w:spacing w:before="240" w:after="0" w:line="240" w:lineRule="auto"/>
        <w:rPr>
          <w:rFonts w:ascii="Georgia" w:hAnsi="Georgia" w:cs="Georgia"/>
          <w:b/>
          <w:color w:val="000000"/>
          <w:sz w:val="40"/>
          <w:szCs w:val="40"/>
        </w:rPr>
      </w:pPr>
      <w:r w:rsidRPr="00836562">
        <w:rPr>
          <w:rFonts w:ascii="Georgia" w:hAnsi="Georgia" w:cs="Georgia"/>
          <w:b/>
          <w:color w:val="000000"/>
          <w:sz w:val="40"/>
          <w:szCs w:val="40"/>
        </w:rPr>
        <w:t>U.S. Supreme Court</w:t>
      </w:r>
    </w:p>
    <w:p w:rsidR="00836562" w:rsidRPr="00836562" w:rsidRDefault="00836562" w:rsidP="00836562">
      <w:pPr>
        <w:autoSpaceDE w:val="0"/>
        <w:autoSpaceDN w:val="0"/>
        <w:adjustRightInd w:val="0"/>
        <w:spacing w:before="240" w:after="0" w:line="240" w:lineRule="auto"/>
        <w:rPr>
          <w:rFonts w:ascii="Georgia" w:hAnsi="Georgia" w:cs="Georgia"/>
          <w:b/>
          <w:bCs/>
          <w:color w:val="000000"/>
          <w:sz w:val="36"/>
          <w:szCs w:val="36"/>
        </w:rPr>
      </w:pPr>
      <w:r w:rsidRPr="00836562">
        <w:rPr>
          <w:rFonts w:ascii="Georgia" w:hAnsi="Georgia" w:cs="Georgia"/>
          <w:b/>
          <w:bCs/>
          <w:color w:val="000000"/>
          <w:sz w:val="36"/>
          <w:szCs w:val="36"/>
        </w:rPr>
        <w:t>Scott v. McNeal</w:t>
      </w:r>
      <w:r>
        <w:rPr>
          <w:rFonts w:ascii="Georgia" w:hAnsi="Georgia" w:cs="Georgia"/>
          <w:b/>
          <w:bCs/>
          <w:color w:val="000000"/>
          <w:sz w:val="36"/>
          <w:szCs w:val="36"/>
        </w:rPr>
        <w:t>, 154 U.S. 34 (1894)</w:t>
      </w:r>
    </w:p>
    <w:p w:rsidR="00836562" w:rsidRPr="00A86D57" w:rsidRDefault="00836562" w:rsidP="00836562">
      <w:pPr>
        <w:autoSpaceDE w:val="0"/>
        <w:autoSpaceDN w:val="0"/>
        <w:adjustRightInd w:val="0"/>
        <w:spacing w:before="240" w:after="0" w:line="240" w:lineRule="auto"/>
        <w:rPr>
          <w:rFonts w:ascii="Georgia" w:hAnsi="Georgia" w:cs="Georgia"/>
          <w:color w:val="000000"/>
          <w:sz w:val="24"/>
          <w:szCs w:val="24"/>
        </w:rPr>
      </w:pPr>
    </w:p>
    <w:p w:rsidR="00836562" w:rsidRDefault="00836562" w:rsidP="00422AB5">
      <w:pPr>
        <w:autoSpaceDE w:val="0"/>
        <w:autoSpaceDN w:val="0"/>
        <w:adjustRightInd w:val="0"/>
        <w:spacing w:before="240" w:after="0" w:line="240" w:lineRule="auto"/>
        <w:rPr>
          <w:rFonts w:ascii="Georgia" w:hAnsi="Georgia" w:cs="Georgia"/>
          <w:b/>
          <w:bCs/>
          <w:color w:val="000000"/>
          <w:sz w:val="24"/>
          <w:szCs w:val="24"/>
        </w:rPr>
      </w:pPr>
    </w:p>
    <w:p w:rsidR="00A86D57" w:rsidRPr="00A86D57" w:rsidRDefault="00A86D57" w:rsidP="00422AB5">
      <w:pPr>
        <w:autoSpaceDE w:val="0"/>
        <w:autoSpaceDN w:val="0"/>
        <w:adjustRightInd w:val="0"/>
        <w:spacing w:before="240" w:after="0" w:line="240" w:lineRule="auto"/>
        <w:rPr>
          <w:rFonts w:ascii="Georgia" w:hAnsi="Georgia" w:cs="Georgia"/>
          <w:b/>
          <w:bCs/>
          <w:color w:val="000000"/>
          <w:sz w:val="24"/>
          <w:szCs w:val="24"/>
        </w:rPr>
      </w:pPr>
      <w:r w:rsidRPr="00A86D57">
        <w:rPr>
          <w:rFonts w:ascii="Georgia" w:hAnsi="Georgia" w:cs="Georgia"/>
          <w:b/>
          <w:bCs/>
          <w:color w:val="000000"/>
          <w:sz w:val="24"/>
          <w:szCs w:val="24"/>
        </w:rPr>
        <w:t>Submitted October 23, 1893</w:t>
      </w:r>
    </w:p>
    <w:p w:rsidR="00A86D57" w:rsidRPr="00A86D57" w:rsidRDefault="00A86D57" w:rsidP="00422AB5">
      <w:pPr>
        <w:autoSpaceDE w:val="0"/>
        <w:autoSpaceDN w:val="0"/>
        <w:adjustRightInd w:val="0"/>
        <w:spacing w:before="240" w:after="0" w:line="240" w:lineRule="auto"/>
        <w:rPr>
          <w:rFonts w:ascii="Georgia" w:hAnsi="Georgia" w:cs="Georgia"/>
          <w:b/>
          <w:bCs/>
          <w:color w:val="000000"/>
          <w:sz w:val="24"/>
          <w:szCs w:val="24"/>
        </w:rPr>
      </w:pPr>
      <w:r w:rsidRPr="00A86D57">
        <w:rPr>
          <w:rFonts w:ascii="Georgia" w:hAnsi="Georgia" w:cs="Georgia"/>
          <w:b/>
          <w:bCs/>
          <w:color w:val="000000"/>
          <w:sz w:val="24"/>
          <w:szCs w:val="24"/>
        </w:rPr>
        <w:t>Decided May 14, 1894</w:t>
      </w:r>
    </w:p>
    <w:p w:rsidR="00A86D57" w:rsidRPr="00A86D57" w:rsidRDefault="00A86D57" w:rsidP="00422AB5">
      <w:pPr>
        <w:autoSpaceDE w:val="0"/>
        <w:autoSpaceDN w:val="0"/>
        <w:adjustRightInd w:val="0"/>
        <w:spacing w:before="240" w:after="0" w:line="240" w:lineRule="auto"/>
        <w:rPr>
          <w:rFonts w:ascii="Georgia" w:hAnsi="Georgia" w:cs="Georgia"/>
          <w:b/>
          <w:bCs/>
          <w:color w:val="000000"/>
          <w:sz w:val="24"/>
          <w:szCs w:val="24"/>
        </w:rPr>
      </w:pPr>
      <w:r w:rsidRPr="00A86D57">
        <w:rPr>
          <w:rFonts w:ascii="Georgia" w:hAnsi="Georgia" w:cs="Georgia"/>
          <w:b/>
          <w:bCs/>
          <w:color w:val="000000"/>
          <w:sz w:val="24"/>
          <w:szCs w:val="24"/>
        </w:rPr>
        <w:t>154 U.S. 34</w:t>
      </w:r>
    </w:p>
    <w:p w:rsidR="00A86D57" w:rsidRPr="00A86D57" w:rsidRDefault="00A86D57" w:rsidP="00422AB5">
      <w:pPr>
        <w:autoSpaceDE w:val="0"/>
        <w:autoSpaceDN w:val="0"/>
        <w:adjustRightInd w:val="0"/>
        <w:spacing w:before="240" w:after="0" w:line="240" w:lineRule="auto"/>
        <w:rPr>
          <w:rFonts w:ascii="Georgia" w:hAnsi="Georgia" w:cs="Georgia"/>
          <w:i/>
          <w:iCs/>
          <w:color w:val="000000"/>
          <w:sz w:val="24"/>
          <w:szCs w:val="24"/>
        </w:rPr>
      </w:pPr>
      <w:r w:rsidRPr="00A86D57">
        <w:rPr>
          <w:rFonts w:ascii="Georgia" w:hAnsi="Georgia" w:cs="Georgia"/>
          <w:i/>
          <w:iCs/>
          <w:color w:val="000000"/>
          <w:sz w:val="24"/>
          <w:szCs w:val="24"/>
        </w:rPr>
        <w:t>ERROR TO THE SUPREME COURT</w:t>
      </w:r>
    </w:p>
    <w:p w:rsidR="00A86D57" w:rsidRPr="00A86D57" w:rsidRDefault="00A86D57" w:rsidP="00422AB5">
      <w:pPr>
        <w:autoSpaceDE w:val="0"/>
        <w:autoSpaceDN w:val="0"/>
        <w:adjustRightInd w:val="0"/>
        <w:spacing w:before="240" w:after="0" w:line="240" w:lineRule="auto"/>
        <w:rPr>
          <w:rFonts w:ascii="Georgia" w:hAnsi="Georgia" w:cs="Georgia"/>
          <w:i/>
          <w:iCs/>
          <w:color w:val="000000"/>
          <w:sz w:val="24"/>
          <w:szCs w:val="24"/>
        </w:rPr>
      </w:pPr>
      <w:r w:rsidRPr="00A86D57">
        <w:rPr>
          <w:rFonts w:ascii="Georgia" w:hAnsi="Georgia" w:cs="Georgia"/>
          <w:i/>
          <w:iCs/>
          <w:color w:val="000000"/>
          <w:sz w:val="24"/>
          <w:szCs w:val="24"/>
        </w:rPr>
        <w:t>OF THE STATE OF WASHINGTON</w:t>
      </w:r>
    </w:p>
    <w:p w:rsidR="00A86D57" w:rsidRPr="00A86D57" w:rsidRDefault="00A86D57" w:rsidP="00422AB5">
      <w:pPr>
        <w:autoSpaceDE w:val="0"/>
        <w:autoSpaceDN w:val="0"/>
        <w:adjustRightInd w:val="0"/>
        <w:spacing w:before="240" w:after="0" w:line="240" w:lineRule="auto"/>
        <w:rPr>
          <w:rFonts w:ascii="Georgia" w:hAnsi="Georgia" w:cs="Georgia"/>
          <w:i/>
          <w:iCs/>
          <w:color w:val="000000"/>
          <w:sz w:val="24"/>
          <w:szCs w:val="24"/>
        </w:rPr>
      </w:pPr>
      <w:r w:rsidRPr="00A86D57">
        <w:rPr>
          <w:rFonts w:ascii="Georgia" w:hAnsi="Georgia" w:cs="Georgia"/>
          <w:i/>
          <w:iCs/>
          <w:color w:val="000000"/>
          <w:sz w:val="24"/>
          <w:szCs w:val="24"/>
        </w:rPr>
        <w:t>Syllabus</w:t>
      </w:r>
    </w:p>
    <w:p w:rsidR="00A86D57" w:rsidRPr="00A86D57" w:rsidRDefault="00A86D57" w:rsidP="00836562">
      <w:pPr>
        <w:autoSpaceDE w:val="0"/>
        <w:autoSpaceDN w:val="0"/>
        <w:adjustRightInd w:val="0"/>
        <w:spacing w:before="240" w:after="0"/>
        <w:rPr>
          <w:rFonts w:ascii="Georgia" w:hAnsi="Georgia" w:cs="Georgia"/>
          <w:color w:val="000000"/>
          <w:sz w:val="24"/>
          <w:szCs w:val="24"/>
        </w:rPr>
      </w:pPr>
      <w:r w:rsidRPr="00836562">
        <w:rPr>
          <w:rFonts w:ascii="Georgia" w:hAnsi="Georgia" w:cs="Georgia"/>
          <w:color w:val="000000"/>
          <w:sz w:val="24"/>
          <w:szCs w:val="24"/>
          <w:highlight w:val="cyan"/>
        </w:rPr>
        <w:t>A court of probate, in the exercise of its jurisdiction over the probate of wills and the</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administration of estates of deceased persons, has no jurisdiction to appoint an</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administrator of the estate of a living person, and its orders, made after public notice,</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appointing an administrator of the estate of a person who is in fact alive, although he</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has been absent and not heard from for seven years, and licensing the administrator to</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sell his land for payment of his debts, are void, and the purchaser at the sale takes no</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title, as against him.</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 of 16 4/23/17, 10:09 AM</w:t>
      </w:r>
    </w:p>
    <w:p w:rsidR="00836562" w:rsidRDefault="00836562" w:rsidP="00836562">
      <w:pPr>
        <w:autoSpaceDE w:val="0"/>
        <w:autoSpaceDN w:val="0"/>
        <w:adjustRightInd w:val="0"/>
        <w:spacing w:after="0" w:line="240" w:lineRule="auto"/>
        <w:rPr>
          <w:rFonts w:ascii="Tahoma" w:hAnsi="Tahoma" w:cs="Tahoma"/>
          <w:sz w:val="20"/>
          <w:szCs w:val="20"/>
        </w:rPr>
      </w:pPr>
      <w:proofErr w:type="gramStart"/>
      <w:r>
        <w:rPr>
          <w:rFonts w:ascii="Tahoma" w:hAnsi="Tahoma" w:cs="Tahoma"/>
          <w:color w:val="FF0000"/>
          <w:sz w:val="16"/>
          <w:szCs w:val="16"/>
        </w:rPr>
        <w:lastRenderedPageBreak/>
        <w:t>one</w:t>
      </w:r>
      <w:proofErr w:type="gramEnd"/>
      <w:r>
        <w:rPr>
          <w:rFonts w:ascii="Tahoma" w:hAnsi="Tahoma" w:cs="Tahoma"/>
          <w:color w:val="FF0000"/>
          <w:sz w:val="16"/>
          <w:szCs w:val="16"/>
        </w:rPr>
        <w:t xml:space="preserve"> never receives notice that one's estate is being probated. The ONLY indication is the TOMBSTONE or ALL-UPPER-CASE-NAME as DEFENDANT. This is a deception of the HIGHEST-ORDER and a violation of Natural Law, thus a BEACH-OF-TRUST under the Declaration and the COURT is operating without VALID letters of administration. When you enter a PLEA or ACCEPT an attorney, you waive this DEFECT-IN-PROCESS by your own consent. </w:t>
      </w:r>
    </w:p>
    <w:p w:rsidR="00836562" w:rsidRDefault="00A86D57" w:rsidP="00836562">
      <w:pPr>
        <w:autoSpaceDE w:val="0"/>
        <w:autoSpaceDN w:val="0"/>
        <w:adjustRightInd w:val="0"/>
        <w:spacing w:before="240" w:after="0"/>
        <w:rPr>
          <w:rFonts w:ascii="Georgia" w:hAnsi="Georgia" w:cs="Georgia"/>
          <w:color w:val="000000"/>
          <w:sz w:val="24"/>
          <w:szCs w:val="24"/>
        </w:rPr>
      </w:pPr>
      <w:r w:rsidRPr="00836562">
        <w:rPr>
          <w:rFonts w:ascii="Georgia" w:hAnsi="Georgia" w:cs="Georgia"/>
          <w:color w:val="000000"/>
          <w:sz w:val="24"/>
          <w:szCs w:val="24"/>
          <w:highlight w:val="cyan"/>
        </w:rPr>
        <w:t>A judgment of the highest court of a state, by which the purchaser at an administrator's</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sale under order of a probate court, of land of a living person, who had no notice of its</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proceedings, is held to be entitled to the land as against him deprives him of his</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property without due process of law, contrary to the Fourteenth Amendment of the</w:t>
      </w:r>
      <w:r w:rsidR="00836562" w:rsidRPr="00836562">
        <w:rPr>
          <w:rFonts w:ascii="Georgia" w:hAnsi="Georgia" w:cs="Georgia"/>
          <w:color w:val="000000"/>
          <w:sz w:val="24"/>
          <w:szCs w:val="24"/>
          <w:highlight w:val="cyan"/>
        </w:rPr>
        <w:t xml:space="preserve"> </w:t>
      </w:r>
      <w:r w:rsidRPr="00836562">
        <w:rPr>
          <w:rFonts w:ascii="Georgia" w:hAnsi="Georgia" w:cs="Georgia"/>
          <w:color w:val="000000"/>
          <w:sz w:val="24"/>
          <w:szCs w:val="24"/>
          <w:highlight w:val="cyan"/>
        </w:rPr>
        <w:t>Constitution of the United States, and is reviewable by this Court on writ of error.</w:t>
      </w:r>
      <w:r w:rsidR="00836562">
        <w:rPr>
          <w:rFonts w:ascii="Georgia" w:hAnsi="Georgia" w:cs="Georgia"/>
          <w:color w:val="000000"/>
          <w:sz w:val="24"/>
          <w:szCs w:val="24"/>
        </w:rPr>
        <w:t xml:space="preserve"> </w:t>
      </w:r>
    </w:p>
    <w:p w:rsidR="00A86D57" w:rsidRPr="00A86D57" w:rsidRDefault="00A86D57" w:rsidP="00836562">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This was an action of ejectment, brought January 14, 1892, in the Superior Court of</w:t>
      </w:r>
      <w:r w:rsidR="00836562">
        <w:rPr>
          <w:rFonts w:ascii="Georgia" w:hAnsi="Georgia" w:cs="Georgia"/>
          <w:color w:val="000000"/>
          <w:sz w:val="24"/>
          <w:szCs w:val="24"/>
        </w:rPr>
        <w:t xml:space="preserve"> </w:t>
      </w:r>
      <w:r w:rsidRPr="00A86D57">
        <w:rPr>
          <w:rFonts w:ascii="Georgia" w:hAnsi="Georgia" w:cs="Georgia"/>
          <w:color w:val="000000"/>
          <w:sz w:val="24"/>
          <w:szCs w:val="24"/>
        </w:rPr>
        <w:t>Thurston County in the State of Washington, by Moses H. Scott against John McNeal</w:t>
      </w:r>
      <w:r w:rsidR="00836562">
        <w:rPr>
          <w:rFonts w:ascii="Georgia" w:hAnsi="Georgia" w:cs="Georgia"/>
          <w:color w:val="000000"/>
          <w:sz w:val="24"/>
          <w:szCs w:val="24"/>
        </w:rPr>
        <w:t xml:space="preserve"> </w:t>
      </w:r>
      <w:r w:rsidRPr="00A86D57">
        <w:rPr>
          <w:rFonts w:ascii="Georgia" w:hAnsi="Georgia" w:cs="Georgia"/>
          <w:color w:val="000000"/>
          <w:sz w:val="24"/>
          <w:szCs w:val="24"/>
        </w:rPr>
        <w:t>and Augustine McNeal to recover possession of a tract of land in that county.</w:t>
      </w:r>
    </w:p>
    <w:p w:rsidR="00A86D57" w:rsidRPr="00A86D57" w:rsidRDefault="00A86D57" w:rsidP="00422AB5">
      <w:pPr>
        <w:autoSpaceDE w:val="0"/>
        <w:autoSpaceDN w:val="0"/>
        <w:adjustRightInd w:val="0"/>
        <w:spacing w:before="240" w:after="0" w:line="240" w:lineRule="auto"/>
        <w:rPr>
          <w:rFonts w:ascii="Georgia" w:hAnsi="Georgia" w:cs="Georgia"/>
          <w:color w:val="06357A"/>
          <w:sz w:val="24"/>
          <w:szCs w:val="24"/>
        </w:rPr>
      </w:pPr>
      <w:r w:rsidRPr="00A86D57">
        <w:rPr>
          <w:rFonts w:ascii="Georgia" w:hAnsi="Georgia" w:cs="Georgia"/>
          <w:color w:val="06357A"/>
          <w:sz w:val="24"/>
          <w:szCs w:val="24"/>
        </w:rPr>
        <w:t>Page 154 U. S. 35</w:t>
      </w:r>
    </w:p>
    <w:p w:rsidR="00A86D57" w:rsidRPr="00A86D57" w:rsidRDefault="00A86D57" w:rsidP="00836562">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At the trial it was conceded that the title in this land was in the plaintiff until 1888, and</w:t>
      </w:r>
      <w:r w:rsidR="00836562">
        <w:rPr>
          <w:rFonts w:ascii="Georgia" w:hAnsi="Georgia" w:cs="Georgia"/>
          <w:color w:val="000000"/>
          <w:sz w:val="24"/>
          <w:szCs w:val="24"/>
        </w:rPr>
        <w:t xml:space="preserve"> </w:t>
      </w:r>
      <w:r w:rsidRPr="00A86D57">
        <w:rPr>
          <w:rFonts w:ascii="Georgia" w:hAnsi="Georgia" w:cs="Georgia"/>
          <w:color w:val="000000"/>
          <w:sz w:val="24"/>
          <w:szCs w:val="24"/>
        </w:rPr>
        <w:t>he testified that he entered into possession thereof, and made improvements thereon,</w:t>
      </w:r>
      <w:r w:rsidR="00836562">
        <w:rPr>
          <w:rFonts w:ascii="Georgia" w:hAnsi="Georgia" w:cs="Georgia"/>
          <w:color w:val="000000"/>
          <w:sz w:val="24"/>
          <w:szCs w:val="24"/>
        </w:rPr>
        <w:t xml:space="preserve"> </w:t>
      </w:r>
      <w:r w:rsidRPr="00A86D57">
        <w:rPr>
          <w:rFonts w:ascii="Georgia" w:hAnsi="Georgia" w:cs="Georgia"/>
          <w:color w:val="000000"/>
          <w:sz w:val="24"/>
          <w:szCs w:val="24"/>
        </w:rPr>
        <w:t>and had never parted with the possession nor authorized any one to go upon the land;</w:t>
      </w:r>
      <w:r w:rsidR="00836562">
        <w:rPr>
          <w:rFonts w:ascii="Georgia" w:hAnsi="Georgia" w:cs="Georgia"/>
          <w:color w:val="000000"/>
          <w:sz w:val="24"/>
          <w:szCs w:val="24"/>
        </w:rPr>
        <w:t xml:space="preserve"> </w:t>
      </w:r>
      <w:r w:rsidRPr="00A86D57">
        <w:rPr>
          <w:rFonts w:ascii="Georgia" w:hAnsi="Georgia" w:cs="Georgia"/>
          <w:color w:val="000000"/>
          <w:sz w:val="24"/>
          <w:szCs w:val="24"/>
        </w:rPr>
        <w:t>that he had demanded possession of the defendants, and they had withheld it from him,</w:t>
      </w:r>
      <w:r w:rsidR="00836562">
        <w:rPr>
          <w:rFonts w:ascii="Georgia" w:hAnsi="Georgia" w:cs="Georgia"/>
          <w:color w:val="000000"/>
          <w:sz w:val="24"/>
          <w:szCs w:val="24"/>
        </w:rPr>
        <w:t xml:space="preserve"> </w:t>
      </w:r>
      <w:r w:rsidRPr="00A86D57">
        <w:rPr>
          <w:rFonts w:ascii="Georgia" w:hAnsi="Georgia" w:cs="Georgia"/>
          <w:color w:val="000000"/>
          <w:sz w:val="24"/>
          <w:szCs w:val="24"/>
        </w:rPr>
        <w:t>and that its rental value was $100 a year.</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The defendants denied the plaintiff's title, and claimed title in themselves under a deed</w:t>
      </w:r>
      <w:r w:rsidR="00836562">
        <w:rPr>
          <w:rFonts w:ascii="Georgia" w:hAnsi="Georgia" w:cs="Georgia"/>
          <w:color w:val="000000"/>
          <w:sz w:val="24"/>
          <w:szCs w:val="24"/>
        </w:rPr>
        <w:t xml:space="preserve"> </w:t>
      </w:r>
      <w:r w:rsidRPr="00A86D57">
        <w:rPr>
          <w:rFonts w:ascii="Georgia" w:hAnsi="Georgia" w:cs="Georgia"/>
          <w:color w:val="000000"/>
          <w:sz w:val="24"/>
          <w:szCs w:val="24"/>
        </w:rPr>
        <w:t>from an administrator of the plaintiff's estate, appointed in April, 1888, and in their</w:t>
      </w:r>
      <w:r w:rsidR="00836562">
        <w:rPr>
          <w:rFonts w:ascii="Georgia" w:hAnsi="Georgia" w:cs="Georgia"/>
          <w:color w:val="000000"/>
          <w:sz w:val="24"/>
          <w:szCs w:val="24"/>
        </w:rPr>
        <w:t xml:space="preserve"> </w:t>
      </w:r>
      <w:r w:rsidRPr="00A86D57">
        <w:rPr>
          <w:rFonts w:ascii="Georgia" w:hAnsi="Georgia" w:cs="Georgia"/>
          <w:color w:val="000000"/>
          <w:sz w:val="24"/>
          <w:szCs w:val="24"/>
        </w:rPr>
        <w:t>answer alleged that in March, 1881, the plaintiff mysteriously disappeared from his</w:t>
      </w:r>
      <w:r w:rsidR="00836562">
        <w:rPr>
          <w:rFonts w:ascii="Georgia" w:hAnsi="Georgia" w:cs="Georgia"/>
          <w:color w:val="000000"/>
          <w:sz w:val="24"/>
          <w:szCs w:val="24"/>
        </w:rPr>
        <w:t xml:space="preserve"> </w:t>
      </w:r>
      <w:r w:rsidRPr="00A86D57">
        <w:rPr>
          <w:rFonts w:ascii="Georgia" w:hAnsi="Georgia" w:cs="Georgia"/>
          <w:color w:val="000000"/>
          <w:sz w:val="24"/>
          <w:szCs w:val="24"/>
        </w:rPr>
        <w:t>place of abode, and without the knowledge of those with whom he had been accustomed</w:t>
      </w:r>
      <w:r w:rsidR="00836562">
        <w:rPr>
          <w:rFonts w:ascii="Georgia" w:hAnsi="Georgia" w:cs="Georgia"/>
          <w:color w:val="000000"/>
          <w:sz w:val="24"/>
          <w:szCs w:val="24"/>
        </w:rPr>
        <w:t xml:space="preserve"> </w:t>
      </w:r>
      <w:r w:rsidRPr="00A86D57">
        <w:rPr>
          <w:rFonts w:ascii="Georgia" w:hAnsi="Georgia" w:cs="Georgia"/>
          <w:color w:val="000000"/>
          <w:sz w:val="24"/>
          <w:szCs w:val="24"/>
        </w:rPr>
        <w:t>to associate, and remained continuously away until July, 1891, and was generally</w:t>
      </w:r>
      <w:r w:rsidR="00836562">
        <w:rPr>
          <w:rFonts w:ascii="Georgia" w:hAnsi="Georgia" w:cs="Georgia"/>
          <w:color w:val="000000"/>
          <w:sz w:val="24"/>
          <w:szCs w:val="24"/>
        </w:rPr>
        <w:t xml:space="preserve"> </w:t>
      </w:r>
      <w:r w:rsidRPr="00A86D57">
        <w:rPr>
          <w:rFonts w:ascii="Georgia" w:hAnsi="Georgia" w:cs="Georgia"/>
          <w:color w:val="000000"/>
          <w:sz w:val="24"/>
          <w:szCs w:val="24"/>
        </w:rPr>
        <w:t>believed by his former associates to be dead, and specifically alleged, and at the trial</w:t>
      </w:r>
      <w:r w:rsidR="00836562">
        <w:rPr>
          <w:rFonts w:ascii="Georgia" w:hAnsi="Georgia" w:cs="Georgia"/>
          <w:color w:val="000000"/>
          <w:sz w:val="24"/>
          <w:szCs w:val="24"/>
        </w:rPr>
        <w:t xml:space="preserve"> </w:t>
      </w:r>
      <w:r w:rsidRPr="00A86D57">
        <w:rPr>
          <w:rFonts w:ascii="Georgia" w:hAnsi="Georgia" w:cs="Georgia"/>
          <w:color w:val="000000"/>
          <w:sz w:val="24"/>
          <w:szCs w:val="24"/>
        </w:rPr>
        <w:t>offered evidence tending to prove, the following facts:</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On April 2, 1888, Mary Scott presented to the Probate Court of the County of Thurston,</w:t>
      </w:r>
      <w:r w:rsidR="00836562">
        <w:rPr>
          <w:rFonts w:ascii="Georgia" w:hAnsi="Georgia" w:cs="Georgia"/>
          <w:color w:val="000000"/>
          <w:sz w:val="24"/>
          <w:szCs w:val="24"/>
        </w:rPr>
        <w:t xml:space="preserve"> </w:t>
      </w:r>
      <w:r w:rsidRPr="00A86D57">
        <w:rPr>
          <w:rFonts w:ascii="Georgia" w:hAnsi="Georgia" w:cs="Georgia"/>
          <w:color w:val="000000"/>
          <w:sz w:val="24"/>
          <w:szCs w:val="24"/>
        </w:rPr>
        <w:t>in the Territory of Washington, a petition for the appointment of R. H. Milroy as</w:t>
      </w:r>
      <w:r w:rsidR="00836562">
        <w:rPr>
          <w:rFonts w:ascii="Georgia" w:hAnsi="Georgia" w:cs="Georgia"/>
          <w:color w:val="000000"/>
          <w:sz w:val="24"/>
          <w:szCs w:val="24"/>
        </w:rPr>
        <w:t xml:space="preserve"> </w:t>
      </w:r>
      <w:r w:rsidRPr="00A86D57">
        <w:rPr>
          <w:rFonts w:ascii="Georgia" w:hAnsi="Georgia" w:cs="Georgia"/>
          <w:color w:val="000000"/>
          <w:sz w:val="24"/>
          <w:szCs w:val="24"/>
        </w:rPr>
        <w:t>administrator of the estate of the plaintiff, alleging</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w:t>
      </w:r>
      <w:proofErr w:type="gramStart"/>
      <w:r w:rsidRPr="00A86D57">
        <w:rPr>
          <w:rFonts w:ascii="Georgia" w:hAnsi="Georgia" w:cs="Georgia"/>
          <w:color w:val="000000"/>
          <w:sz w:val="24"/>
          <w:szCs w:val="24"/>
        </w:rPr>
        <w:t>that</w:t>
      </w:r>
      <w:proofErr w:type="gramEnd"/>
      <w:r w:rsidRPr="00A86D57">
        <w:rPr>
          <w:rFonts w:ascii="Georgia" w:hAnsi="Georgia" w:cs="Georgia"/>
          <w:color w:val="000000"/>
          <w:sz w:val="24"/>
          <w:szCs w:val="24"/>
        </w:rPr>
        <w:t xml:space="preserve"> one Moses H. Scott, heretofore a resident of the above-named county and</w:t>
      </w:r>
      <w:r w:rsidR="00836562">
        <w:rPr>
          <w:rFonts w:ascii="Georgia" w:hAnsi="Georgia" w:cs="Georgia"/>
          <w:color w:val="000000"/>
          <w:sz w:val="24"/>
          <w:szCs w:val="24"/>
        </w:rPr>
        <w:t xml:space="preserve"> </w:t>
      </w:r>
      <w:r w:rsidRPr="00A86D57">
        <w:rPr>
          <w:rFonts w:ascii="Georgia" w:hAnsi="Georgia" w:cs="Georgia"/>
          <w:color w:val="000000"/>
          <w:sz w:val="24"/>
          <w:szCs w:val="24"/>
        </w:rPr>
        <w:t>territory, mysteriously disappeared some time during the month of March, 1881, and</w:t>
      </w:r>
      <w:r w:rsidR="00836562">
        <w:rPr>
          <w:rFonts w:ascii="Georgia" w:hAnsi="Georgia" w:cs="Georgia"/>
          <w:color w:val="000000"/>
          <w:sz w:val="24"/>
          <w:szCs w:val="24"/>
        </w:rPr>
        <w:t xml:space="preserve"> </w:t>
      </w:r>
      <w:r w:rsidRPr="00A86D57">
        <w:rPr>
          <w:rFonts w:ascii="Georgia" w:hAnsi="Georgia" w:cs="Georgia"/>
          <w:color w:val="000000"/>
          <w:sz w:val="24"/>
          <w:szCs w:val="24"/>
        </w:rPr>
        <w:t>more than seven years ago; that careful inquiry made by relatives and friends of said</w:t>
      </w:r>
      <w:r w:rsidR="00836562">
        <w:rPr>
          <w:rFonts w:ascii="Georgia" w:hAnsi="Georgia" w:cs="Georgia"/>
          <w:color w:val="000000"/>
          <w:sz w:val="24"/>
          <w:szCs w:val="24"/>
        </w:rPr>
        <w:t xml:space="preserve"> </w:t>
      </w:r>
      <w:r w:rsidRPr="00A86D57">
        <w:rPr>
          <w:rFonts w:ascii="Georgia" w:hAnsi="Georgia" w:cs="Georgia"/>
          <w:color w:val="000000"/>
          <w:sz w:val="24"/>
          <w:szCs w:val="24"/>
        </w:rPr>
        <w:t>Moses H. Scott at different times since his said disappearance, has failed to give any</w:t>
      </w:r>
      <w:r w:rsidR="00836562">
        <w:rPr>
          <w:rFonts w:ascii="Georgia" w:hAnsi="Georgia" w:cs="Georgia"/>
          <w:color w:val="000000"/>
          <w:sz w:val="24"/>
          <w:szCs w:val="24"/>
        </w:rPr>
        <w:t xml:space="preserve"> </w:t>
      </w:r>
      <w:r w:rsidRPr="00A86D57">
        <w:rPr>
          <w:rFonts w:ascii="Georgia" w:hAnsi="Georgia" w:cs="Georgia"/>
          <w:color w:val="000000"/>
          <w:sz w:val="24"/>
          <w:szCs w:val="24"/>
        </w:rPr>
        <w:t>trace or information of his whereabouts or any evidence that he is still living; that your</w:t>
      </w:r>
      <w:r w:rsidR="00836562">
        <w:rPr>
          <w:rFonts w:ascii="Georgia" w:hAnsi="Georgia" w:cs="Georgia"/>
          <w:color w:val="000000"/>
          <w:sz w:val="24"/>
          <w:szCs w:val="24"/>
        </w:rPr>
        <w:t xml:space="preserve"> </w:t>
      </w:r>
      <w:r w:rsidRPr="00A86D57">
        <w:rPr>
          <w:rFonts w:ascii="Georgia" w:hAnsi="Georgia" w:cs="Georgia"/>
          <w:color w:val="000000"/>
          <w:sz w:val="24"/>
          <w:szCs w:val="24"/>
        </w:rPr>
        <w:t>petitioner verily believes that said Moses H. Scott is dead, and has been dead from the</w:t>
      </w:r>
      <w:r w:rsidR="00836562">
        <w:rPr>
          <w:rFonts w:ascii="Georgia" w:hAnsi="Georgia" w:cs="Georgia"/>
          <w:color w:val="000000"/>
          <w:sz w:val="24"/>
          <w:szCs w:val="24"/>
        </w:rPr>
        <w:t xml:space="preserve"> </w:t>
      </w:r>
      <w:r w:rsidRPr="00A86D57">
        <w:rPr>
          <w:rFonts w:ascii="Georgia" w:hAnsi="Georgia" w:cs="Georgia"/>
          <w:color w:val="000000"/>
          <w:sz w:val="24"/>
          <w:szCs w:val="24"/>
        </w:rPr>
        <w:t>time of his said disappearance;"</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proofErr w:type="gramStart"/>
      <w:r w:rsidRPr="00A86D57">
        <w:rPr>
          <w:rFonts w:ascii="Georgia" w:hAnsi="Georgia" w:cs="Georgia"/>
          <w:color w:val="000000"/>
          <w:sz w:val="24"/>
          <w:szCs w:val="24"/>
        </w:rPr>
        <w:t>that</w:t>
      </w:r>
      <w:proofErr w:type="gramEnd"/>
      <w:r w:rsidRPr="00A86D57">
        <w:rPr>
          <w:rFonts w:ascii="Georgia" w:hAnsi="Georgia" w:cs="Georgia"/>
          <w:color w:val="000000"/>
          <w:sz w:val="24"/>
          <w:szCs w:val="24"/>
        </w:rPr>
        <w:t xml:space="preserve"> he was never married, and left no last will or testament yet heard of; that he left</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lastRenderedPageBreak/>
        <w:t>2 of 16 4/23/17, 10:09 AM</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proofErr w:type="gramStart"/>
      <w:r w:rsidRPr="00A86D57">
        <w:rPr>
          <w:rFonts w:ascii="Georgia" w:hAnsi="Georgia" w:cs="Georgia"/>
          <w:color w:val="000000"/>
          <w:sz w:val="24"/>
          <w:szCs w:val="24"/>
        </w:rPr>
        <w:t>real</w:t>
      </w:r>
      <w:proofErr w:type="gramEnd"/>
      <w:r w:rsidRPr="00A86D57">
        <w:rPr>
          <w:rFonts w:ascii="Georgia" w:hAnsi="Georgia" w:cs="Georgia"/>
          <w:color w:val="000000"/>
          <w:sz w:val="24"/>
          <w:szCs w:val="24"/>
        </w:rPr>
        <w:t xml:space="preserve"> estate in his own right in this county of the value of $600, more or less; that his</w:t>
      </w:r>
      <w:r w:rsidR="00836562">
        <w:rPr>
          <w:rFonts w:ascii="Georgia" w:hAnsi="Georgia" w:cs="Georgia"/>
          <w:color w:val="000000"/>
          <w:sz w:val="24"/>
          <w:szCs w:val="24"/>
        </w:rPr>
        <w:t xml:space="preserve"> </w:t>
      </w:r>
      <w:r w:rsidRPr="00A86D57">
        <w:rPr>
          <w:rFonts w:ascii="Georgia" w:hAnsi="Georgia" w:cs="Georgia"/>
          <w:color w:val="000000"/>
          <w:sz w:val="24"/>
          <w:szCs w:val="24"/>
        </w:rPr>
        <w:t>heirs were three minor children of a deceased brother, and that the petitioner was a</w:t>
      </w:r>
      <w:r w:rsidR="00836562">
        <w:rPr>
          <w:rFonts w:ascii="Georgia" w:hAnsi="Georgia" w:cs="Georgia"/>
          <w:color w:val="000000"/>
          <w:sz w:val="24"/>
          <w:szCs w:val="24"/>
        </w:rPr>
        <w:t xml:space="preserve"> </w:t>
      </w:r>
      <w:r w:rsidRPr="00A86D57">
        <w:rPr>
          <w:rFonts w:ascii="Georgia" w:hAnsi="Georgia" w:cs="Georgia"/>
          <w:color w:val="000000"/>
          <w:sz w:val="24"/>
          <w:szCs w:val="24"/>
        </w:rPr>
        <w:t>judgment creditor of Scott.</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Notice of that petition was given by posting in three public places, as required by law, a</w:t>
      </w:r>
      <w:r w:rsidR="00836562">
        <w:rPr>
          <w:rFonts w:ascii="Georgia" w:hAnsi="Georgia" w:cs="Georgia"/>
          <w:color w:val="000000"/>
          <w:sz w:val="24"/>
          <w:szCs w:val="24"/>
        </w:rPr>
        <w:t xml:space="preserve"> </w:t>
      </w:r>
      <w:r w:rsidRPr="00A86D57">
        <w:rPr>
          <w:rFonts w:ascii="Georgia" w:hAnsi="Georgia" w:cs="Georgia"/>
          <w:color w:val="000000"/>
          <w:sz w:val="24"/>
          <w:szCs w:val="24"/>
        </w:rPr>
        <w:t>notice, dated April 7, 1888, signed by the probate judge, and in these words:</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"In the Probate</w:t>
      </w:r>
    </w:p>
    <w:p w:rsidR="00A86D57" w:rsidRPr="00A86D57" w:rsidRDefault="00A86D57" w:rsidP="00422AB5">
      <w:pPr>
        <w:autoSpaceDE w:val="0"/>
        <w:autoSpaceDN w:val="0"/>
        <w:adjustRightInd w:val="0"/>
        <w:spacing w:before="240" w:after="0" w:line="240" w:lineRule="auto"/>
        <w:rPr>
          <w:rFonts w:ascii="Georgia" w:hAnsi="Georgia" w:cs="Georgia"/>
          <w:color w:val="06357A"/>
          <w:sz w:val="24"/>
          <w:szCs w:val="24"/>
        </w:rPr>
      </w:pPr>
      <w:r w:rsidRPr="00A86D57">
        <w:rPr>
          <w:rFonts w:ascii="Georgia" w:hAnsi="Georgia" w:cs="Georgia"/>
          <w:color w:val="06357A"/>
          <w:sz w:val="24"/>
          <w:szCs w:val="24"/>
        </w:rPr>
        <w:t>Page 154 U. S. 36</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Court of Thurston Count -- W. T. Mary Scott having filed in this Court a petition praying</w:t>
      </w:r>
      <w:r w:rsidR="00836562">
        <w:rPr>
          <w:rFonts w:ascii="Georgia" w:hAnsi="Georgia" w:cs="Georgia"/>
          <w:color w:val="000000"/>
          <w:sz w:val="24"/>
          <w:szCs w:val="24"/>
        </w:rPr>
        <w:t xml:space="preserve"> </w:t>
      </w:r>
      <w:r w:rsidRPr="00A86D57">
        <w:rPr>
          <w:rFonts w:ascii="Georgia" w:hAnsi="Georgia" w:cs="Georgia"/>
          <w:color w:val="000000"/>
          <w:sz w:val="24"/>
          <w:szCs w:val="24"/>
        </w:rPr>
        <w:t>for the appointment of R. H. Milroy as administrator of the estate of Moses H. Scott,</w:t>
      </w:r>
      <w:r w:rsidR="00836562">
        <w:rPr>
          <w:rFonts w:ascii="Georgia" w:hAnsi="Georgia" w:cs="Georgia"/>
          <w:color w:val="000000"/>
          <w:sz w:val="24"/>
          <w:szCs w:val="24"/>
        </w:rPr>
        <w:t xml:space="preserve"> </w:t>
      </w:r>
      <w:r w:rsidRPr="00A86D57">
        <w:rPr>
          <w:rFonts w:ascii="Georgia" w:hAnsi="Georgia" w:cs="Georgia"/>
          <w:color w:val="000000"/>
          <w:sz w:val="24"/>
          <w:szCs w:val="24"/>
        </w:rPr>
        <w:t>notice is hereby given that the hearing and consideration of said petition has been fixed</w:t>
      </w:r>
      <w:r w:rsidR="00836562">
        <w:rPr>
          <w:rFonts w:ascii="Georgia" w:hAnsi="Georgia" w:cs="Georgia"/>
          <w:color w:val="000000"/>
          <w:sz w:val="24"/>
          <w:szCs w:val="24"/>
        </w:rPr>
        <w:t xml:space="preserve"> </w:t>
      </w:r>
      <w:r w:rsidRPr="00A86D57">
        <w:rPr>
          <w:rFonts w:ascii="Georgia" w:hAnsi="Georgia" w:cs="Georgia"/>
          <w:color w:val="000000"/>
          <w:sz w:val="24"/>
          <w:szCs w:val="24"/>
        </w:rPr>
        <w:t>for Friday, April 20, 1888 at 10 o'clock a.m. at the office of the undersigned."</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 xml:space="preserve">At the time thus appointed, the probate court, after appointing a guardian </w:t>
      </w:r>
      <w:r w:rsidRPr="00A86D57">
        <w:rPr>
          <w:rFonts w:ascii="Georgia" w:hAnsi="Georgia" w:cs="Georgia"/>
          <w:i/>
          <w:iCs/>
          <w:color w:val="000000"/>
          <w:sz w:val="24"/>
          <w:szCs w:val="24"/>
        </w:rPr>
        <w:t xml:space="preserve">ad litem </w:t>
      </w:r>
      <w:r w:rsidRPr="00A86D57">
        <w:rPr>
          <w:rFonts w:ascii="Georgia" w:hAnsi="Georgia" w:cs="Georgia"/>
          <w:color w:val="000000"/>
          <w:sz w:val="24"/>
          <w:szCs w:val="24"/>
        </w:rPr>
        <w:t>for</w:t>
      </w:r>
      <w:r w:rsidR="00836562">
        <w:rPr>
          <w:rFonts w:ascii="Georgia" w:hAnsi="Georgia" w:cs="Georgia"/>
          <w:color w:val="000000"/>
          <w:sz w:val="24"/>
          <w:szCs w:val="24"/>
        </w:rPr>
        <w:t xml:space="preserve"> </w:t>
      </w:r>
      <w:r w:rsidRPr="00A86D57">
        <w:rPr>
          <w:rFonts w:ascii="Georgia" w:hAnsi="Georgia" w:cs="Georgia"/>
          <w:color w:val="000000"/>
          <w:sz w:val="24"/>
          <w:szCs w:val="24"/>
        </w:rPr>
        <w:t>said minors and hearing witnesses, made an order by which,</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w:t>
      </w:r>
      <w:proofErr w:type="gramStart"/>
      <w:r w:rsidRPr="00A86D57">
        <w:rPr>
          <w:rFonts w:ascii="Georgia" w:hAnsi="Georgia" w:cs="Georgia"/>
          <w:color w:val="000000"/>
          <w:sz w:val="24"/>
          <w:szCs w:val="24"/>
        </w:rPr>
        <w:t>it</w:t>
      </w:r>
      <w:proofErr w:type="gramEnd"/>
      <w:r w:rsidRPr="00A86D57">
        <w:rPr>
          <w:rFonts w:ascii="Georgia" w:hAnsi="Georgia" w:cs="Georgia"/>
          <w:color w:val="000000"/>
          <w:sz w:val="24"/>
          <w:szCs w:val="24"/>
        </w:rPr>
        <w:t xml:space="preserve"> duly appearing that said Moses H. Scott disappeared over seven years ago, and that</w:t>
      </w:r>
      <w:r w:rsidR="00836562">
        <w:rPr>
          <w:rFonts w:ascii="Georgia" w:hAnsi="Georgia" w:cs="Georgia"/>
          <w:color w:val="000000"/>
          <w:sz w:val="24"/>
          <w:szCs w:val="24"/>
        </w:rPr>
        <w:t xml:space="preserve"> </w:t>
      </w:r>
      <w:r w:rsidRPr="00A86D57">
        <w:rPr>
          <w:rFonts w:ascii="Georgia" w:hAnsi="Georgia" w:cs="Georgia"/>
          <w:color w:val="000000"/>
          <w:sz w:val="24"/>
          <w:szCs w:val="24"/>
        </w:rPr>
        <w:t>since said time nothing has been heard or known of him by his relatives and</w:t>
      </w:r>
      <w:r w:rsidR="00836562">
        <w:rPr>
          <w:rFonts w:ascii="Georgia" w:hAnsi="Georgia" w:cs="Georgia"/>
          <w:color w:val="000000"/>
          <w:sz w:val="24"/>
          <w:szCs w:val="24"/>
        </w:rPr>
        <w:t xml:space="preserve"> </w:t>
      </w:r>
      <w:r w:rsidRPr="00A86D57">
        <w:rPr>
          <w:rFonts w:ascii="Georgia" w:hAnsi="Georgia" w:cs="Georgia"/>
          <w:color w:val="000000"/>
          <w:sz w:val="24"/>
          <w:szCs w:val="24"/>
        </w:rPr>
        <w:t>acquaintances, and that said relatives and acquaintances believe him to be dead, and</w:t>
      </w:r>
      <w:r w:rsidR="00836562">
        <w:rPr>
          <w:rFonts w:ascii="Georgia" w:hAnsi="Georgia" w:cs="Georgia"/>
          <w:color w:val="000000"/>
          <w:sz w:val="24"/>
          <w:szCs w:val="24"/>
        </w:rPr>
        <w:t xml:space="preserve"> </w:t>
      </w:r>
      <w:r w:rsidRPr="00A86D57">
        <w:rPr>
          <w:rFonts w:ascii="Georgia" w:hAnsi="Georgia" w:cs="Georgia"/>
          <w:color w:val="000000"/>
          <w:sz w:val="24"/>
          <w:szCs w:val="24"/>
        </w:rPr>
        <w:t>that his surroundings, when last seen (about eight years ago), and the circumstances of</w:t>
      </w:r>
      <w:r w:rsidR="00836562">
        <w:rPr>
          <w:rFonts w:ascii="Georgia" w:hAnsi="Georgia" w:cs="Georgia"/>
          <w:color w:val="000000"/>
          <w:sz w:val="24"/>
          <w:szCs w:val="24"/>
        </w:rPr>
        <w:t xml:space="preserve"> </w:t>
      </w:r>
      <w:r w:rsidRPr="00A86D57">
        <w:rPr>
          <w:rFonts w:ascii="Georgia" w:hAnsi="Georgia" w:cs="Georgia"/>
          <w:color w:val="000000"/>
          <w:sz w:val="24"/>
          <w:szCs w:val="24"/>
        </w:rPr>
        <w:t>that time and immediately and shortly afterwards, were such as to give his relatives and</w:t>
      </w:r>
      <w:r w:rsidR="00836562">
        <w:rPr>
          <w:rFonts w:ascii="Georgia" w:hAnsi="Georgia" w:cs="Georgia"/>
          <w:color w:val="000000"/>
          <w:sz w:val="24"/>
          <w:szCs w:val="24"/>
        </w:rPr>
        <w:t xml:space="preserve"> </w:t>
      </w:r>
      <w:r w:rsidRPr="00A86D57">
        <w:rPr>
          <w:rFonts w:ascii="Georgia" w:hAnsi="Georgia" w:cs="Georgia"/>
          <w:color w:val="000000"/>
          <w:sz w:val="24"/>
          <w:szCs w:val="24"/>
        </w:rPr>
        <w:t>acquaintances the belief that he was murdered at about that time, and it appearing that</w:t>
      </w:r>
      <w:r w:rsidR="00836562">
        <w:rPr>
          <w:rFonts w:ascii="Georgia" w:hAnsi="Georgia" w:cs="Georgia"/>
          <w:color w:val="000000"/>
          <w:sz w:val="24"/>
          <w:szCs w:val="24"/>
        </w:rPr>
        <w:t xml:space="preserve"> </w:t>
      </w:r>
      <w:r w:rsidRPr="00A86D57">
        <w:rPr>
          <w:rFonts w:ascii="Georgia" w:hAnsi="Georgia" w:cs="Georgia"/>
          <w:color w:val="000000"/>
          <w:sz w:val="24"/>
          <w:szCs w:val="24"/>
        </w:rPr>
        <w:t>he has estate in this county; now therefore the court find that the said Moses H. Scott is</w:t>
      </w:r>
      <w:r w:rsidR="00836562">
        <w:rPr>
          <w:rFonts w:ascii="Georgia" w:hAnsi="Georgia" w:cs="Georgia"/>
          <w:color w:val="000000"/>
          <w:sz w:val="24"/>
          <w:szCs w:val="24"/>
        </w:rPr>
        <w:t xml:space="preserve"> </w:t>
      </w:r>
      <w:r w:rsidRPr="00A86D57">
        <w:rPr>
          <w:rFonts w:ascii="Georgia" w:hAnsi="Georgia" w:cs="Georgia"/>
          <w:color w:val="000000"/>
          <w:sz w:val="24"/>
          <w:szCs w:val="24"/>
        </w:rPr>
        <w:t>dead to all legal intents and purposes, having died on or about March 25, 1888, and no</w:t>
      </w:r>
      <w:r w:rsidR="00836562">
        <w:rPr>
          <w:rFonts w:ascii="Georgia" w:hAnsi="Georgia" w:cs="Georgia"/>
          <w:color w:val="000000"/>
          <w:sz w:val="24"/>
          <w:szCs w:val="24"/>
        </w:rPr>
        <w:t xml:space="preserve"> </w:t>
      </w:r>
      <w:r w:rsidRPr="00A86D57">
        <w:rPr>
          <w:rFonts w:ascii="Georgia" w:hAnsi="Georgia" w:cs="Georgia"/>
          <w:color w:val="000000"/>
          <w:sz w:val="24"/>
          <w:szCs w:val="24"/>
        </w:rPr>
        <w:t>objections having been filed or made to the said petition of Mary Scott, and the</w:t>
      </w:r>
      <w:r w:rsidR="00836562">
        <w:rPr>
          <w:rFonts w:ascii="Georgia" w:hAnsi="Georgia" w:cs="Georgia"/>
          <w:color w:val="000000"/>
          <w:sz w:val="24"/>
          <w:szCs w:val="24"/>
        </w:rPr>
        <w:t xml:space="preserve"> </w:t>
      </w:r>
      <w:r w:rsidRPr="00A86D57">
        <w:rPr>
          <w:rFonts w:ascii="Georgia" w:hAnsi="Georgia" w:cs="Georgia"/>
          <w:color w:val="000000"/>
          <w:sz w:val="24"/>
          <w:szCs w:val="24"/>
        </w:rPr>
        <w:t xml:space="preserve">guardian </w:t>
      </w:r>
      <w:r w:rsidRPr="00A86D57">
        <w:rPr>
          <w:rFonts w:ascii="Georgia" w:hAnsi="Georgia" w:cs="Georgia"/>
          <w:i/>
          <w:iCs/>
          <w:color w:val="000000"/>
          <w:sz w:val="24"/>
          <w:szCs w:val="24"/>
        </w:rPr>
        <w:t xml:space="preserve">ad litem </w:t>
      </w:r>
      <w:r w:rsidRPr="00A86D57">
        <w:rPr>
          <w:rFonts w:ascii="Georgia" w:hAnsi="Georgia" w:cs="Georgia"/>
          <w:color w:val="000000"/>
          <w:sz w:val="24"/>
          <w:szCs w:val="24"/>
        </w:rPr>
        <w:t>of the minor heirs herein consenting, it is ordered that said R. H.</w:t>
      </w:r>
      <w:r w:rsidR="00836562">
        <w:rPr>
          <w:rFonts w:ascii="Georgia" w:hAnsi="Georgia" w:cs="Georgia"/>
          <w:color w:val="000000"/>
          <w:sz w:val="24"/>
          <w:szCs w:val="24"/>
        </w:rPr>
        <w:t xml:space="preserve"> </w:t>
      </w:r>
      <w:r w:rsidRPr="00A86D57">
        <w:rPr>
          <w:rFonts w:ascii="Georgia" w:hAnsi="Georgia" w:cs="Georgia"/>
          <w:color w:val="000000"/>
          <w:sz w:val="24"/>
          <w:szCs w:val="24"/>
        </w:rPr>
        <w:t>Milroy be appointed administrator of said estate, and that letters of guardianship issue</w:t>
      </w:r>
      <w:r w:rsidR="00836562">
        <w:rPr>
          <w:rFonts w:ascii="Georgia" w:hAnsi="Georgia" w:cs="Georgia"/>
          <w:color w:val="000000"/>
          <w:sz w:val="24"/>
          <w:szCs w:val="24"/>
        </w:rPr>
        <w:t xml:space="preserve"> </w:t>
      </w:r>
      <w:r w:rsidRPr="00A86D57">
        <w:rPr>
          <w:rFonts w:ascii="Georgia" w:hAnsi="Georgia" w:cs="Georgia"/>
          <w:color w:val="000000"/>
          <w:sz w:val="24"/>
          <w:szCs w:val="24"/>
        </w:rPr>
        <w:t>to him upon his filing a good and sufficient bond in the sum of one thousand dollars."</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Letters of administration were issued to Milroy, and he gave bond accordingly.</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On July 16, 1888, the probate court, on the petition of Milroy as administrator, and after</w:t>
      </w:r>
      <w:r w:rsidR="00A8129A">
        <w:rPr>
          <w:rFonts w:ascii="Georgia" w:hAnsi="Georgia" w:cs="Georgia"/>
          <w:color w:val="000000"/>
          <w:sz w:val="24"/>
          <w:szCs w:val="24"/>
        </w:rPr>
        <w:t xml:space="preserve"> </w:t>
      </w:r>
      <w:r w:rsidRPr="00A86D57">
        <w:rPr>
          <w:rFonts w:ascii="Georgia" w:hAnsi="Georgia" w:cs="Georgia"/>
          <w:color w:val="000000"/>
          <w:sz w:val="24"/>
          <w:szCs w:val="24"/>
        </w:rPr>
        <w:t xml:space="preserve">the usual notice, and with the consent of the guardian </w:t>
      </w:r>
      <w:r w:rsidRPr="00A86D57">
        <w:rPr>
          <w:rFonts w:ascii="Georgia" w:hAnsi="Georgia" w:cs="Georgia"/>
          <w:i/>
          <w:iCs/>
          <w:color w:val="000000"/>
          <w:sz w:val="24"/>
          <w:szCs w:val="24"/>
        </w:rPr>
        <w:t xml:space="preserve">ad litem </w:t>
      </w:r>
      <w:r w:rsidRPr="00A86D57">
        <w:rPr>
          <w:rFonts w:ascii="Georgia" w:hAnsi="Georgia" w:cs="Georgia"/>
          <w:color w:val="000000"/>
          <w:sz w:val="24"/>
          <w:szCs w:val="24"/>
        </w:rPr>
        <w:t>of said minors, made an</w:t>
      </w:r>
      <w:r w:rsidR="00A8129A">
        <w:rPr>
          <w:rFonts w:ascii="Georgia" w:hAnsi="Georgia" w:cs="Georgia"/>
          <w:color w:val="000000"/>
          <w:sz w:val="24"/>
          <w:szCs w:val="24"/>
        </w:rPr>
        <w:t xml:space="preserve"> </w:t>
      </w:r>
      <w:r w:rsidRPr="00A86D57">
        <w:rPr>
          <w:rFonts w:ascii="Georgia" w:hAnsi="Georgia" w:cs="Georgia"/>
          <w:color w:val="000000"/>
          <w:sz w:val="24"/>
          <w:szCs w:val="24"/>
        </w:rPr>
        <w:t>order, authorizing Milroy as administrator to sell all Scott's real estate. Pursuant to this</w:t>
      </w:r>
      <w:r w:rsidR="00A8129A">
        <w:rPr>
          <w:rFonts w:ascii="Georgia" w:hAnsi="Georgia" w:cs="Georgia"/>
          <w:color w:val="000000"/>
          <w:sz w:val="24"/>
          <w:szCs w:val="24"/>
        </w:rPr>
        <w:t xml:space="preserve"> </w:t>
      </w:r>
      <w:r w:rsidRPr="00A86D57">
        <w:rPr>
          <w:rFonts w:ascii="Georgia" w:hAnsi="Georgia" w:cs="Georgia"/>
          <w:color w:val="000000"/>
          <w:sz w:val="24"/>
          <w:szCs w:val="24"/>
        </w:rPr>
        <w:t>order, he sold by public auction the land now in question, for the price of $301.50, to</w:t>
      </w:r>
      <w:r w:rsidR="00A8129A">
        <w:rPr>
          <w:rFonts w:ascii="Georgia" w:hAnsi="Georgia" w:cs="Georgia"/>
          <w:color w:val="000000"/>
          <w:sz w:val="24"/>
          <w:szCs w:val="24"/>
        </w:rPr>
        <w:t xml:space="preserve"> </w:t>
      </w:r>
      <w:r w:rsidRPr="00A86D57">
        <w:rPr>
          <w:rFonts w:ascii="Georgia" w:hAnsi="Georgia" w:cs="Georgia"/>
          <w:color w:val="000000"/>
          <w:sz w:val="24"/>
          <w:szCs w:val="24"/>
        </w:rPr>
        <w:t>Samuel C. Ward. On November 26, 1888, the probate court confirmed the sale, the land</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3 of 16 4/23/17, 10:09 AM</w:t>
      </w:r>
    </w:p>
    <w:p w:rsidR="00A86D57" w:rsidRPr="00A86D57" w:rsidRDefault="00A86D57" w:rsidP="00A8129A">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lastRenderedPageBreak/>
        <w:t>was</w:t>
      </w:r>
      <w:proofErr w:type="gramEnd"/>
      <w:r w:rsidRPr="00A86D57">
        <w:rPr>
          <w:rFonts w:ascii="Georgia" w:hAnsi="Georgia" w:cs="Georgia"/>
          <w:color w:val="000000"/>
          <w:sz w:val="24"/>
          <w:szCs w:val="24"/>
        </w:rPr>
        <w:t xml:space="preserve"> conveyed to Ward, and the purchase money was received by Milroy, and was</w:t>
      </w:r>
      <w:r w:rsidR="00A8129A">
        <w:rPr>
          <w:rFonts w:ascii="Georgia" w:hAnsi="Georgia" w:cs="Georgia"/>
          <w:color w:val="000000"/>
          <w:sz w:val="24"/>
          <w:szCs w:val="24"/>
        </w:rPr>
        <w:t xml:space="preserve"> </w:t>
      </w:r>
      <w:r w:rsidRPr="00A86D57">
        <w:rPr>
          <w:rFonts w:ascii="Georgia" w:hAnsi="Georgia" w:cs="Georgia"/>
          <w:color w:val="000000"/>
          <w:sz w:val="24"/>
          <w:szCs w:val="24"/>
        </w:rPr>
        <w:t>afterwards applied by him to the payment of a debt of Scott, secured by mortgage of the</w:t>
      </w:r>
      <w:r w:rsidR="00A8129A">
        <w:rPr>
          <w:rFonts w:ascii="Georgia" w:hAnsi="Georgia" w:cs="Georgia"/>
          <w:color w:val="000000"/>
          <w:sz w:val="24"/>
          <w:szCs w:val="24"/>
        </w:rPr>
        <w:t xml:space="preserve"> </w:t>
      </w:r>
      <w:r w:rsidRPr="00A86D57">
        <w:rPr>
          <w:rFonts w:ascii="Georgia" w:hAnsi="Georgia" w:cs="Georgia"/>
          <w:color w:val="000000"/>
          <w:sz w:val="24"/>
          <w:szCs w:val="24"/>
        </w:rPr>
        <w:t>land.</w:t>
      </w:r>
    </w:p>
    <w:p w:rsidR="00A86D57" w:rsidRPr="00A86D57" w:rsidRDefault="00A86D57" w:rsidP="00A8129A">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37</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On November 26, 1889, Ward conveyed this land by warranty deed to the defendants</w:t>
      </w:r>
      <w:r w:rsidR="00A8129A">
        <w:rPr>
          <w:rFonts w:ascii="Georgia" w:hAnsi="Georgia" w:cs="Georgia"/>
          <w:color w:val="000000"/>
          <w:sz w:val="24"/>
          <w:szCs w:val="24"/>
        </w:rPr>
        <w:t xml:space="preserve"> </w:t>
      </w:r>
      <w:r w:rsidRPr="00A86D57">
        <w:rPr>
          <w:rFonts w:ascii="Georgia" w:hAnsi="Georgia" w:cs="Georgia"/>
          <w:color w:val="000000"/>
          <w:sz w:val="24"/>
          <w:szCs w:val="24"/>
        </w:rPr>
        <w:t>for a consideration paid of $800, and the defendants forthwith took and since retained</w:t>
      </w:r>
      <w:r w:rsidR="00A8129A">
        <w:rPr>
          <w:rFonts w:ascii="Georgia" w:hAnsi="Georgia" w:cs="Georgia"/>
          <w:color w:val="000000"/>
          <w:sz w:val="24"/>
          <w:szCs w:val="24"/>
        </w:rPr>
        <w:t xml:space="preserve"> </w:t>
      </w:r>
      <w:r w:rsidRPr="00A86D57">
        <w:rPr>
          <w:rFonts w:ascii="Georgia" w:hAnsi="Georgia" w:cs="Georgia"/>
          <w:color w:val="000000"/>
          <w:sz w:val="24"/>
          <w:szCs w:val="24"/>
        </w:rPr>
        <w:t>possession of the land, and made valuable improvements thereon.</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At the time of the offer of this evidence, the plaintiff objected to the admission of the</w:t>
      </w:r>
      <w:r w:rsidR="00A8129A">
        <w:rPr>
          <w:rFonts w:ascii="Georgia" w:hAnsi="Georgia" w:cs="Georgia"/>
          <w:color w:val="000000"/>
          <w:sz w:val="24"/>
          <w:szCs w:val="24"/>
        </w:rPr>
        <w:t xml:space="preserve"> </w:t>
      </w:r>
      <w:r w:rsidRPr="00A86D57">
        <w:rPr>
          <w:rFonts w:ascii="Georgia" w:hAnsi="Georgia" w:cs="Georgia"/>
          <w:color w:val="000000"/>
          <w:sz w:val="24"/>
          <w:szCs w:val="24"/>
        </w:rPr>
        <w:t>proceedings in the probate court upon the ground that they were absolutely void</w:t>
      </w:r>
      <w:r w:rsidR="00A8129A">
        <w:rPr>
          <w:rFonts w:ascii="Georgia" w:hAnsi="Georgia" w:cs="Georgia"/>
          <w:color w:val="000000"/>
          <w:sz w:val="24"/>
          <w:szCs w:val="24"/>
        </w:rPr>
        <w:t xml:space="preserve"> </w:t>
      </w:r>
      <w:r w:rsidRPr="00A86D57">
        <w:rPr>
          <w:rFonts w:ascii="Georgia" w:hAnsi="Georgia" w:cs="Georgia"/>
          <w:color w:val="000000"/>
          <w:sz w:val="24"/>
          <w:szCs w:val="24"/>
        </w:rPr>
        <w:t>because no administration on the estate of a live man could be valid, and the probate</w:t>
      </w:r>
      <w:r w:rsidR="00A8129A">
        <w:rPr>
          <w:rFonts w:ascii="Georgia" w:hAnsi="Georgia" w:cs="Georgia"/>
          <w:color w:val="000000"/>
          <w:sz w:val="24"/>
          <w:szCs w:val="24"/>
        </w:rPr>
        <w:t xml:space="preserve"> </w:t>
      </w:r>
      <w:r w:rsidRPr="00A86D57">
        <w:rPr>
          <w:rFonts w:ascii="Georgia" w:hAnsi="Georgia" w:cs="Georgia"/>
          <w:color w:val="000000"/>
          <w:sz w:val="24"/>
          <w:szCs w:val="24"/>
        </w:rPr>
        <w:t>court had no jurisdiction to make the orders in question, and objected to the rest of the</w:t>
      </w:r>
      <w:r w:rsidR="00A8129A">
        <w:rPr>
          <w:rFonts w:ascii="Georgia" w:hAnsi="Georgia" w:cs="Georgia"/>
          <w:color w:val="000000"/>
          <w:sz w:val="24"/>
          <w:szCs w:val="24"/>
        </w:rPr>
        <w:t xml:space="preserve"> </w:t>
      </w:r>
      <w:r w:rsidRPr="00A86D57">
        <w:rPr>
          <w:rFonts w:ascii="Georgia" w:hAnsi="Georgia" w:cs="Georgia"/>
          <w:color w:val="000000"/>
          <w:sz w:val="24"/>
          <w:szCs w:val="24"/>
        </w:rPr>
        <w:t>evidence as irrelevant and immaterial. But the court ruled that, the probate court having</w:t>
      </w:r>
      <w:r w:rsidR="00A8129A">
        <w:rPr>
          <w:rFonts w:ascii="Georgia" w:hAnsi="Georgia" w:cs="Georgia"/>
          <w:color w:val="000000"/>
          <w:sz w:val="24"/>
          <w:szCs w:val="24"/>
        </w:rPr>
        <w:t xml:space="preserve"> </w:t>
      </w:r>
      <w:r w:rsidRPr="00A86D57">
        <w:rPr>
          <w:rFonts w:ascii="Georgia" w:hAnsi="Georgia" w:cs="Georgia"/>
          <w:color w:val="000000"/>
          <w:sz w:val="24"/>
          <w:szCs w:val="24"/>
        </w:rPr>
        <w:t>passed upon the sufficiency of the petition to give it jurisdiction, and having found that</w:t>
      </w:r>
      <w:r w:rsidR="00A8129A">
        <w:rPr>
          <w:rFonts w:ascii="Georgia" w:hAnsi="Georgia" w:cs="Georgia"/>
          <w:color w:val="000000"/>
          <w:sz w:val="24"/>
          <w:szCs w:val="24"/>
        </w:rPr>
        <w:t xml:space="preserve"> </w:t>
      </w:r>
      <w:r w:rsidRPr="00A86D57">
        <w:rPr>
          <w:rFonts w:ascii="Georgia" w:hAnsi="Georgia" w:cs="Georgia"/>
          <w:color w:val="000000"/>
          <w:sz w:val="24"/>
          <w:szCs w:val="24"/>
        </w:rPr>
        <w:t>the law presumed Scott to be dead, its proceedings were not absolutely void, and</w:t>
      </w:r>
      <w:r w:rsidR="00A8129A">
        <w:rPr>
          <w:rFonts w:ascii="Georgia" w:hAnsi="Georgia" w:cs="Georgia"/>
          <w:color w:val="000000"/>
          <w:sz w:val="24"/>
          <w:szCs w:val="24"/>
        </w:rPr>
        <w:t xml:space="preserve"> </w:t>
      </w:r>
      <w:r w:rsidRPr="00A86D57">
        <w:rPr>
          <w:rFonts w:ascii="Georgia" w:hAnsi="Georgia" w:cs="Georgia"/>
          <w:color w:val="000000"/>
          <w:sz w:val="24"/>
          <w:szCs w:val="24"/>
        </w:rPr>
        <w:t>therefore admitted the evidence objected to and directed a verdict for the defendants,</w:t>
      </w:r>
      <w:r w:rsidR="00A8129A">
        <w:rPr>
          <w:rFonts w:ascii="Georgia" w:hAnsi="Georgia" w:cs="Georgia"/>
          <w:color w:val="000000"/>
          <w:sz w:val="24"/>
          <w:szCs w:val="24"/>
        </w:rPr>
        <w:t xml:space="preserve"> </w:t>
      </w:r>
      <w:r w:rsidRPr="00A86D57">
        <w:rPr>
          <w:rFonts w:ascii="Georgia" w:hAnsi="Georgia" w:cs="Georgia"/>
          <w:color w:val="000000"/>
          <w:sz w:val="24"/>
          <w:szCs w:val="24"/>
        </w:rPr>
        <w:t>which was returned by the jury, and judgment rendered thereon. The plaintiff duly</w:t>
      </w:r>
      <w:r w:rsidR="00A8129A">
        <w:rPr>
          <w:rFonts w:ascii="Georgia" w:hAnsi="Georgia" w:cs="Georgia"/>
          <w:color w:val="000000"/>
          <w:sz w:val="24"/>
          <w:szCs w:val="24"/>
        </w:rPr>
        <w:t xml:space="preserve"> </w:t>
      </w:r>
      <w:proofErr w:type="gramStart"/>
      <w:r w:rsidRPr="00A86D57">
        <w:rPr>
          <w:rFonts w:ascii="Georgia" w:hAnsi="Georgia" w:cs="Georgia"/>
          <w:color w:val="000000"/>
          <w:sz w:val="24"/>
          <w:szCs w:val="24"/>
        </w:rPr>
        <w:t>excepted</w:t>
      </w:r>
      <w:proofErr w:type="gramEnd"/>
      <w:r w:rsidRPr="00A86D57">
        <w:rPr>
          <w:rFonts w:ascii="Georgia" w:hAnsi="Georgia" w:cs="Georgia"/>
          <w:color w:val="000000"/>
          <w:sz w:val="24"/>
          <w:szCs w:val="24"/>
        </w:rPr>
        <w:t xml:space="preserve"> to the rulings and instructions at the trial, and appealed to the supreme court</w:t>
      </w:r>
      <w:r w:rsidR="00A8129A">
        <w:rPr>
          <w:rFonts w:ascii="Georgia" w:hAnsi="Georgia" w:cs="Georgia"/>
          <w:color w:val="000000"/>
          <w:sz w:val="24"/>
          <w:szCs w:val="24"/>
        </w:rPr>
        <w:t xml:space="preserve"> </w:t>
      </w:r>
      <w:r w:rsidRPr="00A86D57">
        <w:rPr>
          <w:rFonts w:ascii="Georgia" w:hAnsi="Georgia" w:cs="Georgia"/>
          <w:color w:val="000000"/>
          <w:sz w:val="24"/>
          <w:szCs w:val="24"/>
        </w:rPr>
        <w:t>of the state.</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In that court, it was argued in his behalf "that to give effect to the probate proceedings</w:t>
      </w:r>
      <w:r w:rsidR="00A8129A">
        <w:rPr>
          <w:rFonts w:ascii="Georgia" w:hAnsi="Georgia" w:cs="Georgia"/>
          <w:color w:val="000000"/>
          <w:sz w:val="24"/>
          <w:szCs w:val="24"/>
        </w:rPr>
        <w:t xml:space="preserve"> </w:t>
      </w:r>
      <w:r w:rsidRPr="00A86D57">
        <w:rPr>
          <w:rFonts w:ascii="Georgia" w:hAnsi="Georgia" w:cs="Georgia"/>
          <w:color w:val="000000"/>
          <w:sz w:val="24"/>
          <w:szCs w:val="24"/>
        </w:rPr>
        <w:t>under the circumstances would be to deprive him of his property without due process of</w:t>
      </w:r>
      <w:r w:rsidR="00A8129A">
        <w:rPr>
          <w:rFonts w:ascii="Georgia" w:hAnsi="Georgia" w:cs="Georgia"/>
          <w:color w:val="000000"/>
          <w:sz w:val="24"/>
          <w:szCs w:val="24"/>
        </w:rPr>
        <w:t xml:space="preserve"> </w:t>
      </w:r>
      <w:r w:rsidRPr="00A86D57">
        <w:rPr>
          <w:rFonts w:ascii="Georgia" w:hAnsi="Georgia" w:cs="Georgia"/>
          <w:color w:val="000000"/>
          <w:sz w:val="24"/>
          <w:szCs w:val="24"/>
        </w:rPr>
        <w:t>law." But the court held the proceedings of the probate court to be valid, and therefore</w:t>
      </w:r>
      <w:r w:rsidR="00A8129A">
        <w:rPr>
          <w:rFonts w:ascii="Georgia" w:hAnsi="Georgia" w:cs="Georgia"/>
          <w:color w:val="000000"/>
          <w:sz w:val="24"/>
          <w:szCs w:val="24"/>
        </w:rPr>
        <w:t xml:space="preserve"> </w:t>
      </w:r>
      <w:r w:rsidRPr="00A86D57">
        <w:rPr>
          <w:rFonts w:ascii="Georgia" w:hAnsi="Georgia" w:cs="Georgia"/>
          <w:color w:val="000000"/>
          <w:sz w:val="24"/>
          <w:szCs w:val="24"/>
        </w:rPr>
        <w:t xml:space="preserve">affirmed the judgment. </w:t>
      </w:r>
      <w:proofErr w:type="gramStart"/>
      <w:r w:rsidRPr="00A86D57">
        <w:rPr>
          <w:rFonts w:ascii="Georgia" w:hAnsi="Georgia" w:cs="Georgia"/>
          <w:color w:val="000000"/>
          <w:sz w:val="24"/>
          <w:szCs w:val="24"/>
        </w:rPr>
        <w:t>5 Wash. 309.</w:t>
      </w:r>
      <w:proofErr w:type="gramEnd"/>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plaintiff sued out this writ of error, and assigned for error that the probate</w:t>
      </w:r>
      <w:r w:rsidR="00A8129A">
        <w:rPr>
          <w:rFonts w:ascii="Georgia" w:hAnsi="Georgia" w:cs="Georgia"/>
          <w:color w:val="000000"/>
          <w:sz w:val="24"/>
          <w:szCs w:val="24"/>
        </w:rPr>
        <w:t xml:space="preserve"> </w:t>
      </w:r>
      <w:r w:rsidRPr="00A86D57">
        <w:rPr>
          <w:rFonts w:ascii="Georgia" w:hAnsi="Georgia" w:cs="Georgia"/>
          <w:color w:val="000000"/>
          <w:sz w:val="24"/>
          <w:szCs w:val="24"/>
        </w:rPr>
        <w:t>proceedings, as regarded him and his estate, were without jurisdiction over the subject</w:t>
      </w:r>
      <w:r w:rsidR="00A8129A">
        <w:rPr>
          <w:rFonts w:ascii="Georgia" w:hAnsi="Georgia" w:cs="Georgia"/>
          <w:color w:val="000000"/>
          <w:sz w:val="24"/>
          <w:szCs w:val="24"/>
        </w:rPr>
        <w:t xml:space="preserve"> </w:t>
      </w:r>
      <w:r w:rsidRPr="00A86D57">
        <w:rPr>
          <w:rFonts w:ascii="Georgia" w:hAnsi="Georgia" w:cs="Georgia"/>
          <w:color w:val="000000"/>
          <w:sz w:val="24"/>
          <w:szCs w:val="24"/>
        </w:rPr>
        <w:t>matter, and absolutely void, and that the judgment of the superior court, and the</w:t>
      </w:r>
      <w:r w:rsidR="00A8129A">
        <w:rPr>
          <w:rFonts w:ascii="Georgia" w:hAnsi="Georgia" w:cs="Georgia"/>
          <w:color w:val="000000"/>
          <w:sz w:val="24"/>
          <w:szCs w:val="24"/>
        </w:rPr>
        <w:t xml:space="preserve"> </w:t>
      </w:r>
      <w:r w:rsidRPr="00A86D57">
        <w:rPr>
          <w:rFonts w:ascii="Georgia" w:hAnsi="Georgia" w:cs="Georgia"/>
          <w:color w:val="000000"/>
          <w:sz w:val="24"/>
          <w:szCs w:val="24"/>
        </w:rPr>
        <w:t>judgment of the supreme court of the state affirming that judgment, deprived him of his</w:t>
      </w:r>
      <w:r w:rsidR="00A8129A">
        <w:rPr>
          <w:rFonts w:ascii="Georgia" w:hAnsi="Georgia" w:cs="Georgia"/>
          <w:color w:val="000000"/>
          <w:sz w:val="24"/>
          <w:szCs w:val="24"/>
        </w:rPr>
        <w:t xml:space="preserve"> </w:t>
      </w:r>
      <w:r w:rsidRPr="00A86D57">
        <w:rPr>
          <w:rFonts w:ascii="Georgia" w:hAnsi="Georgia" w:cs="Georgia"/>
          <w:color w:val="000000"/>
          <w:sz w:val="24"/>
          <w:szCs w:val="24"/>
        </w:rPr>
        <w:t>property without due process of law, and were contrary to the Fourteenth Amendment</w:t>
      </w:r>
      <w:r w:rsidR="00A8129A">
        <w:rPr>
          <w:rFonts w:ascii="Georgia" w:hAnsi="Georgia" w:cs="Georgia"/>
          <w:color w:val="000000"/>
          <w:sz w:val="24"/>
          <w:szCs w:val="24"/>
        </w:rPr>
        <w:t xml:space="preserve"> </w:t>
      </w:r>
      <w:r w:rsidRPr="00A86D57">
        <w:rPr>
          <w:rFonts w:ascii="Georgia" w:hAnsi="Georgia" w:cs="Georgia"/>
          <w:color w:val="000000"/>
          <w:sz w:val="24"/>
          <w:szCs w:val="24"/>
        </w:rPr>
        <w:t>of the Constitution of the United States.</w:t>
      </w:r>
    </w:p>
    <w:p w:rsidR="00A86D57" w:rsidRPr="00A86D57" w:rsidRDefault="00A86D57" w:rsidP="00A8129A">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38</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MR. JUSTICE GRAY, after stating the case, delivered the opinion of the Court.</w:t>
      </w:r>
    </w:p>
    <w:p w:rsidR="00A8129A"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plaintiff formerly owned the land in question, and still owns it unless he has been</w:t>
      </w:r>
      <w:r w:rsidR="00A8129A">
        <w:rPr>
          <w:rFonts w:ascii="Georgia" w:hAnsi="Georgia" w:cs="Georgia"/>
          <w:color w:val="000000"/>
          <w:sz w:val="24"/>
          <w:szCs w:val="24"/>
        </w:rPr>
        <w:t xml:space="preserve"> </w:t>
      </w:r>
    </w:p>
    <w:p w:rsidR="00A86D57" w:rsidRPr="00A86D57" w:rsidRDefault="00A86D57" w:rsidP="00A8129A">
      <w:pPr>
        <w:autoSpaceDE w:val="0"/>
        <w:autoSpaceDN w:val="0"/>
        <w:adjustRightInd w:val="0"/>
        <w:spacing w:before="240" w:after="0"/>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A8129A">
      <w:pPr>
        <w:autoSpaceDE w:val="0"/>
        <w:autoSpaceDN w:val="0"/>
        <w:adjustRightInd w:val="0"/>
        <w:spacing w:before="240" w:after="0"/>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4 of 16 4/23/17, 10:09 AM</w:t>
      </w:r>
    </w:p>
    <w:p w:rsidR="00A86D57" w:rsidRPr="00A86D57" w:rsidRDefault="00A86D57" w:rsidP="00A8129A">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lastRenderedPageBreak/>
        <w:t>deprived</w:t>
      </w:r>
      <w:proofErr w:type="gramEnd"/>
      <w:r w:rsidRPr="00A86D57">
        <w:rPr>
          <w:rFonts w:ascii="Georgia" w:hAnsi="Georgia" w:cs="Georgia"/>
          <w:color w:val="000000"/>
          <w:sz w:val="24"/>
          <w:szCs w:val="24"/>
        </w:rPr>
        <w:t xml:space="preserve"> of it by a sale and conveyance, under order of the Probate Court of the County</w:t>
      </w:r>
      <w:r w:rsidR="00A8129A">
        <w:rPr>
          <w:rFonts w:ascii="Georgia" w:hAnsi="Georgia" w:cs="Georgia"/>
          <w:color w:val="000000"/>
          <w:sz w:val="24"/>
          <w:szCs w:val="24"/>
        </w:rPr>
        <w:t xml:space="preserve"> </w:t>
      </w:r>
      <w:r w:rsidRPr="00A86D57">
        <w:rPr>
          <w:rFonts w:ascii="Georgia" w:hAnsi="Georgia" w:cs="Georgia"/>
          <w:color w:val="000000"/>
          <w:sz w:val="24"/>
          <w:szCs w:val="24"/>
        </w:rPr>
        <w:t>of Thurston and Territory of Washington by an administrator of his estate appointed by</w:t>
      </w:r>
      <w:r w:rsidR="00A8129A">
        <w:rPr>
          <w:rFonts w:ascii="Georgia" w:hAnsi="Georgia" w:cs="Georgia"/>
          <w:color w:val="000000"/>
          <w:sz w:val="24"/>
          <w:szCs w:val="24"/>
        </w:rPr>
        <w:t xml:space="preserve"> </w:t>
      </w:r>
      <w:r w:rsidRPr="00A86D57">
        <w:rPr>
          <w:rFonts w:ascii="Georgia" w:hAnsi="Georgia" w:cs="Georgia"/>
          <w:color w:val="000000"/>
          <w:sz w:val="24"/>
          <w:szCs w:val="24"/>
        </w:rPr>
        <w:t>that court on April 20 upon a petition filed April 2, 1888.</w:t>
      </w:r>
    </w:p>
    <w:p w:rsidR="00A86D57" w:rsidRPr="00A86D57" w:rsidRDefault="00A86D57" w:rsidP="00A8129A">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39</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form of the order appointing the administrator is peculiar. By that order, after</w:t>
      </w:r>
      <w:r w:rsidR="00A8129A">
        <w:rPr>
          <w:rFonts w:ascii="Georgia" w:hAnsi="Georgia" w:cs="Georgia"/>
          <w:color w:val="000000"/>
          <w:sz w:val="24"/>
          <w:szCs w:val="24"/>
        </w:rPr>
        <w:t xml:space="preserve"> </w:t>
      </w:r>
      <w:r w:rsidRPr="00A86D57">
        <w:rPr>
          <w:rFonts w:ascii="Georgia" w:hAnsi="Georgia" w:cs="Georgia"/>
          <w:color w:val="000000"/>
          <w:sz w:val="24"/>
          <w:szCs w:val="24"/>
        </w:rPr>
        <w:t>reciting that the plaintiff disappeared more than seven years before, and had not since</w:t>
      </w:r>
      <w:r w:rsidR="00A8129A">
        <w:rPr>
          <w:rFonts w:ascii="Georgia" w:hAnsi="Georgia" w:cs="Georgia"/>
          <w:color w:val="000000"/>
          <w:sz w:val="24"/>
          <w:szCs w:val="24"/>
        </w:rPr>
        <w:t xml:space="preserve"> </w:t>
      </w:r>
      <w:r w:rsidRPr="00A86D57">
        <w:rPr>
          <w:rFonts w:ascii="Georgia" w:hAnsi="Georgia" w:cs="Georgia"/>
          <w:color w:val="000000"/>
          <w:sz w:val="24"/>
          <w:szCs w:val="24"/>
        </w:rPr>
        <w:t>been seen or heard of by his relatives and acquaintances, and that the circumstances at</w:t>
      </w:r>
      <w:r w:rsidR="00A8129A">
        <w:rPr>
          <w:rFonts w:ascii="Georgia" w:hAnsi="Georgia" w:cs="Georgia"/>
          <w:color w:val="000000"/>
          <w:sz w:val="24"/>
          <w:szCs w:val="24"/>
        </w:rPr>
        <w:t xml:space="preserve"> </w:t>
      </w:r>
      <w:r w:rsidRPr="00A86D57">
        <w:rPr>
          <w:rFonts w:ascii="Georgia" w:hAnsi="Georgia" w:cs="Georgia"/>
          <w:color w:val="000000"/>
          <w:sz w:val="24"/>
          <w:szCs w:val="24"/>
        </w:rPr>
        <w:t>and immediately after the time when he was last seen, about eight years ago, were such</w:t>
      </w:r>
      <w:r w:rsidR="00A8129A">
        <w:rPr>
          <w:rFonts w:ascii="Georgia" w:hAnsi="Georgia" w:cs="Georgia"/>
          <w:color w:val="000000"/>
          <w:sz w:val="24"/>
          <w:szCs w:val="24"/>
        </w:rPr>
        <w:t xml:space="preserve"> </w:t>
      </w:r>
      <w:r w:rsidRPr="00A86D57">
        <w:rPr>
          <w:rFonts w:ascii="Georgia" w:hAnsi="Georgia" w:cs="Georgia"/>
          <w:color w:val="000000"/>
          <w:sz w:val="24"/>
          <w:szCs w:val="24"/>
        </w:rPr>
        <w:t>as to give them the belief that he was murdered about that time, the probate court finds</w:t>
      </w:r>
      <w:r w:rsidR="00A8129A">
        <w:rPr>
          <w:rFonts w:ascii="Georgia" w:hAnsi="Georgia" w:cs="Georgia"/>
          <w:color w:val="000000"/>
          <w:sz w:val="24"/>
          <w:szCs w:val="24"/>
        </w:rPr>
        <w:t xml:space="preserve"> </w:t>
      </w:r>
      <w:r w:rsidRPr="00A86D57">
        <w:rPr>
          <w:rFonts w:ascii="Georgia" w:hAnsi="Georgia" w:cs="Georgia"/>
          <w:color w:val="000000"/>
          <w:sz w:val="24"/>
          <w:szCs w:val="24"/>
        </w:rPr>
        <w:t>that he "is dead to all legal intents and purposes, having died on or about March 25,</w:t>
      </w:r>
      <w:r w:rsidR="00A8129A">
        <w:rPr>
          <w:rFonts w:ascii="Georgia" w:hAnsi="Georgia" w:cs="Georgia"/>
          <w:color w:val="000000"/>
          <w:sz w:val="24"/>
          <w:szCs w:val="24"/>
        </w:rPr>
        <w:t xml:space="preserve"> </w:t>
      </w:r>
      <w:r w:rsidRPr="00A86D57">
        <w:rPr>
          <w:rFonts w:ascii="Georgia" w:hAnsi="Georgia" w:cs="Georgia"/>
          <w:color w:val="000000"/>
          <w:sz w:val="24"/>
          <w:szCs w:val="24"/>
        </w:rPr>
        <w:t>1888" -- that is to say, not at the time of his supposed murder, seven or eight years</w:t>
      </w:r>
      <w:r w:rsidR="00A8129A">
        <w:rPr>
          <w:rFonts w:ascii="Georgia" w:hAnsi="Georgia" w:cs="Georgia"/>
          <w:color w:val="000000"/>
          <w:sz w:val="24"/>
          <w:szCs w:val="24"/>
        </w:rPr>
        <w:t xml:space="preserve"> </w:t>
      </w:r>
      <w:r w:rsidRPr="00A86D57">
        <w:rPr>
          <w:rFonts w:ascii="Georgia" w:hAnsi="Georgia" w:cs="Georgia"/>
          <w:color w:val="000000"/>
          <w:sz w:val="24"/>
          <w:szCs w:val="24"/>
        </w:rPr>
        <w:t>before, but within a month before the filing of the petition for administration. The order</w:t>
      </w:r>
      <w:r w:rsidR="00A8129A">
        <w:rPr>
          <w:rFonts w:ascii="Georgia" w:hAnsi="Georgia" w:cs="Georgia"/>
          <w:color w:val="000000"/>
          <w:sz w:val="24"/>
          <w:szCs w:val="24"/>
        </w:rPr>
        <w:t xml:space="preserve"> </w:t>
      </w:r>
      <w:r w:rsidRPr="00A86D57">
        <w:rPr>
          <w:rFonts w:ascii="Georgia" w:hAnsi="Georgia" w:cs="Georgia"/>
          <w:color w:val="000000"/>
          <w:sz w:val="24"/>
          <w:szCs w:val="24"/>
        </w:rPr>
        <w:t>also, after directing that Milroy be appointed administrator, purports to direct that</w:t>
      </w:r>
      <w:r w:rsidR="00A8129A">
        <w:rPr>
          <w:rFonts w:ascii="Georgia" w:hAnsi="Georgia" w:cs="Georgia"/>
          <w:color w:val="000000"/>
          <w:sz w:val="24"/>
          <w:szCs w:val="24"/>
        </w:rPr>
        <w:t xml:space="preserve"> </w:t>
      </w:r>
      <w:r w:rsidRPr="00A86D57">
        <w:rPr>
          <w:rFonts w:ascii="Georgia" w:hAnsi="Georgia" w:cs="Georgia"/>
          <w:color w:val="000000"/>
          <w:sz w:val="24"/>
          <w:szCs w:val="24"/>
        </w:rPr>
        <w:t>"letters of guardianship" issue to him upon his giving bond, but this was evidently a</w:t>
      </w:r>
      <w:r w:rsidR="00A8129A">
        <w:rPr>
          <w:rFonts w:ascii="Georgia" w:hAnsi="Georgia" w:cs="Georgia"/>
          <w:color w:val="000000"/>
          <w:sz w:val="24"/>
          <w:szCs w:val="24"/>
        </w:rPr>
        <w:t xml:space="preserve"> </w:t>
      </w:r>
      <w:r w:rsidRPr="00A86D57">
        <w:rPr>
          <w:rFonts w:ascii="Georgia" w:hAnsi="Georgia" w:cs="Georgia"/>
          <w:color w:val="000000"/>
          <w:sz w:val="24"/>
          <w:szCs w:val="24"/>
        </w:rPr>
        <w:t>clerical error in the order or in the record, for it appears that he received letters of</w:t>
      </w:r>
      <w:r w:rsidR="00A8129A">
        <w:rPr>
          <w:rFonts w:ascii="Georgia" w:hAnsi="Georgia" w:cs="Georgia"/>
          <w:color w:val="000000"/>
          <w:sz w:val="24"/>
          <w:szCs w:val="24"/>
        </w:rPr>
        <w:t xml:space="preserve"> </w:t>
      </w:r>
      <w:r w:rsidRPr="00A86D57">
        <w:rPr>
          <w:rFonts w:ascii="Georgia" w:hAnsi="Georgia" w:cs="Georgia"/>
          <w:color w:val="000000"/>
          <w:sz w:val="24"/>
          <w:szCs w:val="24"/>
        </w:rPr>
        <w:t>administration and qualified under them.</w:t>
      </w:r>
    </w:p>
    <w:p w:rsidR="00A86D57" w:rsidRPr="00A8129A" w:rsidRDefault="00A86D57" w:rsidP="00A8129A">
      <w:pPr>
        <w:autoSpaceDE w:val="0"/>
        <w:autoSpaceDN w:val="0"/>
        <w:adjustRightInd w:val="0"/>
        <w:spacing w:before="240" w:after="0"/>
        <w:rPr>
          <w:rFonts w:ascii="Georgia" w:hAnsi="Georgia" w:cs="Georgia"/>
          <w:color w:val="000000"/>
          <w:sz w:val="24"/>
          <w:szCs w:val="24"/>
          <w:highlight w:val="yellow"/>
        </w:rPr>
      </w:pPr>
      <w:r w:rsidRPr="00A8129A">
        <w:rPr>
          <w:rFonts w:ascii="Georgia" w:hAnsi="Georgia" w:cs="Georgia"/>
          <w:color w:val="000000"/>
          <w:sz w:val="24"/>
          <w:szCs w:val="24"/>
          <w:highlight w:val="yellow"/>
        </w:rPr>
        <w:t>The fundamental question in the case is whether letters of administration upon the</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estate of a person who is in fact alive have any validity or effect as against him.</w:t>
      </w:r>
    </w:p>
    <w:p w:rsidR="00A86D57" w:rsidRPr="00A8129A" w:rsidRDefault="00A86D57" w:rsidP="00A8129A">
      <w:pPr>
        <w:autoSpaceDE w:val="0"/>
        <w:autoSpaceDN w:val="0"/>
        <w:adjustRightInd w:val="0"/>
        <w:spacing w:before="240" w:after="0"/>
        <w:rPr>
          <w:rFonts w:ascii="Georgia" w:hAnsi="Georgia" w:cs="Georgia"/>
          <w:color w:val="000000"/>
          <w:sz w:val="24"/>
          <w:szCs w:val="24"/>
          <w:highlight w:val="yellow"/>
        </w:rPr>
      </w:pPr>
      <w:r w:rsidRPr="00A8129A">
        <w:rPr>
          <w:rFonts w:ascii="Georgia" w:hAnsi="Georgia" w:cs="Georgia"/>
          <w:color w:val="000000"/>
          <w:sz w:val="24"/>
          <w:szCs w:val="24"/>
          <w:highlight w:val="yellow"/>
        </w:rPr>
        <w:t>By the law of England and America before the Declaration of Independence, and for</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almost a century afterwards, the absolute nullity of such letters was treated as beyond</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dispute.</w:t>
      </w:r>
    </w:p>
    <w:p w:rsidR="00A86D57" w:rsidRPr="00A8129A" w:rsidRDefault="00A86D57" w:rsidP="00A8129A">
      <w:pPr>
        <w:autoSpaceDE w:val="0"/>
        <w:autoSpaceDN w:val="0"/>
        <w:adjustRightInd w:val="0"/>
        <w:spacing w:before="240" w:after="0"/>
        <w:rPr>
          <w:rFonts w:ascii="Georgia" w:hAnsi="Georgia" w:cs="Georgia"/>
          <w:color w:val="000000"/>
          <w:sz w:val="24"/>
          <w:szCs w:val="24"/>
          <w:highlight w:val="yellow"/>
        </w:rPr>
      </w:pPr>
      <w:r w:rsidRPr="00A8129A">
        <w:rPr>
          <w:rFonts w:ascii="Georgia" w:hAnsi="Georgia" w:cs="Georgia"/>
          <w:color w:val="000000"/>
          <w:sz w:val="24"/>
          <w:szCs w:val="24"/>
          <w:highlight w:val="yellow"/>
        </w:rPr>
        <w:t xml:space="preserve">In </w:t>
      </w:r>
      <w:r w:rsidRPr="00A8129A">
        <w:rPr>
          <w:rFonts w:ascii="Georgia" w:hAnsi="Georgia" w:cs="Georgia"/>
          <w:i/>
          <w:iCs/>
          <w:color w:val="000000"/>
          <w:sz w:val="24"/>
          <w:szCs w:val="24"/>
          <w:highlight w:val="yellow"/>
        </w:rPr>
        <w:t xml:space="preserve">Allen v. </w:t>
      </w:r>
      <w:proofErr w:type="spellStart"/>
      <w:r w:rsidRPr="00A8129A">
        <w:rPr>
          <w:rFonts w:ascii="Georgia" w:hAnsi="Georgia" w:cs="Georgia"/>
          <w:i/>
          <w:iCs/>
          <w:color w:val="000000"/>
          <w:sz w:val="24"/>
          <w:szCs w:val="24"/>
          <w:highlight w:val="yellow"/>
        </w:rPr>
        <w:t>Dundas</w:t>
      </w:r>
      <w:proofErr w:type="spellEnd"/>
      <w:r w:rsidRPr="00A8129A">
        <w:rPr>
          <w:rFonts w:ascii="Georgia" w:hAnsi="Georgia" w:cs="Georgia"/>
          <w:i/>
          <w:iCs/>
          <w:color w:val="000000"/>
          <w:sz w:val="24"/>
          <w:szCs w:val="24"/>
          <w:highlight w:val="yellow"/>
        </w:rPr>
        <w:t xml:space="preserve">, </w:t>
      </w:r>
      <w:r w:rsidRPr="00A8129A">
        <w:rPr>
          <w:rFonts w:ascii="Georgia" w:hAnsi="Georgia" w:cs="Georgia"/>
          <w:color w:val="000000"/>
          <w:sz w:val="24"/>
          <w:szCs w:val="24"/>
          <w:highlight w:val="yellow"/>
        </w:rPr>
        <w:t>3 T.R. 125, in 1789, in which the Court of King's Bench held that</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payment of a debt due to a deceased person to an executor who had obtained probate of</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a forged will discharged the debtor notwithstanding the probate was afterwards</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 xml:space="preserve">declared null and void, and administration granted to the next of kin, </w:t>
      </w:r>
      <w:r w:rsidRPr="00A8129A">
        <w:rPr>
          <w:rFonts w:ascii="Georgia" w:hAnsi="Georgia" w:cs="Georgia"/>
          <w:color w:val="000000"/>
          <w:sz w:val="24"/>
          <w:szCs w:val="24"/>
          <w:highlight w:val="green"/>
        </w:rPr>
        <w:t>the decision went</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upon the ground that the probate, being a judicial act of the ecclesiastical court within</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 xml:space="preserve">its jurisdiction, could not, so long as it remained </w:t>
      </w:r>
      <w:proofErr w:type="spellStart"/>
      <w:r w:rsidRPr="00A8129A">
        <w:rPr>
          <w:rFonts w:ascii="Georgia" w:hAnsi="Georgia" w:cs="Georgia"/>
          <w:color w:val="000000"/>
          <w:sz w:val="24"/>
          <w:szCs w:val="24"/>
          <w:highlight w:val="green"/>
        </w:rPr>
        <w:t>unrepealed</w:t>
      </w:r>
      <w:proofErr w:type="spellEnd"/>
      <w:r w:rsidRPr="00A8129A">
        <w:rPr>
          <w:rFonts w:ascii="Georgia" w:hAnsi="Georgia" w:cs="Georgia"/>
          <w:color w:val="000000"/>
          <w:sz w:val="24"/>
          <w:szCs w:val="24"/>
          <w:highlight w:val="green"/>
        </w:rPr>
        <w:t>, be impeached in the</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temporal courts</w:t>
      </w:r>
      <w:r w:rsidRPr="00A8129A">
        <w:rPr>
          <w:rFonts w:ascii="Georgia" w:hAnsi="Georgia" w:cs="Georgia"/>
          <w:color w:val="000000"/>
          <w:sz w:val="24"/>
          <w:szCs w:val="24"/>
          <w:highlight w:val="yellow"/>
        </w:rPr>
        <w:t>. It was argued for the plaintiff that the case stood as if the creditor had</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not been dead, and had himself brought the action, in which case it was assumed on all</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hands that payment to an executor would be no defense. But the court clearly stated the</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 xml:space="preserve">essential distinction between the two cases. Mr. Justice </w:t>
      </w:r>
      <w:proofErr w:type="spellStart"/>
      <w:r w:rsidRPr="00A8129A">
        <w:rPr>
          <w:rFonts w:ascii="Georgia" w:hAnsi="Georgia" w:cs="Georgia"/>
          <w:color w:val="000000"/>
          <w:sz w:val="24"/>
          <w:szCs w:val="24"/>
          <w:highlight w:val="yellow"/>
        </w:rPr>
        <w:t>Ashurst</w:t>
      </w:r>
      <w:proofErr w:type="spellEnd"/>
      <w:r w:rsidRPr="00A8129A">
        <w:rPr>
          <w:rFonts w:ascii="Georgia" w:hAnsi="Georgia" w:cs="Georgia"/>
          <w:color w:val="000000"/>
          <w:sz w:val="24"/>
          <w:szCs w:val="24"/>
          <w:highlight w:val="yellow"/>
        </w:rPr>
        <w:t xml:space="preserve"> said:</w:t>
      </w:r>
    </w:p>
    <w:p w:rsid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129A">
        <w:rPr>
          <w:rFonts w:ascii="Georgia" w:hAnsi="Georgia" w:cs="Georgia"/>
          <w:color w:val="000000"/>
          <w:sz w:val="24"/>
          <w:szCs w:val="24"/>
          <w:highlight w:val="yellow"/>
        </w:rPr>
        <w:t>"The case of a probate of a supposed will during the</w:t>
      </w:r>
    </w:p>
    <w:p w:rsidR="00A8129A" w:rsidRPr="00A86D57" w:rsidRDefault="00A8129A" w:rsidP="00422AB5">
      <w:pPr>
        <w:autoSpaceDE w:val="0"/>
        <w:autoSpaceDN w:val="0"/>
        <w:adjustRightInd w:val="0"/>
        <w:spacing w:before="240" w:after="0" w:line="240" w:lineRule="auto"/>
        <w:rPr>
          <w:rFonts w:ascii="Georgia" w:hAnsi="Georgia" w:cs="Georgia"/>
          <w:color w:val="000000"/>
          <w:sz w:val="24"/>
          <w:szCs w:val="24"/>
        </w:rPr>
      </w:pPr>
      <w:r>
        <w:rPr>
          <w:rFonts w:ascii="Helvetica" w:hAnsi="Helvetica" w:cs="Helvetica"/>
          <w:color w:val="FF0000"/>
          <w:sz w:val="16"/>
          <w:szCs w:val="16"/>
        </w:rPr>
        <w:t xml:space="preserve">All courts other than probate court are TEMPORAL and may not impeach the PROBATE (BC), but the PRESUMPTION-OF-DEATH may be "collaterally attacked" which is where the one sentence and Lord's </w:t>
      </w:r>
      <w:proofErr w:type="gramStart"/>
      <w:r>
        <w:rPr>
          <w:rFonts w:ascii="Helvetica" w:hAnsi="Helvetica" w:cs="Helvetica"/>
          <w:color w:val="FF0000"/>
          <w:sz w:val="16"/>
          <w:szCs w:val="16"/>
        </w:rPr>
        <w:t>prayer</w:t>
      </w:r>
      <w:proofErr w:type="gramEnd"/>
      <w:r>
        <w:rPr>
          <w:rFonts w:ascii="Helvetica" w:hAnsi="Helvetica" w:cs="Helvetica"/>
          <w:color w:val="FF0000"/>
          <w:sz w:val="16"/>
          <w:szCs w:val="16"/>
        </w:rPr>
        <w:t xml:space="preserve"> come into play. You are admitting the FACTS of a matter, but those FACTS do no constitute a VALID-CLAIM in law, because one is A) NOT-DEAD and B) State is administrator and </w:t>
      </w:r>
      <w:proofErr w:type="spellStart"/>
      <w:r>
        <w:rPr>
          <w:rFonts w:ascii="Helvetica" w:hAnsi="Helvetica" w:cs="Helvetica"/>
          <w:color w:val="FF0000"/>
          <w:sz w:val="16"/>
          <w:szCs w:val="16"/>
        </w:rPr>
        <w:t>usufructuary</w:t>
      </w:r>
      <w:proofErr w:type="spellEnd"/>
      <w:r>
        <w:rPr>
          <w:rFonts w:ascii="Helvetica" w:hAnsi="Helvetica" w:cs="Helvetica"/>
          <w:color w:val="FF0000"/>
          <w:sz w:val="16"/>
          <w:szCs w:val="16"/>
        </w:rPr>
        <w:t xml:space="preserve"> and C) BC is an INDEMNITY-RECEIPT, therefore the STATE OF has the DUTY to settle the CLAIM under the RULES-OF-USUFRUCT. Also read: Pewee Coal v United States (State is proprietor for it took control of the Birth Event and seized control of the resulting INFANT created)</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lastRenderedPageBreak/>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5 of 16 4/23/17, 10:09 AM</w:t>
      </w:r>
    </w:p>
    <w:p w:rsidR="00A86D57" w:rsidRPr="00A86D57" w:rsidRDefault="00A86D57" w:rsidP="00422AB5">
      <w:pPr>
        <w:autoSpaceDE w:val="0"/>
        <w:autoSpaceDN w:val="0"/>
        <w:adjustRightInd w:val="0"/>
        <w:spacing w:before="240" w:after="0" w:line="240" w:lineRule="auto"/>
        <w:rPr>
          <w:rFonts w:ascii="Georgia" w:hAnsi="Georgia" w:cs="Georgia"/>
          <w:color w:val="06357A"/>
          <w:sz w:val="24"/>
          <w:szCs w:val="24"/>
        </w:rPr>
      </w:pPr>
      <w:r w:rsidRPr="00A86D57">
        <w:rPr>
          <w:rFonts w:ascii="Georgia" w:hAnsi="Georgia" w:cs="Georgia"/>
          <w:color w:val="06357A"/>
          <w:sz w:val="24"/>
          <w:szCs w:val="24"/>
        </w:rPr>
        <w:t>Page 154 U. S. 40</w:t>
      </w:r>
    </w:p>
    <w:p w:rsidR="00A86D57" w:rsidRPr="00A8129A" w:rsidRDefault="00A86D57" w:rsidP="00A8129A">
      <w:pPr>
        <w:autoSpaceDE w:val="0"/>
        <w:autoSpaceDN w:val="0"/>
        <w:adjustRightInd w:val="0"/>
        <w:spacing w:before="240" w:after="0"/>
        <w:rPr>
          <w:rFonts w:ascii="Georgia" w:hAnsi="Georgia" w:cs="Georgia"/>
          <w:color w:val="000000"/>
          <w:sz w:val="24"/>
          <w:szCs w:val="24"/>
          <w:highlight w:val="yellow"/>
        </w:rPr>
      </w:pPr>
      <w:proofErr w:type="gramStart"/>
      <w:r w:rsidRPr="00A8129A">
        <w:rPr>
          <w:rFonts w:ascii="Georgia" w:hAnsi="Georgia" w:cs="Georgia"/>
          <w:color w:val="000000"/>
          <w:sz w:val="24"/>
          <w:szCs w:val="24"/>
          <w:highlight w:val="yellow"/>
        </w:rPr>
        <w:t>life</w:t>
      </w:r>
      <w:proofErr w:type="gramEnd"/>
      <w:r w:rsidRPr="00A8129A">
        <w:rPr>
          <w:rFonts w:ascii="Georgia" w:hAnsi="Georgia" w:cs="Georgia"/>
          <w:color w:val="000000"/>
          <w:sz w:val="24"/>
          <w:szCs w:val="24"/>
          <w:highlight w:val="yellow"/>
        </w:rPr>
        <w:t xml:space="preserve"> of the party may be distinguished from the present, because during his life, the</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ecclesiastical court has no jurisdiction, nor can they inquire who is his representative;</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but when the party is dead, it is within their jurisdiction."</w:t>
      </w:r>
    </w:p>
    <w:p w:rsidR="00A86D57" w:rsidRPr="00A8129A" w:rsidRDefault="00A86D57" w:rsidP="00A8129A">
      <w:pPr>
        <w:autoSpaceDE w:val="0"/>
        <w:autoSpaceDN w:val="0"/>
        <w:adjustRightInd w:val="0"/>
        <w:spacing w:before="240" w:after="0"/>
        <w:rPr>
          <w:rFonts w:ascii="Georgia" w:hAnsi="Georgia" w:cs="Georgia"/>
          <w:color w:val="000000"/>
          <w:sz w:val="24"/>
          <w:szCs w:val="24"/>
          <w:highlight w:val="yellow"/>
        </w:rPr>
      </w:pPr>
      <w:r w:rsidRPr="00A8129A">
        <w:rPr>
          <w:rFonts w:ascii="Georgia" w:hAnsi="Georgia" w:cs="Georgia"/>
          <w:color w:val="000000"/>
          <w:sz w:val="24"/>
          <w:szCs w:val="24"/>
          <w:highlight w:val="yellow"/>
        </w:rPr>
        <w:t xml:space="preserve">And Mr. Justice </w:t>
      </w:r>
      <w:proofErr w:type="spellStart"/>
      <w:r w:rsidRPr="00A8129A">
        <w:rPr>
          <w:rFonts w:ascii="Georgia" w:hAnsi="Georgia" w:cs="Georgia"/>
          <w:color w:val="000000"/>
          <w:sz w:val="24"/>
          <w:szCs w:val="24"/>
          <w:highlight w:val="yellow"/>
        </w:rPr>
        <w:t>Buller</w:t>
      </w:r>
      <w:proofErr w:type="spellEnd"/>
      <w:r w:rsidRPr="00A8129A">
        <w:rPr>
          <w:rFonts w:ascii="Georgia" w:hAnsi="Georgia" w:cs="Georgia"/>
          <w:color w:val="000000"/>
          <w:sz w:val="24"/>
          <w:szCs w:val="24"/>
          <w:highlight w:val="yellow"/>
        </w:rPr>
        <w:t xml:space="preserve"> said:</w:t>
      </w:r>
    </w:p>
    <w:p w:rsidR="00A86D57" w:rsidRPr="00A8129A" w:rsidRDefault="00A86D57" w:rsidP="00A8129A">
      <w:pPr>
        <w:autoSpaceDE w:val="0"/>
        <w:autoSpaceDN w:val="0"/>
        <w:adjustRightInd w:val="0"/>
        <w:spacing w:before="240" w:after="0"/>
        <w:rPr>
          <w:rFonts w:ascii="Georgia" w:hAnsi="Georgia" w:cs="Georgia"/>
          <w:color w:val="000000"/>
          <w:sz w:val="24"/>
          <w:szCs w:val="24"/>
          <w:highlight w:val="yellow"/>
        </w:rPr>
      </w:pPr>
      <w:r w:rsidRPr="00A8129A">
        <w:rPr>
          <w:rFonts w:ascii="Georgia" w:hAnsi="Georgia" w:cs="Georgia"/>
          <w:color w:val="000000"/>
          <w:sz w:val="24"/>
          <w:szCs w:val="24"/>
          <w:highlight w:val="yellow"/>
        </w:rPr>
        <w:t>"Then this case was compared to a probate of a supposed will of a living person; but in</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such a case, the ecclesiastical court have no jurisdiction, and the probate can have no</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effect; their jurisdiction is only to grant probates of the wills of dead persons. The</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distinction in this respect is this: if they have jurisdiction, their sentence, as long as it</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 xml:space="preserve">stands </w:t>
      </w:r>
      <w:proofErr w:type="spellStart"/>
      <w:r w:rsidRPr="00A8129A">
        <w:rPr>
          <w:rFonts w:ascii="Georgia" w:hAnsi="Georgia" w:cs="Georgia"/>
          <w:color w:val="000000"/>
          <w:sz w:val="24"/>
          <w:szCs w:val="24"/>
          <w:highlight w:val="yellow"/>
        </w:rPr>
        <w:t>unrepealed</w:t>
      </w:r>
      <w:proofErr w:type="spellEnd"/>
      <w:r w:rsidRPr="00A8129A">
        <w:rPr>
          <w:rFonts w:ascii="Georgia" w:hAnsi="Georgia" w:cs="Georgia"/>
          <w:color w:val="000000"/>
          <w:sz w:val="24"/>
          <w:szCs w:val="24"/>
          <w:highlight w:val="yellow"/>
        </w:rPr>
        <w:t>, shall avail in all other places, but where they have no jurisdiction,</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their whole proceedings are a nullity."</w:t>
      </w:r>
    </w:p>
    <w:p w:rsidR="00A86D57" w:rsidRPr="00A86D57" w:rsidRDefault="00A86D57" w:rsidP="00A8129A">
      <w:pPr>
        <w:autoSpaceDE w:val="0"/>
        <w:autoSpaceDN w:val="0"/>
        <w:adjustRightInd w:val="0"/>
        <w:spacing w:before="240" w:after="0"/>
        <w:rPr>
          <w:rFonts w:ascii="Georgia" w:hAnsi="Georgia" w:cs="Georgia"/>
          <w:color w:val="000000"/>
          <w:sz w:val="24"/>
          <w:szCs w:val="24"/>
        </w:rPr>
      </w:pPr>
      <w:proofErr w:type="gramStart"/>
      <w:r w:rsidRPr="00A8129A">
        <w:rPr>
          <w:rFonts w:ascii="Georgia" w:hAnsi="Georgia" w:cs="Georgia"/>
          <w:color w:val="000000"/>
          <w:sz w:val="24"/>
          <w:szCs w:val="24"/>
          <w:highlight w:val="yellow"/>
        </w:rPr>
        <w:t>3 T.R. 129, 130.</w:t>
      </w:r>
      <w:proofErr w:type="gramEnd"/>
      <w:r w:rsidRPr="00A8129A">
        <w:rPr>
          <w:rFonts w:ascii="Georgia" w:hAnsi="Georgia" w:cs="Georgia"/>
          <w:color w:val="000000"/>
          <w:sz w:val="24"/>
          <w:szCs w:val="24"/>
          <w:highlight w:val="yellow"/>
        </w:rPr>
        <w:t xml:space="preserve"> And such is the law of England to this day. Williams on Executors (9</w:t>
      </w:r>
      <w:r w:rsidRPr="00A8129A">
        <w:rPr>
          <w:rFonts w:ascii="Georgia" w:hAnsi="Georgia" w:cs="Georgia"/>
          <w:color w:val="000000"/>
          <w:sz w:val="24"/>
          <w:szCs w:val="24"/>
          <w:highlight w:val="yellow"/>
          <w:vertAlign w:val="superscript"/>
        </w:rPr>
        <w:t>th</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 xml:space="preserve">ed.) 478, 1795; Taylor on </w:t>
      </w:r>
      <w:proofErr w:type="spellStart"/>
      <w:r w:rsidRPr="00A8129A">
        <w:rPr>
          <w:rFonts w:ascii="Georgia" w:hAnsi="Georgia" w:cs="Georgia"/>
          <w:color w:val="000000"/>
          <w:sz w:val="24"/>
          <w:szCs w:val="24"/>
          <w:highlight w:val="yellow"/>
        </w:rPr>
        <w:t>Ev</w:t>
      </w:r>
      <w:proofErr w:type="spellEnd"/>
      <w:r w:rsidRPr="00A8129A">
        <w:rPr>
          <w:rFonts w:ascii="Georgia" w:hAnsi="Georgia" w:cs="Georgia"/>
          <w:color w:val="000000"/>
          <w:sz w:val="24"/>
          <w:szCs w:val="24"/>
          <w:highlight w:val="yellow"/>
        </w:rPr>
        <w:t xml:space="preserve">. (8th </w:t>
      </w:r>
      <w:proofErr w:type="gramStart"/>
      <w:r w:rsidRPr="00A8129A">
        <w:rPr>
          <w:rFonts w:ascii="Georgia" w:hAnsi="Georgia" w:cs="Georgia"/>
          <w:color w:val="000000"/>
          <w:sz w:val="24"/>
          <w:szCs w:val="24"/>
          <w:highlight w:val="yellow"/>
        </w:rPr>
        <w:t>ed</w:t>
      </w:r>
      <w:proofErr w:type="gramEnd"/>
      <w:r w:rsidRPr="00A8129A">
        <w:rPr>
          <w:rFonts w:ascii="Georgia" w:hAnsi="Georgia" w:cs="Georgia"/>
          <w:color w:val="000000"/>
          <w:sz w:val="24"/>
          <w:szCs w:val="24"/>
          <w:highlight w:val="yellow"/>
        </w:rPr>
        <w:t xml:space="preserve">.) </w:t>
      </w:r>
      <w:proofErr w:type="gramStart"/>
      <w:r w:rsidRPr="00A8129A">
        <w:rPr>
          <w:rFonts w:ascii="Georgia" w:hAnsi="Georgia" w:cs="Georgia"/>
          <w:color w:val="000000"/>
          <w:sz w:val="24"/>
          <w:szCs w:val="24"/>
          <w:highlight w:val="yellow"/>
        </w:rPr>
        <w:t>§§ 1677, 1714.</w:t>
      </w:r>
      <w:proofErr w:type="gramEnd"/>
    </w:p>
    <w:p w:rsidR="00A86D57" w:rsidRPr="00A8129A" w:rsidRDefault="00A86D57" w:rsidP="00A8129A">
      <w:pPr>
        <w:autoSpaceDE w:val="0"/>
        <w:autoSpaceDN w:val="0"/>
        <w:adjustRightInd w:val="0"/>
        <w:spacing w:before="240" w:after="0"/>
        <w:rPr>
          <w:rFonts w:ascii="Georgia" w:hAnsi="Georgia" w:cs="Georgia"/>
          <w:color w:val="000000"/>
          <w:sz w:val="24"/>
          <w:szCs w:val="24"/>
          <w:highlight w:val="green"/>
        </w:rPr>
      </w:pPr>
      <w:r w:rsidRPr="00A8129A">
        <w:rPr>
          <w:rFonts w:ascii="Georgia" w:hAnsi="Georgia" w:cs="Georgia"/>
          <w:color w:val="000000"/>
          <w:sz w:val="24"/>
          <w:szCs w:val="24"/>
          <w:highlight w:val="green"/>
        </w:rPr>
        <w:t xml:space="preserve">In </w:t>
      </w:r>
      <w:r w:rsidRPr="00A8129A">
        <w:rPr>
          <w:rFonts w:ascii="Georgia" w:hAnsi="Georgia" w:cs="Georgia"/>
          <w:i/>
          <w:iCs/>
          <w:color w:val="06357A"/>
          <w:sz w:val="24"/>
          <w:szCs w:val="24"/>
          <w:highlight w:val="green"/>
        </w:rPr>
        <w:t xml:space="preserve">Griffith v. Frazier, </w:t>
      </w:r>
      <w:r w:rsidRPr="00A8129A">
        <w:rPr>
          <w:rFonts w:ascii="Georgia" w:hAnsi="Georgia" w:cs="Georgia"/>
          <w:color w:val="000000"/>
          <w:sz w:val="24"/>
          <w:szCs w:val="24"/>
          <w:highlight w:val="green"/>
        </w:rPr>
        <w:t xml:space="preserve">8 </w:t>
      </w:r>
      <w:proofErr w:type="spellStart"/>
      <w:r w:rsidRPr="00A8129A">
        <w:rPr>
          <w:rFonts w:ascii="Georgia" w:hAnsi="Georgia" w:cs="Georgia"/>
          <w:color w:val="000000"/>
          <w:sz w:val="24"/>
          <w:szCs w:val="24"/>
          <w:highlight w:val="green"/>
        </w:rPr>
        <w:t>Cranch</w:t>
      </w:r>
      <w:proofErr w:type="spellEnd"/>
      <w:r w:rsidRPr="00A8129A">
        <w:rPr>
          <w:rFonts w:ascii="Georgia" w:hAnsi="Georgia" w:cs="Georgia"/>
          <w:color w:val="000000"/>
          <w:sz w:val="24"/>
          <w:szCs w:val="24"/>
          <w:highlight w:val="green"/>
        </w:rPr>
        <w:t xml:space="preserve"> 9, </w:t>
      </w:r>
      <w:r w:rsidRPr="00A8129A">
        <w:rPr>
          <w:rFonts w:ascii="Georgia" w:hAnsi="Georgia" w:cs="Georgia"/>
          <w:color w:val="06357A"/>
          <w:sz w:val="24"/>
          <w:szCs w:val="24"/>
          <w:highlight w:val="green"/>
        </w:rPr>
        <w:t>12 U. S. 23</w:t>
      </w:r>
      <w:r w:rsidRPr="00A8129A">
        <w:rPr>
          <w:rFonts w:ascii="Georgia" w:hAnsi="Georgia" w:cs="Georgia"/>
          <w:color w:val="000000"/>
          <w:sz w:val="24"/>
          <w:szCs w:val="24"/>
          <w:highlight w:val="green"/>
        </w:rPr>
        <w:t>, in 1814, this Court, speaking by Chief</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Justice Marshall, said:</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129A">
        <w:rPr>
          <w:rFonts w:ascii="Georgia" w:hAnsi="Georgia" w:cs="Georgia"/>
          <w:color w:val="000000"/>
          <w:sz w:val="24"/>
          <w:szCs w:val="24"/>
          <w:highlight w:val="green"/>
        </w:rPr>
        <w:t>"To give the ordinary jurisdiction, a case in which, by law, letters of administration may</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issue must be brought before him. In the common case of intestacy, it is clear that</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letters of administration must be granted to some person by the ordinary, and though</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they should be granted to one not entitled by law, still the act is binding until annulled</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by the competent authority, because he had power to grant letters of administration in</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the case. But suppose administration to be granted on the estate of a person not really</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dead. The act, all will admit, is totally void. Yet the ordinary must always inquire and</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decide whether the person whose estate is to be committed to the care of others be dead</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or in life. It is a branch of every cause in which letters of administration issue. Yet the</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decision of the ordinary that the person on whose estate he acts is dead, if the fact be</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otherwise, does not invest the person he may appoint with the character or powers of an</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administrator. The case in truth was not one within his jurisdiction. It was not one in</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 xml:space="preserve">which he had a right to deliberate. </w:t>
      </w:r>
      <w:proofErr w:type="gramStart"/>
      <w:r w:rsidRPr="00A8129A">
        <w:rPr>
          <w:rFonts w:ascii="Georgia" w:hAnsi="Georgia" w:cs="Georgia"/>
          <w:color w:val="000000"/>
          <w:sz w:val="24"/>
          <w:szCs w:val="24"/>
          <w:highlight w:val="green"/>
        </w:rPr>
        <w:t>It was not committed to him by the law</w:t>
      </w:r>
      <w:proofErr w:type="gramEnd"/>
      <w:r w:rsidRPr="00A8129A">
        <w:rPr>
          <w:rFonts w:ascii="Georgia" w:hAnsi="Georgia" w:cs="Georgia"/>
          <w:color w:val="000000"/>
          <w:sz w:val="24"/>
          <w:szCs w:val="24"/>
          <w:highlight w:val="green"/>
        </w:rPr>
        <w:t>. And</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although one of the points occurs in all cases proper for his tribunal, yet that point</w:t>
      </w:r>
      <w:r w:rsidR="00A8129A" w:rsidRPr="00A8129A">
        <w:rPr>
          <w:rFonts w:ascii="Georgia" w:hAnsi="Georgia" w:cs="Georgia"/>
          <w:color w:val="000000"/>
          <w:sz w:val="24"/>
          <w:szCs w:val="24"/>
          <w:highlight w:val="green"/>
        </w:rPr>
        <w:t xml:space="preserve"> </w:t>
      </w:r>
      <w:r w:rsidRPr="00A8129A">
        <w:rPr>
          <w:rFonts w:ascii="Georgia" w:hAnsi="Georgia" w:cs="Georgia"/>
          <w:color w:val="000000"/>
          <w:sz w:val="24"/>
          <w:szCs w:val="24"/>
          <w:highlight w:val="green"/>
        </w:rPr>
        <w:t>cannot bring the subject within his jurisdiction."</w:t>
      </w:r>
    </w:p>
    <w:p w:rsidR="00A86D57" w:rsidRPr="00A86D57" w:rsidRDefault="00A86D57" w:rsidP="00422AB5">
      <w:pPr>
        <w:autoSpaceDE w:val="0"/>
        <w:autoSpaceDN w:val="0"/>
        <w:adjustRightInd w:val="0"/>
        <w:spacing w:before="240" w:after="0" w:line="240" w:lineRule="auto"/>
        <w:rPr>
          <w:rFonts w:ascii="Georgia" w:hAnsi="Georgia" w:cs="Georgia"/>
          <w:i/>
          <w:iCs/>
          <w:color w:val="06357A"/>
          <w:sz w:val="24"/>
          <w:szCs w:val="24"/>
        </w:rPr>
      </w:pPr>
      <w:r w:rsidRPr="00A86D57">
        <w:rPr>
          <w:rFonts w:ascii="Georgia" w:hAnsi="Georgia" w:cs="Georgia"/>
          <w:i/>
          <w:iCs/>
          <w:color w:val="000000"/>
          <w:sz w:val="24"/>
          <w:szCs w:val="24"/>
        </w:rPr>
        <w:t xml:space="preserve">See also </w:t>
      </w:r>
      <w:r w:rsidRPr="00A86D57">
        <w:rPr>
          <w:rFonts w:ascii="Georgia" w:hAnsi="Georgia" w:cs="Georgia"/>
          <w:i/>
          <w:iCs/>
          <w:color w:val="06357A"/>
          <w:sz w:val="24"/>
          <w:szCs w:val="24"/>
        </w:rPr>
        <w:t>Mutual Benefit</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lastRenderedPageBreak/>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6 of 16 4/23/17, 10:09 AM</w:t>
      </w:r>
    </w:p>
    <w:p w:rsidR="00A86D57" w:rsidRPr="00A86D57" w:rsidRDefault="00A86D57" w:rsidP="00422AB5">
      <w:pPr>
        <w:autoSpaceDE w:val="0"/>
        <w:autoSpaceDN w:val="0"/>
        <w:adjustRightInd w:val="0"/>
        <w:spacing w:before="240" w:after="0" w:line="240" w:lineRule="auto"/>
        <w:rPr>
          <w:rFonts w:ascii="Georgia" w:hAnsi="Georgia" w:cs="Georgia"/>
          <w:color w:val="06357A"/>
          <w:sz w:val="24"/>
          <w:szCs w:val="24"/>
        </w:rPr>
      </w:pPr>
      <w:r w:rsidRPr="00A86D57">
        <w:rPr>
          <w:rFonts w:ascii="Georgia" w:hAnsi="Georgia" w:cs="Georgia"/>
          <w:color w:val="06357A"/>
          <w:sz w:val="24"/>
          <w:szCs w:val="24"/>
        </w:rPr>
        <w:t>Page 154 U. S. 41</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i/>
          <w:iCs/>
          <w:color w:val="000000"/>
          <w:sz w:val="24"/>
          <w:szCs w:val="24"/>
        </w:rPr>
        <w:t xml:space="preserve">Insurance Co. v. Tisdale, </w:t>
      </w:r>
      <w:r w:rsidRPr="00A86D57">
        <w:rPr>
          <w:rFonts w:ascii="Georgia" w:hAnsi="Georgia" w:cs="Georgia"/>
          <w:color w:val="06357A"/>
          <w:sz w:val="24"/>
          <w:szCs w:val="24"/>
        </w:rPr>
        <w:t>91 U. S. 238</w:t>
      </w:r>
      <w:r w:rsidRPr="00A86D57">
        <w:rPr>
          <w:rFonts w:ascii="Georgia" w:hAnsi="Georgia" w:cs="Georgia"/>
          <w:color w:val="000000"/>
          <w:sz w:val="24"/>
          <w:szCs w:val="24"/>
        </w:rPr>
        <w:t xml:space="preserve">, </w:t>
      </w:r>
      <w:r w:rsidRPr="00A86D57">
        <w:rPr>
          <w:rFonts w:ascii="Georgia" w:hAnsi="Georgia" w:cs="Georgia"/>
          <w:color w:val="06357A"/>
          <w:sz w:val="24"/>
          <w:szCs w:val="24"/>
        </w:rPr>
        <w:t>91 U. S. 243</w:t>
      </w:r>
      <w:r w:rsidRPr="00A86D57">
        <w:rPr>
          <w:rFonts w:ascii="Georgia" w:hAnsi="Georgia" w:cs="Georgia"/>
          <w:color w:val="000000"/>
          <w:sz w:val="24"/>
          <w:szCs w:val="24"/>
        </w:rPr>
        <w:t xml:space="preserve">; </w:t>
      </w:r>
      <w:proofErr w:type="spellStart"/>
      <w:r w:rsidRPr="00A86D57">
        <w:rPr>
          <w:rFonts w:ascii="Georgia" w:hAnsi="Georgia" w:cs="Georgia"/>
          <w:i/>
          <w:iCs/>
          <w:color w:val="000000"/>
          <w:sz w:val="24"/>
          <w:szCs w:val="24"/>
        </w:rPr>
        <w:t>Hegler</w:t>
      </w:r>
      <w:proofErr w:type="spellEnd"/>
      <w:r w:rsidRPr="00A86D57">
        <w:rPr>
          <w:rFonts w:ascii="Georgia" w:hAnsi="Georgia" w:cs="Georgia"/>
          <w:i/>
          <w:iCs/>
          <w:color w:val="000000"/>
          <w:sz w:val="24"/>
          <w:szCs w:val="24"/>
        </w:rPr>
        <w:t xml:space="preserve"> v. Faulkner, </w:t>
      </w:r>
      <w:r w:rsidRPr="00A86D57">
        <w:rPr>
          <w:rFonts w:ascii="Georgia" w:hAnsi="Georgia" w:cs="Georgia"/>
          <w:color w:val="06357A"/>
          <w:sz w:val="24"/>
          <w:szCs w:val="24"/>
        </w:rPr>
        <w:t>153 U. S. 109</w:t>
      </w:r>
      <w:r w:rsidRPr="00A86D57">
        <w:rPr>
          <w:rFonts w:ascii="Georgia" w:hAnsi="Georgia" w:cs="Georgia"/>
          <w:color w:val="000000"/>
          <w:sz w:val="24"/>
          <w:szCs w:val="24"/>
        </w:rPr>
        <w:t>,</w:t>
      </w:r>
      <w:r w:rsidR="00A8129A">
        <w:rPr>
          <w:rFonts w:ascii="Georgia" w:hAnsi="Georgia" w:cs="Georgia"/>
          <w:color w:val="000000"/>
          <w:sz w:val="24"/>
          <w:szCs w:val="24"/>
        </w:rPr>
        <w:t xml:space="preserve"> </w:t>
      </w:r>
      <w:r w:rsidRPr="00A86D57">
        <w:rPr>
          <w:rFonts w:ascii="Georgia" w:hAnsi="Georgia" w:cs="Georgia"/>
          <w:color w:val="06357A"/>
          <w:sz w:val="24"/>
          <w:szCs w:val="24"/>
        </w:rPr>
        <w:t>153 U. S. 118</w:t>
      </w:r>
      <w:r w:rsidRPr="00A86D57">
        <w:rPr>
          <w:rFonts w:ascii="Georgia" w:hAnsi="Georgia" w:cs="Georgia"/>
          <w:color w:val="000000"/>
          <w:sz w:val="24"/>
          <w:szCs w:val="24"/>
        </w:rPr>
        <w:t>.</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 xml:space="preserve">The </w:t>
      </w:r>
      <w:proofErr w:type="gramStart"/>
      <w:r w:rsidRPr="00A86D57">
        <w:rPr>
          <w:rFonts w:ascii="Georgia" w:hAnsi="Georgia" w:cs="Georgia"/>
          <w:color w:val="000000"/>
          <w:sz w:val="24"/>
          <w:szCs w:val="24"/>
        </w:rPr>
        <w:t>same doctrine has been affirmed by the Supreme Court of Pennsylvania in a series</w:t>
      </w:r>
      <w:r w:rsidR="00A8129A">
        <w:rPr>
          <w:rFonts w:ascii="Georgia" w:hAnsi="Georgia" w:cs="Georgia"/>
          <w:color w:val="000000"/>
          <w:sz w:val="24"/>
          <w:szCs w:val="24"/>
        </w:rPr>
        <w:t xml:space="preserve"> </w:t>
      </w:r>
      <w:r w:rsidRPr="00A86D57">
        <w:rPr>
          <w:rFonts w:ascii="Georgia" w:hAnsi="Georgia" w:cs="Georgia"/>
          <w:color w:val="000000"/>
          <w:sz w:val="24"/>
          <w:szCs w:val="24"/>
        </w:rPr>
        <w:t>of cases beginning seventy years ago</w:t>
      </w:r>
      <w:proofErr w:type="gramEnd"/>
      <w:r w:rsidRPr="00A86D57">
        <w:rPr>
          <w:rFonts w:ascii="Georgia" w:hAnsi="Georgia" w:cs="Georgia"/>
          <w:color w:val="000000"/>
          <w:sz w:val="24"/>
          <w:szCs w:val="24"/>
        </w:rPr>
        <w:t xml:space="preserve">. </w:t>
      </w:r>
      <w:r w:rsidRPr="00A86D57">
        <w:rPr>
          <w:rFonts w:ascii="Georgia" w:hAnsi="Georgia" w:cs="Georgia"/>
          <w:i/>
          <w:iCs/>
          <w:color w:val="000000"/>
          <w:sz w:val="24"/>
          <w:szCs w:val="24"/>
        </w:rPr>
        <w:t xml:space="preserve">McPherson v. </w:t>
      </w:r>
      <w:proofErr w:type="spellStart"/>
      <w:r w:rsidRPr="00A86D57">
        <w:rPr>
          <w:rFonts w:ascii="Georgia" w:hAnsi="Georgia" w:cs="Georgia"/>
          <w:i/>
          <w:iCs/>
          <w:color w:val="000000"/>
          <w:sz w:val="24"/>
          <w:szCs w:val="24"/>
        </w:rPr>
        <w:t>Cunliff</w:t>
      </w:r>
      <w:proofErr w:type="spellEnd"/>
      <w:r w:rsidRPr="00A86D57">
        <w:rPr>
          <w:rFonts w:ascii="Georgia" w:hAnsi="Georgia" w:cs="Georgia"/>
          <w:i/>
          <w:iCs/>
          <w:color w:val="000000"/>
          <w:sz w:val="24"/>
          <w:szCs w:val="24"/>
        </w:rPr>
        <w:t xml:space="preserve"> </w:t>
      </w:r>
      <w:r w:rsidRPr="00A86D57">
        <w:rPr>
          <w:rFonts w:ascii="Georgia" w:hAnsi="Georgia" w:cs="Georgia"/>
          <w:color w:val="000000"/>
          <w:sz w:val="24"/>
          <w:szCs w:val="24"/>
        </w:rPr>
        <w:t>(1824), 11 S. &amp; R. 422, 430;</w:t>
      </w:r>
      <w:r w:rsidR="00A8129A">
        <w:rPr>
          <w:rFonts w:ascii="Georgia" w:hAnsi="Georgia" w:cs="Georgia"/>
          <w:color w:val="000000"/>
          <w:sz w:val="24"/>
          <w:szCs w:val="24"/>
        </w:rPr>
        <w:t xml:space="preserve"> </w:t>
      </w:r>
      <w:r w:rsidRPr="00A86D57">
        <w:rPr>
          <w:rFonts w:ascii="Georgia" w:hAnsi="Georgia" w:cs="Georgia"/>
          <w:i/>
          <w:iCs/>
          <w:color w:val="000000"/>
          <w:sz w:val="24"/>
          <w:szCs w:val="24"/>
        </w:rPr>
        <w:t xml:space="preserve">Peebles' Appeal </w:t>
      </w:r>
      <w:r w:rsidRPr="00A86D57">
        <w:rPr>
          <w:rFonts w:ascii="Georgia" w:hAnsi="Georgia" w:cs="Georgia"/>
          <w:color w:val="000000"/>
          <w:sz w:val="24"/>
          <w:szCs w:val="24"/>
        </w:rPr>
        <w:t xml:space="preserve">(1826), 15 S. &amp; R. 39, 42; </w:t>
      </w:r>
      <w:r w:rsidRPr="00A86D57">
        <w:rPr>
          <w:rFonts w:ascii="Georgia" w:hAnsi="Georgia" w:cs="Georgia"/>
          <w:i/>
          <w:iCs/>
          <w:color w:val="000000"/>
          <w:sz w:val="24"/>
          <w:szCs w:val="24"/>
        </w:rPr>
        <w:t xml:space="preserve">Devlin v. Commonwealth </w:t>
      </w:r>
      <w:r w:rsidRPr="00A86D57">
        <w:rPr>
          <w:rFonts w:ascii="Georgia" w:hAnsi="Georgia" w:cs="Georgia"/>
          <w:color w:val="000000"/>
          <w:sz w:val="24"/>
          <w:szCs w:val="24"/>
        </w:rPr>
        <w:t xml:space="preserve">(1882), 101 </w:t>
      </w:r>
      <w:proofErr w:type="spellStart"/>
      <w:r w:rsidRPr="00A86D57">
        <w:rPr>
          <w:rFonts w:ascii="Georgia" w:hAnsi="Georgia" w:cs="Georgia"/>
          <w:color w:val="000000"/>
          <w:sz w:val="24"/>
          <w:szCs w:val="24"/>
        </w:rPr>
        <w:t>Penn.St</w:t>
      </w:r>
      <w:proofErr w:type="spellEnd"/>
      <w:r w:rsidRPr="00A86D57">
        <w:rPr>
          <w:rFonts w:ascii="Georgia" w:hAnsi="Georgia" w:cs="Georgia"/>
          <w:color w:val="000000"/>
          <w:sz w:val="24"/>
          <w:szCs w:val="24"/>
        </w:rPr>
        <w:t>.</w:t>
      </w:r>
      <w:r w:rsidR="00A8129A">
        <w:rPr>
          <w:rFonts w:ascii="Georgia" w:hAnsi="Georgia" w:cs="Georgia"/>
          <w:color w:val="000000"/>
          <w:sz w:val="24"/>
          <w:szCs w:val="24"/>
        </w:rPr>
        <w:t xml:space="preserve"> </w:t>
      </w:r>
      <w:r w:rsidRPr="00A86D57">
        <w:rPr>
          <w:rFonts w:ascii="Georgia" w:hAnsi="Georgia" w:cs="Georgia"/>
          <w:color w:val="000000"/>
          <w:sz w:val="24"/>
          <w:szCs w:val="24"/>
        </w:rPr>
        <w:t>273. In the last of those cases, it was held that a grant of letters of administration upon</w:t>
      </w:r>
      <w:r w:rsidR="00A8129A">
        <w:rPr>
          <w:rFonts w:ascii="Georgia" w:hAnsi="Georgia" w:cs="Georgia"/>
          <w:color w:val="000000"/>
          <w:sz w:val="24"/>
          <w:szCs w:val="24"/>
        </w:rPr>
        <w:t xml:space="preserve"> </w:t>
      </w:r>
      <w:r w:rsidRPr="00A86D57">
        <w:rPr>
          <w:rFonts w:ascii="Georgia" w:hAnsi="Georgia" w:cs="Georgia"/>
          <w:color w:val="000000"/>
          <w:sz w:val="24"/>
          <w:szCs w:val="24"/>
        </w:rPr>
        <w:t>the estate of a person who, having been absent and unheard from for fifteen years, was</w:t>
      </w:r>
      <w:r w:rsidR="00A8129A">
        <w:rPr>
          <w:rFonts w:ascii="Georgia" w:hAnsi="Georgia" w:cs="Georgia"/>
          <w:color w:val="000000"/>
          <w:sz w:val="24"/>
          <w:szCs w:val="24"/>
        </w:rPr>
        <w:t xml:space="preserve"> </w:t>
      </w:r>
      <w:r w:rsidRPr="00A86D57">
        <w:rPr>
          <w:rFonts w:ascii="Georgia" w:hAnsi="Georgia" w:cs="Georgia"/>
          <w:color w:val="000000"/>
          <w:sz w:val="24"/>
          <w:szCs w:val="24"/>
        </w:rPr>
        <w:t>presumed to be dead, but who, as it afterwards appeared, was in fact alive was</w:t>
      </w:r>
      <w:r w:rsidR="00A8129A">
        <w:rPr>
          <w:rFonts w:ascii="Georgia" w:hAnsi="Georgia" w:cs="Georgia"/>
          <w:color w:val="000000"/>
          <w:sz w:val="24"/>
          <w:szCs w:val="24"/>
        </w:rPr>
        <w:t xml:space="preserve"> </w:t>
      </w:r>
      <w:r w:rsidRPr="00A86D57">
        <w:rPr>
          <w:rFonts w:ascii="Georgia" w:hAnsi="Georgia" w:cs="Georgia"/>
          <w:color w:val="000000"/>
          <w:sz w:val="24"/>
          <w:szCs w:val="24"/>
        </w:rPr>
        <w:t>absolutely void, and might be impeached collaterally.</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Supreme Judicial Court of Massachusetts, in 1861, upon full consideration, held</w:t>
      </w:r>
      <w:r w:rsidR="00A8129A">
        <w:rPr>
          <w:rFonts w:ascii="Georgia" w:hAnsi="Georgia" w:cs="Georgia"/>
          <w:color w:val="000000"/>
          <w:sz w:val="24"/>
          <w:szCs w:val="24"/>
        </w:rPr>
        <w:t xml:space="preserve"> </w:t>
      </w:r>
      <w:r w:rsidRPr="00A86D57">
        <w:rPr>
          <w:rFonts w:ascii="Georgia" w:hAnsi="Georgia" w:cs="Georgia"/>
          <w:color w:val="000000"/>
          <w:sz w:val="24"/>
          <w:szCs w:val="24"/>
        </w:rPr>
        <w:t>that an appointment of an administrator of a man who was in fact alive, but had been</w:t>
      </w:r>
      <w:r w:rsidR="00A8129A">
        <w:rPr>
          <w:rFonts w:ascii="Georgia" w:hAnsi="Georgia" w:cs="Georgia"/>
          <w:color w:val="000000"/>
          <w:sz w:val="24"/>
          <w:szCs w:val="24"/>
        </w:rPr>
        <w:t xml:space="preserve"> </w:t>
      </w:r>
      <w:r w:rsidRPr="00A86D57">
        <w:rPr>
          <w:rFonts w:ascii="Georgia" w:hAnsi="Georgia" w:cs="Georgia"/>
          <w:color w:val="000000"/>
          <w:sz w:val="24"/>
          <w:szCs w:val="24"/>
        </w:rPr>
        <w:t>absent and not heard from for more than seven years, was void, and that payment to</w:t>
      </w:r>
      <w:r w:rsidR="00A8129A">
        <w:rPr>
          <w:rFonts w:ascii="Georgia" w:hAnsi="Georgia" w:cs="Georgia"/>
          <w:color w:val="000000"/>
          <w:sz w:val="24"/>
          <w:szCs w:val="24"/>
        </w:rPr>
        <w:t xml:space="preserve"> </w:t>
      </w:r>
      <w:r w:rsidRPr="00A86D57">
        <w:rPr>
          <w:rFonts w:ascii="Georgia" w:hAnsi="Georgia" w:cs="Georgia"/>
          <w:color w:val="000000"/>
          <w:sz w:val="24"/>
          <w:szCs w:val="24"/>
        </w:rPr>
        <w:t>such an administrator was no bar to an action brought by the man on his return; and, in</w:t>
      </w:r>
      <w:r w:rsidR="00A8129A">
        <w:rPr>
          <w:rFonts w:ascii="Georgia" w:hAnsi="Georgia" w:cs="Georgia"/>
          <w:color w:val="000000"/>
          <w:sz w:val="24"/>
          <w:szCs w:val="24"/>
        </w:rPr>
        <w:t xml:space="preserve"> </w:t>
      </w:r>
      <w:r w:rsidRPr="00A86D57">
        <w:rPr>
          <w:rFonts w:ascii="Georgia" w:hAnsi="Georgia" w:cs="Georgia"/>
          <w:color w:val="000000"/>
          <w:sz w:val="24"/>
          <w:szCs w:val="24"/>
        </w:rPr>
        <w:t>answer to the suggestion of counsel, that</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w:t>
      </w:r>
      <w:proofErr w:type="gramStart"/>
      <w:r w:rsidRPr="00A86D57">
        <w:rPr>
          <w:rFonts w:ascii="Georgia" w:hAnsi="Georgia" w:cs="Georgia"/>
          <w:color w:val="000000"/>
          <w:sz w:val="24"/>
          <w:szCs w:val="24"/>
        </w:rPr>
        <w:t>seven</w:t>
      </w:r>
      <w:proofErr w:type="gramEnd"/>
      <w:r w:rsidRPr="00A86D57">
        <w:rPr>
          <w:rFonts w:ascii="Georgia" w:hAnsi="Georgia" w:cs="Georgia"/>
          <w:color w:val="000000"/>
          <w:sz w:val="24"/>
          <w:szCs w:val="24"/>
        </w:rPr>
        <w:t xml:space="preserve"> years' absence, upon leaving one's usual home or place of business, without</w:t>
      </w:r>
      <w:r w:rsidR="00A8129A">
        <w:rPr>
          <w:rFonts w:ascii="Georgia" w:hAnsi="Georgia" w:cs="Georgia"/>
          <w:color w:val="000000"/>
          <w:sz w:val="24"/>
          <w:szCs w:val="24"/>
        </w:rPr>
        <w:t xml:space="preserve"> </w:t>
      </w:r>
      <w:r w:rsidRPr="00A86D57">
        <w:rPr>
          <w:rFonts w:ascii="Georgia" w:hAnsi="Georgia" w:cs="Georgia"/>
          <w:color w:val="000000"/>
          <w:sz w:val="24"/>
          <w:szCs w:val="24"/>
        </w:rPr>
        <w:t>being heard of, authorizes the judge of probate to treat the case as though the party</w:t>
      </w:r>
      <w:r w:rsidR="00A8129A">
        <w:rPr>
          <w:rFonts w:ascii="Georgia" w:hAnsi="Georgia" w:cs="Georgia"/>
          <w:color w:val="000000"/>
          <w:sz w:val="24"/>
          <w:szCs w:val="24"/>
        </w:rPr>
        <w:t xml:space="preserve"> </w:t>
      </w:r>
      <w:r w:rsidRPr="00A86D57">
        <w:rPr>
          <w:rFonts w:ascii="Georgia" w:hAnsi="Georgia" w:cs="Georgia"/>
          <w:color w:val="000000"/>
          <w:sz w:val="24"/>
          <w:szCs w:val="24"/>
        </w:rPr>
        <w:t>were dead,"</w:t>
      </w:r>
    </w:p>
    <w:p w:rsidR="00A86D57" w:rsidRPr="00A86D57" w:rsidRDefault="00A86D57" w:rsidP="00A8129A">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t>the</w:t>
      </w:r>
      <w:proofErr w:type="gramEnd"/>
      <w:r w:rsidRPr="00A86D57">
        <w:rPr>
          <w:rFonts w:ascii="Georgia" w:hAnsi="Georgia" w:cs="Georgia"/>
          <w:color w:val="000000"/>
          <w:sz w:val="24"/>
          <w:szCs w:val="24"/>
        </w:rPr>
        <w:t xml:space="preserve"> court said:</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error consists in this, that those facts are only presumptive evidence of death, and</w:t>
      </w:r>
      <w:r w:rsidR="00A8129A">
        <w:rPr>
          <w:rFonts w:ascii="Georgia" w:hAnsi="Georgia" w:cs="Georgia"/>
          <w:color w:val="000000"/>
          <w:sz w:val="24"/>
          <w:szCs w:val="24"/>
        </w:rPr>
        <w:t xml:space="preserve"> </w:t>
      </w:r>
      <w:r w:rsidRPr="00A86D57">
        <w:rPr>
          <w:rFonts w:ascii="Georgia" w:hAnsi="Georgia" w:cs="Georgia"/>
          <w:color w:val="000000"/>
          <w:sz w:val="24"/>
          <w:szCs w:val="24"/>
        </w:rPr>
        <w:t>may always be controlled by other evidence showing that the fact was otherwise. The</w:t>
      </w:r>
      <w:r w:rsidR="00A8129A">
        <w:rPr>
          <w:rFonts w:ascii="Georgia" w:hAnsi="Georgia" w:cs="Georgia"/>
          <w:color w:val="000000"/>
          <w:sz w:val="24"/>
          <w:szCs w:val="24"/>
        </w:rPr>
        <w:t xml:space="preserve"> </w:t>
      </w:r>
      <w:r w:rsidRPr="00A86D57">
        <w:rPr>
          <w:rFonts w:ascii="Georgia" w:hAnsi="Georgia" w:cs="Georgia"/>
          <w:color w:val="000000"/>
          <w:sz w:val="24"/>
          <w:szCs w:val="24"/>
        </w:rPr>
        <w:t>only jurisdiction is over the estate of the dead man. When the presumption arising from</w:t>
      </w:r>
      <w:r w:rsidR="00A8129A">
        <w:rPr>
          <w:rFonts w:ascii="Georgia" w:hAnsi="Georgia" w:cs="Georgia"/>
          <w:color w:val="000000"/>
          <w:sz w:val="24"/>
          <w:szCs w:val="24"/>
        </w:rPr>
        <w:t xml:space="preserve"> </w:t>
      </w:r>
      <w:r w:rsidRPr="00A86D57">
        <w:rPr>
          <w:rFonts w:ascii="Georgia" w:hAnsi="Georgia" w:cs="Georgia"/>
          <w:color w:val="000000"/>
          <w:sz w:val="24"/>
          <w:szCs w:val="24"/>
        </w:rPr>
        <w:t>the absence of seven years is overthrown by the actual personal presence of the</w:t>
      </w:r>
      <w:r w:rsidR="00A8129A">
        <w:rPr>
          <w:rFonts w:ascii="Georgia" w:hAnsi="Georgia" w:cs="Georgia"/>
          <w:color w:val="000000"/>
          <w:sz w:val="24"/>
          <w:szCs w:val="24"/>
        </w:rPr>
        <w:t xml:space="preserve"> </w:t>
      </w:r>
      <w:r w:rsidRPr="00A86D57">
        <w:rPr>
          <w:rFonts w:ascii="Georgia" w:hAnsi="Georgia" w:cs="Georgia"/>
          <w:color w:val="000000"/>
          <w:sz w:val="24"/>
          <w:szCs w:val="24"/>
        </w:rPr>
        <w:t>supposed dead man, it leaves no ground for sustaining the jurisdiction."</w:t>
      </w:r>
    </w:p>
    <w:p w:rsidR="00A86D57" w:rsidRPr="00A86D57" w:rsidRDefault="00A86D57" w:rsidP="00A8129A">
      <w:pPr>
        <w:autoSpaceDE w:val="0"/>
        <w:autoSpaceDN w:val="0"/>
        <w:adjustRightInd w:val="0"/>
        <w:spacing w:before="240" w:after="0"/>
        <w:rPr>
          <w:rFonts w:ascii="Georgia" w:hAnsi="Georgia" w:cs="Georgia"/>
          <w:color w:val="000000"/>
          <w:sz w:val="24"/>
          <w:szCs w:val="24"/>
        </w:rPr>
      </w:pPr>
      <w:proofErr w:type="spellStart"/>
      <w:proofErr w:type="gramStart"/>
      <w:r w:rsidRPr="00A86D57">
        <w:rPr>
          <w:rFonts w:ascii="Georgia" w:hAnsi="Georgia" w:cs="Georgia"/>
          <w:i/>
          <w:iCs/>
          <w:color w:val="000000"/>
          <w:sz w:val="24"/>
          <w:szCs w:val="24"/>
        </w:rPr>
        <w:t>Jochumsen</w:t>
      </w:r>
      <w:proofErr w:type="spellEnd"/>
      <w:r w:rsidRPr="00A86D57">
        <w:rPr>
          <w:rFonts w:ascii="Georgia" w:hAnsi="Georgia" w:cs="Georgia"/>
          <w:i/>
          <w:iCs/>
          <w:color w:val="000000"/>
          <w:sz w:val="24"/>
          <w:szCs w:val="24"/>
        </w:rPr>
        <w:t xml:space="preserve"> v. Suffolk Savings Bank, </w:t>
      </w:r>
      <w:r w:rsidRPr="00A86D57">
        <w:rPr>
          <w:rFonts w:ascii="Georgia" w:hAnsi="Georgia" w:cs="Georgia"/>
          <w:color w:val="000000"/>
          <w:sz w:val="24"/>
          <w:szCs w:val="24"/>
        </w:rPr>
        <w:t>3 Allen.</w:t>
      </w:r>
      <w:proofErr w:type="gramEnd"/>
      <w:r w:rsidRPr="00A86D57">
        <w:rPr>
          <w:rFonts w:ascii="Georgia" w:hAnsi="Georgia" w:cs="Georgia"/>
          <w:color w:val="000000"/>
          <w:sz w:val="24"/>
          <w:szCs w:val="24"/>
        </w:rPr>
        <w:t xml:space="preserve"> </w:t>
      </w:r>
      <w:proofErr w:type="gramStart"/>
      <w:r w:rsidRPr="00A86D57">
        <w:rPr>
          <w:rFonts w:ascii="Georgia" w:hAnsi="Georgia" w:cs="Georgia"/>
          <w:color w:val="000000"/>
          <w:sz w:val="24"/>
          <w:szCs w:val="24"/>
        </w:rPr>
        <w:t>87, 96.</w:t>
      </w:r>
      <w:proofErr w:type="gramEnd"/>
      <w:r w:rsidRPr="00A86D57">
        <w:rPr>
          <w:rFonts w:ascii="Georgia" w:hAnsi="Georgia" w:cs="Georgia"/>
          <w:color w:val="000000"/>
          <w:sz w:val="24"/>
          <w:szCs w:val="24"/>
        </w:rPr>
        <w:t xml:space="preserve"> </w:t>
      </w:r>
      <w:r w:rsidRPr="00A86D57">
        <w:rPr>
          <w:rFonts w:ascii="Georgia" w:hAnsi="Georgia" w:cs="Georgia"/>
          <w:i/>
          <w:iCs/>
          <w:color w:val="000000"/>
          <w:sz w:val="24"/>
          <w:szCs w:val="24"/>
        </w:rPr>
        <w:t xml:space="preserve">See also Waters v. Stickney, </w:t>
      </w:r>
      <w:r w:rsidRPr="00A86D57">
        <w:rPr>
          <w:rFonts w:ascii="Georgia" w:hAnsi="Georgia" w:cs="Georgia"/>
          <w:color w:val="000000"/>
          <w:sz w:val="24"/>
          <w:szCs w:val="24"/>
        </w:rPr>
        <w:t>12</w:t>
      </w:r>
      <w:r w:rsidR="00A8129A">
        <w:rPr>
          <w:rFonts w:ascii="Georgia" w:hAnsi="Georgia" w:cs="Georgia"/>
          <w:color w:val="000000"/>
          <w:sz w:val="24"/>
          <w:szCs w:val="24"/>
        </w:rPr>
        <w:t xml:space="preserve"> </w:t>
      </w:r>
      <w:r w:rsidRPr="00A86D57">
        <w:rPr>
          <w:rFonts w:ascii="Georgia" w:hAnsi="Georgia" w:cs="Georgia"/>
          <w:color w:val="000000"/>
          <w:sz w:val="24"/>
          <w:szCs w:val="24"/>
        </w:rPr>
        <w:t>Allen, 1, 13</w:t>
      </w:r>
      <w:proofErr w:type="gramStart"/>
      <w:r w:rsidRPr="00A86D57">
        <w:rPr>
          <w:rFonts w:ascii="Georgia" w:hAnsi="Georgia" w:cs="Georgia"/>
          <w:color w:val="000000"/>
          <w:sz w:val="24"/>
          <w:szCs w:val="24"/>
        </w:rPr>
        <w:t>;</w:t>
      </w:r>
      <w:proofErr w:type="gramEnd"/>
      <w:r w:rsidRPr="00A86D57">
        <w:rPr>
          <w:rFonts w:ascii="Georgia" w:hAnsi="Georgia" w:cs="Georgia"/>
          <w:color w:val="000000"/>
          <w:sz w:val="24"/>
          <w:szCs w:val="24"/>
        </w:rPr>
        <w:t xml:space="preserve"> </w:t>
      </w:r>
      <w:r w:rsidRPr="00A86D57">
        <w:rPr>
          <w:rFonts w:ascii="Georgia" w:hAnsi="Georgia" w:cs="Georgia"/>
          <w:i/>
          <w:iCs/>
          <w:color w:val="000000"/>
          <w:sz w:val="24"/>
          <w:szCs w:val="24"/>
        </w:rPr>
        <w:t xml:space="preserve">Day v. Floyd, </w:t>
      </w:r>
      <w:r w:rsidRPr="00A86D57">
        <w:rPr>
          <w:rFonts w:ascii="Georgia" w:hAnsi="Georgia" w:cs="Georgia"/>
          <w:color w:val="000000"/>
          <w:sz w:val="24"/>
          <w:szCs w:val="24"/>
        </w:rPr>
        <w:t>130 Mass. 488, 489.</w:t>
      </w:r>
    </w:p>
    <w:p w:rsidR="00A86D57" w:rsidRPr="00A86D57" w:rsidRDefault="00A86D57" w:rsidP="00A8129A">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Civil Code of Louisiana, in title 3, "Of Absentees," contains provisions for the</w:t>
      </w:r>
      <w:r w:rsidR="00A8129A">
        <w:rPr>
          <w:rFonts w:ascii="Georgia" w:hAnsi="Georgia" w:cs="Georgia"/>
          <w:color w:val="000000"/>
          <w:sz w:val="24"/>
          <w:szCs w:val="24"/>
        </w:rPr>
        <w:t xml:space="preserve"> </w:t>
      </w:r>
      <w:r w:rsidRPr="00A86D57">
        <w:rPr>
          <w:rFonts w:ascii="Georgia" w:hAnsi="Georgia" w:cs="Georgia"/>
          <w:color w:val="000000"/>
          <w:sz w:val="24"/>
          <w:szCs w:val="24"/>
        </w:rPr>
        <w:t>appointment of a curator to take care of the property of any person who is absent from</w:t>
      </w:r>
      <w:r w:rsidR="00A8129A">
        <w:rPr>
          <w:rFonts w:ascii="Georgia" w:hAnsi="Georgia" w:cs="Georgia"/>
          <w:color w:val="000000"/>
          <w:sz w:val="24"/>
          <w:szCs w:val="24"/>
        </w:rPr>
        <w:t xml:space="preserve"> </w:t>
      </w:r>
      <w:r w:rsidRPr="00A86D57">
        <w:rPr>
          <w:rFonts w:ascii="Georgia" w:hAnsi="Georgia" w:cs="Georgia"/>
          <w:color w:val="000000"/>
          <w:sz w:val="24"/>
          <w:szCs w:val="24"/>
        </w:rPr>
        <w:t>or resides out of the state without having left an attorney therein, and for the putting of</w:t>
      </w:r>
      <w:r w:rsidR="00A8129A">
        <w:rPr>
          <w:rFonts w:ascii="Georgia" w:hAnsi="Georgia" w:cs="Georgia"/>
          <w:color w:val="000000"/>
          <w:sz w:val="24"/>
          <w:szCs w:val="24"/>
        </w:rPr>
        <w:t xml:space="preserve"> </w:t>
      </w:r>
      <w:r w:rsidRPr="00A86D57">
        <w:rPr>
          <w:rFonts w:ascii="Georgia" w:hAnsi="Georgia" w:cs="Georgia"/>
          <w:color w:val="000000"/>
          <w:sz w:val="24"/>
          <w:szCs w:val="24"/>
        </w:rPr>
        <w:t>his presumptive heirs into provisional possession after he has been absent and not</w:t>
      </w:r>
      <w:r w:rsidR="00A8129A">
        <w:rPr>
          <w:rFonts w:ascii="Georgia" w:hAnsi="Georgia" w:cs="Georgia"/>
          <w:color w:val="000000"/>
          <w:sz w:val="24"/>
          <w:szCs w:val="24"/>
        </w:rPr>
        <w:t xml:space="preserve"> </w:t>
      </w:r>
      <w:r w:rsidRPr="00A86D57">
        <w:rPr>
          <w:rFonts w:ascii="Georgia" w:hAnsi="Georgia" w:cs="Georgia"/>
          <w:color w:val="000000"/>
          <w:sz w:val="24"/>
          <w:szCs w:val="24"/>
        </w:rPr>
        <w:t>heard from for five, or, if he has left an attorney, seven, years, or sooner if</w:t>
      </w:r>
    </w:p>
    <w:p w:rsidR="00A86D57" w:rsidRPr="00A86D57" w:rsidRDefault="00A86D57" w:rsidP="00A8129A">
      <w:pPr>
        <w:autoSpaceDE w:val="0"/>
        <w:autoSpaceDN w:val="0"/>
        <w:adjustRightInd w:val="0"/>
        <w:spacing w:before="240" w:after="0"/>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lastRenderedPageBreak/>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A8129A">
      <w:pPr>
        <w:autoSpaceDE w:val="0"/>
        <w:autoSpaceDN w:val="0"/>
        <w:adjustRightInd w:val="0"/>
        <w:spacing w:before="240" w:after="0"/>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7 of 16 4/23/17, 10:09 AM</w:t>
      </w:r>
    </w:p>
    <w:p w:rsidR="00A86D57" w:rsidRPr="00A86D57" w:rsidRDefault="00A86D57" w:rsidP="00A8129A">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42</w:t>
      </w:r>
    </w:p>
    <w:p w:rsidR="00A86D57" w:rsidRPr="00A86D57" w:rsidRDefault="00A86D57" w:rsidP="00A8129A">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t>there</w:t>
      </w:r>
      <w:proofErr w:type="gramEnd"/>
      <w:r w:rsidRPr="00A86D57">
        <w:rPr>
          <w:rFonts w:ascii="Georgia" w:hAnsi="Georgia" w:cs="Georgia"/>
          <w:color w:val="000000"/>
          <w:sz w:val="24"/>
          <w:szCs w:val="24"/>
        </w:rPr>
        <w:t xml:space="preserve"> be strong presumption of his death, and for judicial sale, if necessary, of his</w:t>
      </w:r>
      <w:r w:rsidR="00A8129A">
        <w:rPr>
          <w:rFonts w:ascii="Georgia" w:hAnsi="Georgia" w:cs="Georgia"/>
          <w:color w:val="000000"/>
          <w:sz w:val="24"/>
          <w:szCs w:val="24"/>
        </w:rPr>
        <w:t xml:space="preserve"> </w:t>
      </w:r>
      <w:r w:rsidRPr="00A86D57">
        <w:rPr>
          <w:rFonts w:ascii="Georgia" w:hAnsi="Georgia" w:cs="Georgia"/>
          <w:color w:val="000000"/>
          <w:sz w:val="24"/>
          <w:szCs w:val="24"/>
        </w:rPr>
        <w:t>movable or personal property, and safe investment of the proceeds; and, upon proof</w:t>
      </w:r>
      <w:r w:rsidR="00A8129A">
        <w:rPr>
          <w:rFonts w:ascii="Georgia" w:hAnsi="Georgia" w:cs="Georgia"/>
          <w:color w:val="000000"/>
          <w:sz w:val="24"/>
          <w:szCs w:val="24"/>
        </w:rPr>
        <w:t xml:space="preserve"> </w:t>
      </w:r>
      <w:r w:rsidRPr="00A86D57">
        <w:rPr>
          <w:rFonts w:ascii="Georgia" w:hAnsi="Georgia" w:cs="Georgia"/>
          <w:color w:val="000000"/>
          <w:sz w:val="24"/>
          <w:szCs w:val="24"/>
        </w:rPr>
        <w:t>that he has not been heard from for ten years, and has left no known heirs, for sale of</w:t>
      </w:r>
      <w:r w:rsidR="00A8129A">
        <w:rPr>
          <w:rFonts w:ascii="Georgia" w:hAnsi="Georgia" w:cs="Georgia"/>
          <w:color w:val="000000"/>
          <w:sz w:val="24"/>
          <w:szCs w:val="24"/>
        </w:rPr>
        <w:t xml:space="preserve"> </w:t>
      </w:r>
      <w:r w:rsidRPr="00A86D57">
        <w:rPr>
          <w:rFonts w:ascii="Georgia" w:hAnsi="Georgia" w:cs="Georgia"/>
          <w:color w:val="000000"/>
          <w:sz w:val="24"/>
          <w:szCs w:val="24"/>
        </w:rPr>
        <w:t>his whole property, and payment of the proceeds into the treasury of the state, as in the</w:t>
      </w:r>
      <w:r w:rsidR="00A8129A">
        <w:rPr>
          <w:rFonts w:ascii="Georgia" w:hAnsi="Georgia" w:cs="Georgia"/>
          <w:color w:val="000000"/>
          <w:sz w:val="24"/>
          <w:szCs w:val="24"/>
        </w:rPr>
        <w:t xml:space="preserve"> </w:t>
      </w:r>
      <w:r w:rsidRPr="00A86D57">
        <w:rPr>
          <w:rFonts w:ascii="Georgia" w:hAnsi="Georgia" w:cs="Georgia"/>
          <w:color w:val="000000"/>
          <w:sz w:val="24"/>
          <w:szCs w:val="24"/>
        </w:rPr>
        <w:t>case of vacant successions; but neither the curator nor those in provisional possession</w:t>
      </w:r>
      <w:r w:rsidR="00A8129A">
        <w:rPr>
          <w:rFonts w:ascii="Georgia" w:hAnsi="Georgia" w:cs="Georgia"/>
          <w:color w:val="000000"/>
          <w:sz w:val="24"/>
          <w:szCs w:val="24"/>
        </w:rPr>
        <w:t xml:space="preserve"> </w:t>
      </w:r>
      <w:r w:rsidRPr="00A86D57">
        <w:rPr>
          <w:rFonts w:ascii="Georgia" w:hAnsi="Georgia" w:cs="Georgia"/>
          <w:color w:val="000000"/>
          <w:sz w:val="24"/>
          <w:szCs w:val="24"/>
        </w:rPr>
        <w:t xml:space="preserve">can alienate or mortgage his </w:t>
      </w:r>
      <w:proofErr w:type="spellStart"/>
      <w:r w:rsidRPr="00A86D57">
        <w:rPr>
          <w:rFonts w:ascii="Georgia" w:hAnsi="Georgia" w:cs="Georgia"/>
          <w:color w:val="000000"/>
          <w:sz w:val="24"/>
          <w:szCs w:val="24"/>
        </w:rPr>
        <w:t>immovables</w:t>
      </w:r>
      <w:proofErr w:type="spellEnd"/>
      <w:r w:rsidRPr="00A86D57">
        <w:rPr>
          <w:rFonts w:ascii="Georgia" w:hAnsi="Georgia" w:cs="Georgia"/>
          <w:color w:val="000000"/>
          <w:sz w:val="24"/>
          <w:szCs w:val="24"/>
        </w:rPr>
        <w:t xml:space="preserve"> or real estate, and, if he returns at any time, he</w:t>
      </w:r>
      <w:r w:rsidR="00A8129A">
        <w:rPr>
          <w:rFonts w:ascii="Georgia" w:hAnsi="Georgia" w:cs="Georgia"/>
          <w:color w:val="000000"/>
          <w:sz w:val="24"/>
          <w:szCs w:val="24"/>
        </w:rPr>
        <w:t xml:space="preserve"> </w:t>
      </w:r>
      <w:r w:rsidRPr="00A86D57">
        <w:rPr>
          <w:rFonts w:ascii="Georgia" w:hAnsi="Georgia" w:cs="Georgia"/>
          <w:color w:val="000000"/>
          <w:sz w:val="24"/>
          <w:szCs w:val="24"/>
        </w:rPr>
        <w:t>recovers his whole property, or the proceeds thereof, and a certain proportion of the</w:t>
      </w:r>
      <w:r w:rsidR="00A8129A">
        <w:rPr>
          <w:rFonts w:ascii="Georgia" w:hAnsi="Georgia" w:cs="Georgia"/>
          <w:color w:val="000000"/>
          <w:sz w:val="24"/>
          <w:szCs w:val="24"/>
        </w:rPr>
        <w:t xml:space="preserve"> </w:t>
      </w:r>
      <w:r w:rsidRPr="00A86D57">
        <w:rPr>
          <w:rFonts w:ascii="Georgia" w:hAnsi="Georgia" w:cs="Georgia"/>
          <w:color w:val="000000"/>
          <w:sz w:val="24"/>
          <w:szCs w:val="24"/>
        </w:rPr>
        <w:t>annual revenues, depending upon the length of his absence. The main object of those</w:t>
      </w:r>
      <w:r w:rsidR="00A8129A">
        <w:rPr>
          <w:rFonts w:ascii="Georgia" w:hAnsi="Georgia" w:cs="Georgia"/>
          <w:color w:val="000000"/>
          <w:sz w:val="24"/>
          <w:szCs w:val="24"/>
        </w:rPr>
        <w:t xml:space="preserve"> </w:t>
      </w:r>
      <w:r w:rsidRPr="00A86D57">
        <w:rPr>
          <w:rFonts w:ascii="Georgia" w:hAnsi="Georgia" w:cs="Georgia"/>
          <w:color w:val="000000"/>
          <w:sz w:val="24"/>
          <w:szCs w:val="24"/>
        </w:rPr>
        <w:t>provisions, as their careful regulations show, is to take possession of and preserve the</w:t>
      </w:r>
      <w:r w:rsidR="00A8129A">
        <w:rPr>
          <w:rFonts w:ascii="Georgia" w:hAnsi="Georgia" w:cs="Georgia"/>
          <w:color w:val="000000"/>
          <w:sz w:val="24"/>
          <w:szCs w:val="24"/>
        </w:rPr>
        <w:t xml:space="preserve"> </w:t>
      </w:r>
      <w:r w:rsidRPr="00A86D57">
        <w:rPr>
          <w:rFonts w:ascii="Georgia" w:hAnsi="Georgia" w:cs="Georgia"/>
          <w:color w:val="000000"/>
          <w:sz w:val="24"/>
          <w:szCs w:val="24"/>
        </w:rPr>
        <w:t>property for the absent owner, not to deprive him of it upon an assumption that he is</w:t>
      </w:r>
      <w:r w:rsidR="00A8129A">
        <w:rPr>
          <w:rFonts w:ascii="Georgia" w:hAnsi="Georgia" w:cs="Georgia"/>
          <w:color w:val="000000"/>
          <w:sz w:val="24"/>
          <w:szCs w:val="24"/>
        </w:rPr>
        <w:t xml:space="preserve"> </w:t>
      </w:r>
      <w:r w:rsidRPr="00A86D57">
        <w:rPr>
          <w:rFonts w:ascii="Georgia" w:hAnsi="Georgia" w:cs="Georgia"/>
          <w:color w:val="000000"/>
          <w:sz w:val="24"/>
          <w:szCs w:val="24"/>
        </w:rPr>
        <w:t>dead. Accordingly, the Supreme Court of Louisiana held that the appointment, by a</w:t>
      </w:r>
      <w:r w:rsidR="00A8129A">
        <w:rPr>
          <w:rFonts w:ascii="Georgia" w:hAnsi="Georgia" w:cs="Georgia"/>
          <w:color w:val="000000"/>
          <w:sz w:val="24"/>
          <w:szCs w:val="24"/>
        </w:rPr>
        <w:t xml:space="preserve"> </w:t>
      </w:r>
      <w:r w:rsidRPr="00A86D57">
        <w:rPr>
          <w:rFonts w:ascii="Georgia" w:hAnsi="Georgia" w:cs="Georgia"/>
          <w:color w:val="000000"/>
          <w:sz w:val="24"/>
          <w:szCs w:val="24"/>
        </w:rPr>
        <w:t>court having jurisdiction of successions, of an administrator of the estate of a man</w:t>
      </w:r>
      <w:r w:rsidR="00A8129A">
        <w:rPr>
          <w:rFonts w:ascii="Georgia" w:hAnsi="Georgia" w:cs="Georgia"/>
          <w:color w:val="000000"/>
          <w:sz w:val="24"/>
          <w:szCs w:val="24"/>
        </w:rPr>
        <w:t xml:space="preserve"> </w:t>
      </w:r>
      <w:r w:rsidRPr="00A86D57">
        <w:rPr>
          <w:rFonts w:ascii="Georgia" w:hAnsi="Georgia" w:cs="Georgia"/>
          <w:color w:val="000000"/>
          <w:sz w:val="24"/>
          <w:szCs w:val="24"/>
        </w:rPr>
        <w:t>represented to be dead, but who was in fact alive at the time of the appointment, was</w:t>
      </w:r>
      <w:r w:rsidR="00A8129A">
        <w:rPr>
          <w:rFonts w:ascii="Georgia" w:hAnsi="Georgia" w:cs="Georgia"/>
          <w:color w:val="000000"/>
          <w:sz w:val="24"/>
          <w:szCs w:val="24"/>
        </w:rPr>
        <w:t xml:space="preserve"> </w:t>
      </w:r>
      <w:r w:rsidRPr="00A86D57">
        <w:rPr>
          <w:rFonts w:ascii="Georgia" w:hAnsi="Georgia" w:cs="Georgia"/>
          <w:color w:val="000000"/>
          <w:sz w:val="24"/>
          <w:szCs w:val="24"/>
        </w:rPr>
        <w:t>void, and that persons claiming land of his under a sale by such administrator under</w:t>
      </w:r>
      <w:r w:rsidR="00A8129A">
        <w:rPr>
          <w:rFonts w:ascii="Georgia" w:hAnsi="Georgia" w:cs="Georgia"/>
          <w:color w:val="000000"/>
          <w:sz w:val="24"/>
          <w:szCs w:val="24"/>
        </w:rPr>
        <w:t xml:space="preserve"> </w:t>
      </w:r>
      <w:r w:rsidRPr="00A86D57">
        <w:rPr>
          <w:rFonts w:ascii="Georgia" w:hAnsi="Georgia" w:cs="Georgia"/>
          <w:color w:val="000000"/>
          <w:sz w:val="24"/>
          <w:szCs w:val="24"/>
        </w:rPr>
        <w:t>order of the court, followed by long possession, could not hold the land against his</w:t>
      </w:r>
      <w:r w:rsidR="00A8129A">
        <w:rPr>
          <w:rFonts w:ascii="Georgia" w:hAnsi="Georgia" w:cs="Georgia"/>
          <w:color w:val="000000"/>
          <w:sz w:val="24"/>
          <w:szCs w:val="24"/>
        </w:rPr>
        <w:t xml:space="preserve"> </w:t>
      </w:r>
      <w:r w:rsidRPr="00A86D57">
        <w:rPr>
          <w:rFonts w:ascii="Georgia" w:hAnsi="Georgia" w:cs="Georgia"/>
          <w:color w:val="000000"/>
          <w:sz w:val="24"/>
          <w:szCs w:val="24"/>
        </w:rPr>
        <w:t>heirs; and, speaking by Chief Justice Manning, said:</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"The title of Hotchkiss as administrator is null, because he had no authority to make it,</w:t>
      </w:r>
      <w:r w:rsidR="00A8129A">
        <w:rPr>
          <w:rFonts w:ascii="Georgia" w:hAnsi="Georgia" w:cs="Georgia"/>
          <w:color w:val="000000"/>
          <w:sz w:val="24"/>
          <w:szCs w:val="24"/>
        </w:rPr>
        <w:t xml:space="preserve"> </w:t>
      </w:r>
      <w:r w:rsidRPr="00A86D57">
        <w:rPr>
          <w:rFonts w:ascii="Georgia" w:hAnsi="Georgia" w:cs="Georgia"/>
          <w:color w:val="000000"/>
          <w:sz w:val="24"/>
          <w:szCs w:val="24"/>
        </w:rPr>
        <w:t>and the prescription pleaded does not validate it. It was not a sale, the informalities of</w:t>
      </w:r>
      <w:r w:rsidR="00A8129A">
        <w:rPr>
          <w:rFonts w:ascii="Georgia" w:hAnsi="Georgia" w:cs="Georgia"/>
          <w:color w:val="000000"/>
          <w:sz w:val="24"/>
          <w:szCs w:val="24"/>
        </w:rPr>
        <w:t xml:space="preserve"> </w:t>
      </w:r>
      <w:r w:rsidRPr="00A86D57">
        <w:rPr>
          <w:rFonts w:ascii="Georgia" w:hAnsi="Georgia" w:cs="Georgia"/>
          <w:color w:val="000000"/>
          <w:sz w:val="24"/>
          <w:szCs w:val="24"/>
        </w:rPr>
        <w:t>which are cured by a certain lapse to time, and which becomes perfect through</w:t>
      </w:r>
      <w:r w:rsidR="00A8129A">
        <w:rPr>
          <w:rFonts w:ascii="Georgia" w:hAnsi="Georgia" w:cs="Georgia"/>
          <w:color w:val="000000"/>
          <w:sz w:val="24"/>
          <w:szCs w:val="24"/>
        </w:rPr>
        <w:t xml:space="preserve"> </w:t>
      </w:r>
      <w:r w:rsidRPr="00A86D57">
        <w:rPr>
          <w:rFonts w:ascii="Georgia" w:hAnsi="Georgia" w:cs="Georgia"/>
          <w:color w:val="000000"/>
          <w:sz w:val="24"/>
          <w:szCs w:val="24"/>
        </w:rPr>
        <w:t xml:space="preserve">prescription; but it was void, because the court was without authority to order </w:t>
      </w:r>
      <w:proofErr w:type="gramStart"/>
      <w:r w:rsidRPr="00A86D57">
        <w:rPr>
          <w:rFonts w:ascii="Georgia" w:hAnsi="Georgia" w:cs="Georgia"/>
          <w:color w:val="000000"/>
          <w:sz w:val="24"/>
          <w:szCs w:val="24"/>
        </w:rPr>
        <w:t>it.</w:t>
      </w:r>
      <w:proofErr w:type="gramEnd"/>
      <w:r w:rsidRPr="00A86D57">
        <w:rPr>
          <w:rFonts w:ascii="Georgia" w:hAnsi="Georgia" w:cs="Georgia"/>
          <w:color w:val="000000"/>
          <w:sz w:val="24"/>
          <w:szCs w:val="24"/>
        </w:rPr>
        <w:t xml:space="preserve"> . . . It</w:t>
      </w:r>
      <w:r w:rsidR="00A8129A">
        <w:rPr>
          <w:rFonts w:ascii="Georgia" w:hAnsi="Georgia" w:cs="Georgia"/>
          <w:color w:val="000000"/>
          <w:sz w:val="24"/>
          <w:szCs w:val="24"/>
        </w:rPr>
        <w:t xml:space="preserve"> </w:t>
      </w:r>
      <w:r w:rsidRPr="00A86D57">
        <w:rPr>
          <w:rFonts w:ascii="Georgia" w:hAnsi="Georgia" w:cs="Georgia"/>
          <w:color w:val="000000"/>
          <w:sz w:val="24"/>
          <w:szCs w:val="24"/>
        </w:rPr>
        <w:t>is urged on the part of the defendants that the decree of the court ordering the sale of</w:t>
      </w:r>
      <w:r w:rsidR="00A8129A">
        <w:rPr>
          <w:rFonts w:ascii="Georgia" w:hAnsi="Georgia" w:cs="Georgia"/>
          <w:color w:val="000000"/>
          <w:sz w:val="24"/>
          <w:szCs w:val="24"/>
        </w:rPr>
        <w:t xml:space="preserve"> </w:t>
      </w:r>
      <w:r w:rsidRPr="00A86D57">
        <w:rPr>
          <w:rFonts w:ascii="Georgia" w:hAnsi="Georgia" w:cs="Georgia"/>
          <w:color w:val="000000"/>
          <w:sz w:val="24"/>
          <w:szCs w:val="24"/>
        </w:rPr>
        <w:t xml:space="preserve">the succession property should protect them, and as the </w:t>
      </w:r>
      <w:proofErr w:type="gramStart"/>
      <w:r w:rsidRPr="00A86D57">
        <w:rPr>
          <w:rFonts w:ascii="Georgia" w:hAnsi="Georgia" w:cs="Georgia"/>
          <w:color w:val="000000"/>
          <w:sz w:val="24"/>
          <w:szCs w:val="24"/>
        </w:rPr>
        <w:t>court which</w:t>
      </w:r>
      <w:proofErr w:type="gramEnd"/>
      <w:r w:rsidRPr="00A86D57">
        <w:rPr>
          <w:rFonts w:ascii="Georgia" w:hAnsi="Georgia" w:cs="Georgia"/>
          <w:color w:val="000000"/>
          <w:sz w:val="24"/>
          <w:szCs w:val="24"/>
        </w:rPr>
        <w:t xml:space="preserve"> thus ordered the</w:t>
      </w:r>
      <w:r w:rsidR="00A8129A">
        <w:rPr>
          <w:rFonts w:ascii="Georgia" w:hAnsi="Georgia" w:cs="Georgia"/>
          <w:color w:val="000000"/>
          <w:sz w:val="24"/>
          <w:szCs w:val="24"/>
        </w:rPr>
        <w:t xml:space="preserve"> </w:t>
      </w:r>
      <w:r w:rsidRPr="00A86D57">
        <w:rPr>
          <w:rFonts w:ascii="Georgia" w:hAnsi="Georgia" w:cs="Georgia"/>
          <w:color w:val="000000"/>
          <w:sz w:val="24"/>
          <w:szCs w:val="24"/>
        </w:rPr>
        <w:t>sale had jurisdiction of successions, it was not for them to look beyond it. But that is</w:t>
      </w:r>
      <w:r w:rsidR="00A8129A">
        <w:rPr>
          <w:rFonts w:ascii="Georgia" w:hAnsi="Georgia" w:cs="Georgia"/>
          <w:color w:val="000000"/>
          <w:sz w:val="24"/>
          <w:szCs w:val="24"/>
        </w:rPr>
        <w:t xml:space="preserve"> </w:t>
      </w:r>
      <w:r w:rsidRPr="00A86D57">
        <w:rPr>
          <w:rFonts w:ascii="Georgia" w:hAnsi="Georgia" w:cs="Georgia"/>
          <w:color w:val="000000"/>
          <w:sz w:val="24"/>
          <w:szCs w:val="24"/>
        </w:rPr>
        <w:t>assuming as true that which we know was not true. The owner was not dead. There was</w:t>
      </w:r>
      <w:r w:rsidR="00A8129A">
        <w:rPr>
          <w:rFonts w:ascii="Georgia" w:hAnsi="Georgia" w:cs="Georgia"/>
          <w:color w:val="000000"/>
          <w:sz w:val="24"/>
          <w:szCs w:val="24"/>
        </w:rPr>
        <w:t xml:space="preserve"> </w:t>
      </w:r>
      <w:r w:rsidRPr="00A86D57">
        <w:rPr>
          <w:rFonts w:ascii="Georgia" w:hAnsi="Georgia" w:cs="Georgia"/>
          <w:color w:val="000000"/>
          <w:sz w:val="24"/>
          <w:szCs w:val="24"/>
        </w:rPr>
        <w:t>no succession."</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 xml:space="preserve">And the court added that Chief Justice Marshall, in </w:t>
      </w:r>
      <w:r w:rsidRPr="00A86D57">
        <w:rPr>
          <w:rFonts w:ascii="Georgia" w:hAnsi="Georgia" w:cs="Georgia"/>
          <w:i/>
          <w:iCs/>
          <w:color w:val="000000"/>
          <w:sz w:val="24"/>
          <w:szCs w:val="24"/>
        </w:rPr>
        <w:t xml:space="preserve">Griffith v. Frazier, </w:t>
      </w:r>
      <w:r w:rsidRPr="00A86D57">
        <w:rPr>
          <w:rFonts w:ascii="Georgia" w:hAnsi="Georgia" w:cs="Georgia"/>
          <w:color w:val="000000"/>
          <w:sz w:val="24"/>
          <w:szCs w:val="24"/>
        </w:rPr>
        <w:t>above cited,</w:t>
      </w:r>
      <w:r w:rsidR="00A8129A">
        <w:rPr>
          <w:rFonts w:ascii="Georgia" w:hAnsi="Georgia" w:cs="Georgia"/>
          <w:color w:val="000000"/>
          <w:sz w:val="24"/>
          <w:szCs w:val="24"/>
        </w:rPr>
        <w:t xml:space="preserve"> </w:t>
      </w:r>
      <w:r w:rsidRPr="00A86D57">
        <w:rPr>
          <w:rFonts w:ascii="Georgia" w:hAnsi="Georgia" w:cs="Georgia"/>
          <w:color w:val="000000"/>
          <w:sz w:val="24"/>
          <w:szCs w:val="24"/>
        </w:rPr>
        <w:t xml:space="preserve">disposed of that position. </w:t>
      </w:r>
      <w:proofErr w:type="gramStart"/>
      <w:r w:rsidRPr="00A86D57">
        <w:rPr>
          <w:rFonts w:ascii="Georgia" w:hAnsi="Georgia" w:cs="Georgia"/>
          <w:i/>
          <w:iCs/>
          <w:color w:val="000000"/>
          <w:sz w:val="24"/>
          <w:szCs w:val="24"/>
        </w:rPr>
        <w:t xml:space="preserve">Burns v. Van Loan </w:t>
      </w:r>
      <w:r w:rsidRPr="00A86D57">
        <w:rPr>
          <w:rFonts w:ascii="Georgia" w:hAnsi="Georgia" w:cs="Georgia"/>
          <w:color w:val="000000"/>
          <w:sz w:val="24"/>
          <w:szCs w:val="24"/>
        </w:rPr>
        <w:t xml:space="preserve">(1877), 29 </w:t>
      </w:r>
      <w:proofErr w:type="spellStart"/>
      <w:r w:rsidRPr="00A86D57">
        <w:rPr>
          <w:rFonts w:ascii="Georgia" w:hAnsi="Georgia" w:cs="Georgia"/>
          <w:color w:val="000000"/>
          <w:sz w:val="24"/>
          <w:szCs w:val="24"/>
        </w:rPr>
        <w:t>La.Ann</w:t>
      </w:r>
      <w:proofErr w:type="spellEnd"/>
      <w:r w:rsidRPr="00A86D57">
        <w:rPr>
          <w:rFonts w:ascii="Georgia" w:hAnsi="Georgia" w:cs="Georgia"/>
          <w:color w:val="000000"/>
          <w:sz w:val="24"/>
          <w:szCs w:val="24"/>
        </w:rPr>
        <w:t>.</w:t>
      </w:r>
      <w:proofErr w:type="gramEnd"/>
      <w:r w:rsidRPr="00A86D57">
        <w:rPr>
          <w:rFonts w:ascii="Georgia" w:hAnsi="Georgia" w:cs="Georgia"/>
          <w:color w:val="000000"/>
          <w:sz w:val="24"/>
          <w:szCs w:val="24"/>
        </w:rPr>
        <w:t xml:space="preserve"> </w:t>
      </w:r>
      <w:proofErr w:type="gramStart"/>
      <w:r w:rsidRPr="00A86D57">
        <w:rPr>
          <w:rFonts w:ascii="Georgia" w:hAnsi="Georgia" w:cs="Georgia"/>
          <w:color w:val="000000"/>
          <w:sz w:val="24"/>
          <w:szCs w:val="24"/>
        </w:rPr>
        <w:t>560, 563.</w:t>
      </w:r>
      <w:proofErr w:type="gramEnd"/>
    </w:p>
    <w:p w:rsidR="00A86D57" w:rsidRPr="00A86D57" w:rsidRDefault="00A86D57" w:rsidP="00422AB5">
      <w:pPr>
        <w:autoSpaceDE w:val="0"/>
        <w:autoSpaceDN w:val="0"/>
        <w:adjustRightInd w:val="0"/>
        <w:spacing w:before="240" w:after="0" w:line="240" w:lineRule="auto"/>
        <w:rPr>
          <w:rFonts w:ascii="Georgia" w:hAnsi="Georgia" w:cs="Georgia"/>
          <w:color w:val="06357A"/>
          <w:sz w:val="24"/>
          <w:szCs w:val="24"/>
        </w:rPr>
      </w:pPr>
      <w:r w:rsidRPr="00A86D57">
        <w:rPr>
          <w:rFonts w:ascii="Georgia" w:hAnsi="Georgia" w:cs="Georgia"/>
          <w:color w:val="06357A"/>
          <w:sz w:val="24"/>
          <w:szCs w:val="24"/>
        </w:rPr>
        <w:t>Page 154 U. S. 43</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129A">
        <w:rPr>
          <w:rFonts w:ascii="Georgia" w:hAnsi="Georgia" w:cs="Georgia"/>
          <w:color w:val="000000"/>
          <w:sz w:val="24"/>
          <w:szCs w:val="24"/>
          <w:highlight w:val="yellow"/>
        </w:rPr>
        <w:t>The absolute nullity of administration granted upon the estate of a living person has</w:t>
      </w:r>
      <w:r w:rsidR="00A8129A" w:rsidRPr="00A8129A">
        <w:rPr>
          <w:rFonts w:ascii="Georgia" w:hAnsi="Georgia" w:cs="Georgia"/>
          <w:color w:val="000000"/>
          <w:sz w:val="24"/>
          <w:szCs w:val="24"/>
          <w:highlight w:val="yellow"/>
        </w:rPr>
        <w:t xml:space="preserve"> </w:t>
      </w:r>
      <w:r w:rsidRPr="00A8129A">
        <w:rPr>
          <w:rFonts w:ascii="Georgia" w:hAnsi="Georgia" w:cs="Georgia"/>
          <w:color w:val="000000"/>
          <w:sz w:val="24"/>
          <w:szCs w:val="24"/>
          <w:highlight w:val="yellow"/>
        </w:rPr>
        <w:t>been directly adjudged or distinctly recognized in the courts of many other states.</w:t>
      </w:r>
      <w:r w:rsidR="00A8129A" w:rsidRPr="00A8129A">
        <w:rPr>
          <w:rFonts w:ascii="Georgia" w:hAnsi="Georgia" w:cs="Georgia"/>
          <w:color w:val="000000"/>
          <w:sz w:val="24"/>
          <w:szCs w:val="24"/>
          <w:highlight w:val="yellow"/>
        </w:rPr>
        <w:t xml:space="preserve"> </w:t>
      </w:r>
      <w:r w:rsidRPr="00A8129A">
        <w:rPr>
          <w:rFonts w:ascii="Georgia" w:hAnsi="Georgia" w:cs="Georgia"/>
          <w:i/>
          <w:iCs/>
          <w:color w:val="000000"/>
          <w:sz w:val="24"/>
          <w:szCs w:val="24"/>
          <w:highlight w:val="yellow"/>
        </w:rPr>
        <w:t xml:space="preserve">French v. Frazier </w:t>
      </w:r>
      <w:r w:rsidRPr="00A8129A">
        <w:rPr>
          <w:rFonts w:ascii="Georgia" w:hAnsi="Georgia" w:cs="Georgia"/>
          <w:color w:val="000000"/>
          <w:sz w:val="24"/>
          <w:szCs w:val="24"/>
          <w:highlight w:val="yellow"/>
        </w:rPr>
        <w:t xml:space="preserve">(1932), 7 J. J. Marsh. </w:t>
      </w:r>
      <w:proofErr w:type="gramStart"/>
      <w:r w:rsidRPr="00A8129A">
        <w:rPr>
          <w:rFonts w:ascii="Georgia" w:hAnsi="Georgia" w:cs="Georgia"/>
          <w:color w:val="000000"/>
          <w:sz w:val="24"/>
          <w:szCs w:val="24"/>
          <w:highlight w:val="yellow"/>
        </w:rPr>
        <w:t xml:space="preserve">425, 427; </w:t>
      </w:r>
      <w:r w:rsidRPr="00A8129A">
        <w:rPr>
          <w:rFonts w:ascii="Georgia" w:hAnsi="Georgia" w:cs="Georgia"/>
          <w:i/>
          <w:iCs/>
          <w:color w:val="000000"/>
          <w:sz w:val="24"/>
          <w:szCs w:val="24"/>
          <w:highlight w:val="yellow"/>
        </w:rPr>
        <w:t xml:space="preserve">State v. White </w:t>
      </w:r>
      <w:r w:rsidRPr="00A8129A">
        <w:rPr>
          <w:rFonts w:ascii="Georgia" w:hAnsi="Georgia" w:cs="Georgia"/>
          <w:color w:val="000000"/>
          <w:sz w:val="24"/>
          <w:szCs w:val="24"/>
          <w:highlight w:val="yellow"/>
        </w:rPr>
        <w:t>(1846), 7 Iredell 116;</w:t>
      </w:r>
      <w:r w:rsidR="00A8129A" w:rsidRPr="00A8129A">
        <w:rPr>
          <w:rFonts w:ascii="Georgia" w:hAnsi="Georgia" w:cs="Georgia"/>
          <w:color w:val="000000"/>
          <w:sz w:val="24"/>
          <w:szCs w:val="24"/>
          <w:highlight w:val="yellow"/>
        </w:rPr>
        <w:t xml:space="preserve"> </w:t>
      </w:r>
      <w:r w:rsidRPr="00A8129A">
        <w:rPr>
          <w:rFonts w:ascii="Georgia" w:hAnsi="Georgia" w:cs="Georgia"/>
          <w:i/>
          <w:iCs/>
          <w:color w:val="000000"/>
          <w:sz w:val="24"/>
          <w:szCs w:val="24"/>
          <w:highlight w:val="yellow"/>
        </w:rPr>
        <w:t xml:space="preserve">Duncan v. Stewart </w:t>
      </w:r>
      <w:r w:rsidRPr="00A8129A">
        <w:rPr>
          <w:rFonts w:ascii="Georgia" w:hAnsi="Georgia" w:cs="Georgia"/>
          <w:color w:val="000000"/>
          <w:sz w:val="24"/>
          <w:szCs w:val="24"/>
          <w:highlight w:val="yellow"/>
        </w:rPr>
        <w:t xml:space="preserve">(1854), 25 Ala. 408; </w:t>
      </w:r>
      <w:r w:rsidRPr="00A8129A">
        <w:rPr>
          <w:rFonts w:ascii="Georgia" w:hAnsi="Georgia" w:cs="Georgia"/>
          <w:i/>
          <w:iCs/>
          <w:color w:val="000000"/>
          <w:sz w:val="24"/>
          <w:szCs w:val="24"/>
          <w:highlight w:val="yellow"/>
        </w:rPr>
        <w:t xml:space="preserve">Andrews v. </w:t>
      </w:r>
      <w:proofErr w:type="spellStart"/>
      <w:r w:rsidRPr="00A8129A">
        <w:rPr>
          <w:rFonts w:ascii="Georgia" w:hAnsi="Georgia" w:cs="Georgia"/>
          <w:i/>
          <w:iCs/>
          <w:color w:val="000000"/>
          <w:sz w:val="24"/>
          <w:szCs w:val="24"/>
          <w:highlight w:val="yellow"/>
        </w:rPr>
        <w:t>Avory</w:t>
      </w:r>
      <w:proofErr w:type="spellEnd"/>
      <w:r w:rsidRPr="00A8129A">
        <w:rPr>
          <w:rFonts w:ascii="Georgia" w:hAnsi="Georgia" w:cs="Georgia"/>
          <w:i/>
          <w:iCs/>
          <w:color w:val="000000"/>
          <w:sz w:val="24"/>
          <w:szCs w:val="24"/>
          <w:highlight w:val="yellow"/>
        </w:rPr>
        <w:t xml:space="preserve"> </w:t>
      </w:r>
      <w:r w:rsidRPr="00A8129A">
        <w:rPr>
          <w:rFonts w:ascii="Georgia" w:hAnsi="Georgia" w:cs="Georgia"/>
          <w:color w:val="000000"/>
          <w:sz w:val="24"/>
          <w:szCs w:val="24"/>
          <w:highlight w:val="yellow"/>
        </w:rPr>
        <w:t xml:space="preserve">(1858), 14 </w:t>
      </w:r>
      <w:proofErr w:type="spellStart"/>
      <w:r w:rsidRPr="00A8129A">
        <w:rPr>
          <w:rFonts w:ascii="Georgia" w:hAnsi="Georgia" w:cs="Georgia"/>
          <w:color w:val="000000"/>
          <w:sz w:val="24"/>
          <w:szCs w:val="24"/>
          <w:highlight w:val="yellow"/>
        </w:rPr>
        <w:t>Gratt</w:t>
      </w:r>
      <w:proofErr w:type="spellEnd"/>
      <w:r w:rsidRPr="00A8129A">
        <w:rPr>
          <w:rFonts w:ascii="Georgia" w:hAnsi="Georgia" w:cs="Georgia"/>
          <w:color w:val="000000"/>
          <w:sz w:val="24"/>
          <w:szCs w:val="24"/>
          <w:highlight w:val="yellow"/>
        </w:rPr>
        <w:t>.</w:t>
      </w:r>
      <w:proofErr w:type="gramEnd"/>
      <w:r w:rsidRPr="00A8129A">
        <w:rPr>
          <w:rFonts w:ascii="Georgia" w:hAnsi="Georgia" w:cs="Georgia"/>
          <w:color w:val="000000"/>
          <w:sz w:val="24"/>
          <w:szCs w:val="24"/>
          <w:highlight w:val="yellow"/>
        </w:rPr>
        <w:t xml:space="preserve"> 229, 236;</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lastRenderedPageBreak/>
        <w:t>8 of 16 4/23/17, 10:09 AM</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i/>
          <w:iCs/>
          <w:color w:val="000000"/>
          <w:sz w:val="24"/>
          <w:szCs w:val="24"/>
        </w:rPr>
        <w:t xml:space="preserve">Moore v. Smith </w:t>
      </w:r>
      <w:r w:rsidRPr="00A86D57">
        <w:rPr>
          <w:rFonts w:ascii="Georgia" w:hAnsi="Georgia" w:cs="Georgia"/>
          <w:color w:val="000000"/>
          <w:sz w:val="24"/>
          <w:szCs w:val="24"/>
        </w:rPr>
        <w:t xml:space="preserve">(1858), 11 Richardson 569; </w:t>
      </w:r>
      <w:r w:rsidRPr="00A86D57">
        <w:rPr>
          <w:rFonts w:ascii="Georgia" w:hAnsi="Georgia" w:cs="Georgia"/>
          <w:i/>
          <w:iCs/>
          <w:color w:val="000000"/>
          <w:sz w:val="24"/>
          <w:szCs w:val="24"/>
        </w:rPr>
        <w:t xml:space="preserve">Morgan v. Dodge </w:t>
      </w:r>
      <w:r w:rsidRPr="00A86D57">
        <w:rPr>
          <w:rFonts w:ascii="Georgia" w:hAnsi="Georgia" w:cs="Georgia"/>
          <w:color w:val="000000"/>
          <w:sz w:val="24"/>
          <w:szCs w:val="24"/>
        </w:rPr>
        <w:t>(1862), 44 N.H. 255, 259;</w:t>
      </w:r>
      <w:r w:rsidR="00412006">
        <w:rPr>
          <w:rFonts w:ascii="Georgia" w:hAnsi="Georgia" w:cs="Georgia"/>
          <w:color w:val="000000"/>
          <w:sz w:val="24"/>
          <w:szCs w:val="24"/>
        </w:rPr>
        <w:t xml:space="preserve"> </w:t>
      </w:r>
      <w:r w:rsidRPr="00A86D57">
        <w:rPr>
          <w:rFonts w:ascii="Georgia" w:hAnsi="Georgia" w:cs="Georgia"/>
          <w:i/>
          <w:iCs/>
          <w:color w:val="000000"/>
          <w:sz w:val="24"/>
          <w:szCs w:val="24"/>
        </w:rPr>
        <w:t xml:space="preserve">Withers v. Patterson </w:t>
      </w:r>
      <w:r w:rsidRPr="00A86D57">
        <w:rPr>
          <w:rFonts w:ascii="Georgia" w:hAnsi="Georgia" w:cs="Georgia"/>
          <w:color w:val="000000"/>
          <w:sz w:val="24"/>
          <w:szCs w:val="24"/>
        </w:rPr>
        <w:t xml:space="preserve">(1864), 27 Tex. 491, 497; </w:t>
      </w:r>
      <w:r w:rsidRPr="00A86D57">
        <w:rPr>
          <w:rFonts w:ascii="Georgia" w:hAnsi="Georgia" w:cs="Georgia"/>
          <w:i/>
          <w:iCs/>
          <w:color w:val="000000"/>
          <w:sz w:val="24"/>
          <w:szCs w:val="24"/>
        </w:rPr>
        <w:t xml:space="preserve">Johnson v. Beazley </w:t>
      </w:r>
      <w:r w:rsidRPr="00A86D57">
        <w:rPr>
          <w:rFonts w:ascii="Georgia" w:hAnsi="Georgia" w:cs="Georgia"/>
          <w:color w:val="000000"/>
          <w:sz w:val="24"/>
          <w:szCs w:val="24"/>
        </w:rPr>
        <w:t>(1877), 65 Mo. 250,</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264; </w:t>
      </w:r>
      <w:proofErr w:type="spellStart"/>
      <w:r w:rsidRPr="00A86D57">
        <w:rPr>
          <w:rFonts w:ascii="Georgia" w:hAnsi="Georgia" w:cs="Georgia"/>
          <w:i/>
          <w:iCs/>
          <w:color w:val="000000"/>
          <w:sz w:val="24"/>
          <w:szCs w:val="24"/>
        </w:rPr>
        <w:t>Melia</w:t>
      </w:r>
      <w:proofErr w:type="spellEnd"/>
      <w:r w:rsidRPr="00A86D57">
        <w:rPr>
          <w:rFonts w:ascii="Georgia" w:hAnsi="Georgia" w:cs="Georgia"/>
          <w:i/>
          <w:iCs/>
          <w:color w:val="000000"/>
          <w:sz w:val="24"/>
          <w:szCs w:val="24"/>
        </w:rPr>
        <w:t xml:space="preserve"> v. Simmons </w:t>
      </w:r>
      <w:r w:rsidRPr="00A86D57">
        <w:rPr>
          <w:rFonts w:ascii="Georgia" w:hAnsi="Georgia" w:cs="Georgia"/>
          <w:color w:val="000000"/>
          <w:sz w:val="24"/>
          <w:szCs w:val="24"/>
        </w:rPr>
        <w:t xml:space="preserve">(1878), 45 Wis. 334; </w:t>
      </w:r>
      <w:proofErr w:type="spellStart"/>
      <w:r w:rsidRPr="00A86D57">
        <w:rPr>
          <w:rFonts w:ascii="Georgia" w:hAnsi="Georgia" w:cs="Georgia"/>
          <w:i/>
          <w:iCs/>
          <w:color w:val="000000"/>
          <w:sz w:val="24"/>
          <w:szCs w:val="24"/>
        </w:rPr>
        <w:t>D'Arusment</w:t>
      </w:r>
      <w:proofErr w:type="spellEnd"/>
      <w:r w:rsidRPr="00A86D57">
        <w:rPr>
          <w:rFonts w:ascii="Georgia" w:hAnsi="Georgia" w:cs="Georgia"/>
          <w:i/>
          <w:iCs/>
          <w:color w:val="000000"/>
          <w:sz w:val="24"/>
          <w:szCs w:val="24"/>
        </w:rPr>
        <w:t xml:space="preserve"> v. Jones </w:t>
      </w:r>
      <w:r w:rsidRPr="00A86D57">
        <w:rPr>
          <w:rFonts w:ascii="Georgia" w:hAnsi="Georgia" w:cs="Georgia"/>
          <w:color w:val="000000"/>
          <w:sz w:val="24"/>
          <w:szCs w:val="24"/>
        </w:rPr>
        <w:t>(1880) 4 Lea 251;</w:t>
      </w:r>
      <w:r w:rsidR="00412006">
        <w:rPr>
          <w:rFonts w:ascii="Georgia" w:hAnsi="Georgia" w:cs="Georgia"/>
          <w:color w:val="000000"/>
          <w:sz w:val="24"/>
          <w:szCs w:val="24"/>
        </w:rPr>
        <w:t xml:space="preserve"> </w:t>
      </w:r>
      <w:r w:rsidRPr="00A86D57">
        <w:rPr>
          <w:rFonts w:ascii="Georgia" w:hAnsi="Georgia" w:cs="Georgia"/>
          <w:i/>
          <w:iCs/>
          <w:color w:val="000000"/>
          <w:sz w:val="24"/>
          <w:szCs w:val="24"/>
        </w:rPr>
        <w:t xml:space="preserve">Stevenson v. Superior Court </w:t>
      </w:r>
      <w:r w:rsidRPr="00A86D57">
        <w:rPr>
          <w:rFonts w:ascii="Georgia" w:hAnsi="Georgia" w:cs="Georgia"/>
          <w:color w:val="000000"/>
          <w:sz w:val="24"/>
          <w:szCs w:val="24"/>
        </w:rPr>
        <w:t xml:space="preserve">(1882), 62 Cal. 60; </w:t>
      </w:r>
      <w:r w:rsidRPr="00A86D57">
        <w:rPr>
          <w:rFonts w:ascii="Georgia" w:hAnsi="Georgia" w:cs="Georgia"/>
          <w:i/>
          <w:iCs/>
          <w:color w:val="000000"/>
          <w:sz w:val="24"/>
          <w:szCs w:val="24"/>
        </w:rPr>
        <w:t>Perry v. St. Joseph &amp; Western Railroad</w:t>
      </w:r>
      <w:r w:rsidR="00412006">
        <w:rPr>
          <w:rFonts w:ascii="Georgia" w:hAnsi="Georgia" w:cs="Georgia"/>
          <w:i/>
          <w:iCs/>
          <w:color w:val="000000"/>
          <w:sz w:val="24"/>
          <w:szCs w:val="24"/>
        </w:rPr>
        <w:t xml:space="preserve"> </w:t>
      </w:r>
      <w:r w:rsidRPr="00A86D57">
        <w:rPr>
          <w:rFonts w:ascii="Georgia" w:hAnsi="Georgia" w:cs="Georgia"/>
          <w:color w:val="000000"/>
          <w:sz w:val="24"/>
          <w:szCs w:val="24"/>
        </w:rPr>
        <w:t xml:space="preserve">(1882), 29 Kan. 420, 423; </w:t>
      </w:r>
      <w:r w:rsidRPr="00A86D57">
        <w:rPr>
          <w:rFonts w:ascii="Georgia" w:hAnsi="Georgia" w:cs="Georgia"/>
          <w:i/>
          <w:iCs/>
          <w:color w:val="000000"/>
          <w:sz w:val="24"/>
          <w:szCs w:val="24"/>
        </w:rPr>
        <w:t xml:space="preserve">Thomas v. </w:t>
      </w:r>
      <w:proofErr w:type="gramStart"/>
      <w:r w:rsidRPr="00A86D57">
        <w:rPr>
          <w:rFonts w:ascii="Georgia" w:hAnsi="Georgia" w:cs="Georgia"/>
          <w:i/>
          <w:iCs/>
          <w:color w:val="000000"/>
          <w:sz w:val="24"/>
          <w:szCs w:val="24"/>
        </w:rPr>
        <w:t xml:space="preserve">People </w:t>
      </w:r>
      <w:r w:rsidRPr="00A86D57">
        <w:rPr>
          <w:rFonts w:ascii="Georgia" w:hAnsi="Georgia" w:cs="Georgia"/>
          <w:color w:val="000000"/>
          <w:sz w:val="24"/>
          <w:szCs w:val="24"/>
        </w:rPr>
        <w:t>(1883), 107 Ill. 517, in which the subject is</w:t>
      </w:r>
      <w:r w:rsidR="00412006">
        <w:rPr>
          <w:rFonts w:ascii="Georgia" w:hAnsi="Georgia" w:cs="Georgia"/>
          <w:color w:val="000000"/>
          <w:sz w:val="24"/>
          <w:szCs w:val="24"/>
        </w:rPr>
        <w:t xml:space="preserve"> </w:t>
      </w:r>
      <w:r w:rsidRPr="00A86D57">
        <w:rPr>
          <w:rFonts w:ascii="Georgia" w:hAnsi="Georgia" w:cs="Georgia"/>
          <w:color w:val="000000"/>
          <w:sz w:val="24"/>
          <w:szCs w:val="24"/>
        </w:rPr>
        <w:t>fully and ably treated.</w:t>
      </w:r>
      <w:proofErr w:type="gramEnd"/>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only judicial opinions cited at the bar (except the judgment below in the present</w:t>
      </w:r>
      <w:r w:rsidR="00412006">
        <w:rPr>
          <w:rFonts w:ascii="Georgia" w:hAnsi="Georgia" w:cs="Georgia"/>
          <w:color w:val="000000"/>
          <w:sz w:val="24"/>
          <w:szCs w:val="24"/>
        </w:rPr>
        <w:t xml:space="preserve"> </w:t>
      </w:r>
      <w:r w:rsidRPr="00A86D57">
        <w:rPr>
          <w:rFonts w:ascii="Georgia" w:hAnsi="Georgia" w:cs="Georgia"/>
          <w:color w:val="000000"/>
          <w:sz w:val="24"/>
          <w:szCs w:val="24"/>
        </w:rPr>
        <w:t>case) which tend to support the validity of letters of administration upon the estate of a</w:t>
      </w:r>
      <w:r w:rsidR="00412006">
        <w:rPr>
          <w:rFonts w:ascii="Georgia" w:hAnsi="Georgia" w:cs="Georgia"/>
          <w:color w:val="000000"/>
          <w:sz w:val="24"/>
          <w:szCs w:val="24"/>
        </w:rPr>
        <w:t xml:space="preserve"> </w:t>
      </w:r>
      <w:r w:rsidRPr="00A86D57">
        <w:rPr>
          <w:rFonts w:ascii="Georgia" w:hAnsi="Georgia" w:cs="Georgia"/>
          <w:color w:val="000000"/>
          <w:sz w:val="24"/>
          <w:szCs w:val="24"/>
        </w:rPr>
        <w:t>living person were delivered in the courts of New York and New Jersey within the last</w:t>
      </w:r>
      <w:r w:rsidR="00412006">
        <w:rPr>
          <w:rFonts w:ascii="Georgia" w:hAnsi="Georgia" w:cs="Georgia"/>
          <w:color w:val="000000"/>
          <w:sz w:val="24"/>
          <w:szCs w:val="24"/>
        </w:rPr>
        <w:t xml:space="preserve"> </w:t>
      </w:r>
      <w:r w:rsidRPr="00A86D57">
        <w:rPr>
          <w:rFonts w:ascii="Georgia" w:hAnsi="Georgia" w:cs="Georgia"/>
          <w:color w:val="000000"/>
          <w:sz w:val="24"/>
          <w:szCs w:val="24"/>
        </w:rPr>
        <w:t>twenty years.</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 xml:space="preserve">In </w:t>
      </w:r>
      <w:proofErr w:type="spellStart"/>
      <w:r w:rsidRPr="00A86D57">
        <w:rPr>
          <w:rFonts w:ascii="Georgia" w:hAnsi="Georgia" w:cs="Georgia"/>
          <w:i/>
          <w:iCs/>
          <w:color w:val="000000"/>
          <w:sz w:val="24"/>
          <w:szCs w:val="24"/>
        </w:rPr>
        <w:t>Roderigas</w:t>
      </w:r>
      <w:proofErr w:type="spellEnd"/>
      <w:r w:rsidRPr="00A86D57">
        <w:rPr>
          <w:rFonts w:ascii="Georgia" w:hAnsi="Georgia" w:cs="Georgia"/>
          <w:i/>
          <w:iCs/>
          <w:color w:val="000000"/>
          <w:sz w:val="24"/>
          <w:szCs w:val="24"/>
        </w:rPr>
        <w:t xml:space="preserve"> v. East River Savings Institution, </w:t>
      </w:r>
      <w:r w:rsidRPr="00A86D57">
        <w:rPr>
          <w:rFonts w:ascii="Georgia" w:hAnsi="Georgia" w:cs="Georgia"/>
          <w:color w:val="000000"/>
          <w:sz w:val="24"/>
          <w:szCs w:val="24"/>
        </w:rPr>
        <w:t>63 N.Y. 460, in 1875, a bare majority of</w:t>
      </w:r>
      <w:r w:rsidR="00412006">
        <w:rPr>
          <w:rFonts w:ascii="Georgia" w:hAnsi="Georgia" w:cs="Georgia"/>
          <w:color w:val="000000"/>
          <w:sz w:val="24"/>
          <w:szCs w:val="24"/>
        </w:rPr>
        <w:t xml:space="preserve"> </w:t>
      </w:r>
      <w:r w:rsidRPr="00A86D57">
        <w:rPr>
          <w:rFonts w:ascii="Georgia" w:hAnsi="Georgia" w:cs="Georgia"/>
          <w:color w:val="000000"/>
          <w:sz w:val="24"/>
          <w:szCs w:val="24"/>
        </w:rPr>
        <w:t>the Court of Appeals of New York decided that payment of a deposit in a savings</w:t>
      </w:r>
      <w:r w:rsidR="00412006">
        <w:rPr>
          <w:rFonts w:ascii="Georgia" w:hAnsi="Georgia" w:cs="Georgia"/>
          <w:color w:val="000000"/>
          <w:sz w:val="24"/>
          <w:szCs w:val="24"/>
        </w:rPr>
        <w:t xml:space="preserve"> </w:t>
      </w:r>
      <w:r w:rsidRPr="00A86D57">
        <w:rPr>
          <w:rFonts w:ascii="Georgia" w:hAnsi="Georgia" w:cs="Georgia"/>
          <w:color w:val="000000"/>
          <w:sz w:val="24"/>
          <w:szCs w:val="24"/>
        </w:rPr>
        <w:t>institution to an administrator under letters of administration issued in the lifetime of</w:t>
      </w:r>
      <w:r w:rsidR="00412006">
        <w:rPr>
          <w:rFonts w:ascii="Georgia" w:hAnsi="Georgia" w:cs="Georgia"/>
          <w:color w:val="000000"/>
          <w:sz w:val="24"/>
          <w:szCs w:val="24"/>
        </w:rPr>
        <w:t xml:space="preserve"> </w:t>
      </w:r>
      <w:r w:rsidRPr="00A86D57">
        <w:rPr>
          <w:rFonts w:ascii="Georgia" w:hAnsi="Georgia" w:cs="Georgia"/>
          <w:color w:val="000000"/>
          <w:sz w:val="24"/>
          <w:szCs w:val="24"/>
        </w:rPr>
        <w:t>the depositor was a good defense to an action by an administrator appointed after his</w:t>
      </w:r>
      <w:r w:rsidR="00412006">
        <w:rPr>
          <w:rFonts w:ascii="Georgia" w:hAnsi="Georgia" w:cs="Georgia"/>
          <w:color w:val="000000"/>
          <w:sz w:val="24"/>
          <w:szCs w:val="24"/>
        </w:rPr>
        <w:t xml:space="preserve"> </w:t>
      </w:r>
      <w:r w:rsidRPr="00A86D57">
        <w:rPr>
          <w:rFonts w:ascii="Georgia" w:hAnsi="Georgia" w:cs="Georgia"/>
          <w:color w:val="000000"/>
          <w:sz w:val="24"/>
          <w:szCs w:val="24"/>
        </w:rPr>
        <w:t>death, upon the ground that the statutes of the State of New York made it the duty of the</w:t>
      </w:r>
      <w:r w:rsidR="00412006">
        <w:rPr>
          <w:rFonts w:ascii="Georgia" w:hAnsi="Georgia" w:cs="Georgia"/>
          <w:color w:val="000000"/>
          <w:sz w:val="24"/>
          <w:szCs w:val="24"/>
        </w:rPr>
        <w:t xml:space="preserve"> </w:t>
      </w:r>
      <w:r w:rsidRPr="00A86D57">
        <w:rPr>
          <w:rFonts w:ascii="Georgia" w:hAnsi="Georgia" w:cs="Georgia"/>
          <w:color w:val="000000"/>
          <w:sz w:val="24"/>
          <w:szCs w:val="24"/>
        </w:rPr>
        <w:t>surrogate, when applied to for administration on the estate of any person, to try and</w:t>
      </w:r>
      <w:r w:rsidR="00412006">
        <w:rPr>
          <w:rFonts w:ascii="Georgia" w:hAnsi="Georgia" w:cs="Georgia"/>
          <w:color w:val="000000"/>
          <w:sz w:val="24"/>
          <w:szCs w:val="24"/>
        </w:rPr>
        <w:t xml:space="preserve"> </w:t>
      </w:r>
      <w:r w:rsidRPr="00A86D57">
        <w:rPr>
          <w:rFonts w:ascii="Georgia" w:hAnsi="Georgia" w:cs="Georgia"/>
          <w:color w:val="000000"/>
          <w:sz w:val="24"/>
          <w:szCs w:val="24"/>
        </w:rPr>
        <w:t>determine the question whether he was alive or dead, and therefore his determination</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of that question was conclusive. </w:t>
      </w:r>
      <w:proofErr w:type="gramStart"/>
      <w:r w:rsidRPr="00A86D57">
        <w:rPr>
          <w:rFonts w:ascii="Georgia" w:hAnsi="Georgia" w:cs="Georgia"/>
          <w:color w:val="000000"/>
          <w:sz w:val="24"/>
          <w:szCs w:val="24"/>
        </w:rPr>
        <w:t>That decision was much criticized as soon as it</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appeared, notably by Chief Justice Redfield in 15 </w:t>
      </w:r>
      <w:proofErr w:type="spellStart"/>
      <w:r w:rsidRPr="00A86D57">
        <w:rPr>
          <w:rFonts w:ascii="Georgia" w:hAnsi="Georgia" w:cs="Georgia"/>
          <w:color w:val="000000"/>
          <w:sz w:val="24"/>
          <w:szCs w:val="24"/>
        </w:rPr>
        <w:t>Amer.Law</w:t>
      </w:r>
      <w:proofErr w:type="spellEnd"/>
      <w:r w:rsidRPr="00A86D57">
        <w:rPr>
          <w:rFonts w:ascii="Georgia" w:hAnsi="Georgia" w:cs="Georgia"/>
          <w:color w:val="000000"/>
          <w:sz w:val="24"/>
          <w:szCs w:val="24"/>
        </w:rPr>
        <w:t xml:space="preserve"> Reg. (N.S.) 212.</w:t>
      </w:r>
      <w:proofErr w:type="gramEnd"/>
      <w:r w:rsidRPr="00A86D57">
        <w:rPr>
          <w:rFonts w:ascii="Georgia" w:hAnsi="Georgia" w:cs="Georgia"/>
          <w:color w:val="000000"/>
          <w:sz w:val="24"/>
          <w:szCs w:val="24"/>
        </w:rPr>
        <w:t xml:space="preserve"> And in a</w:t>
      </w:r>
      <w:r w:rsidR="00412006">
        <w:rPr>
          <w:rFonts w:ascii="Georgia" w:hAnsi="Georgia" w:cs="Georgia"/>
          <w:color w:val="000000"/>
          <w:sz w:val="24"/>
          <w:szCs w:val="24"/>
        </w:rPr>
        <w:t xml:space="preserve"> </w:t>
      </w:r>
      <w:r w:rsidRPr="00A86D57">
        <w:rPr>
          <w:rFonts w:ascii="Georgia" w:hAnsi="Georgia" w:cs="Georgia"/>
          <w:color w:val="000000"/>
          <w:sz w:val="24"/>
          <w:szCs w:val="24"/>
        </w:rPr>
        <w:t>subsequent case between the same parties in 1879, the same court unanimously reached</w:t>
      </w:r>
      <w:r w:rsidR="00412006">
        <w:rPr>
          <w:rFonts w:ascii="Georgia" w:hAnsi="Georgia" w:cs="Georgia"/>
          <w:color w:val="000000"/>
          <w:sz w:val="24"/>
          <w:szCs w:val="24"/>
        </w:rPr>
        <w:t xml:space="preserve"> </w:t>
      </w:r>
      <w:r w:rsidRPr="00A86D57">
        <w:rPr>
          <w:rFonts w:ascii="Georgia" w:hAnsi="Georgia" w:cs="Georgia"/>
          <w:color w:val="000000"/>
          <w:sz w:val="24"/>
          <w:szCs w:val="24"/>
        </w:rPr>
        <w:t>a different conclusion, because evidence was produced that the surrogate never in fact</w:t>
      </w:r>
      <w:r w:rsidR="00412006">
        <w:rPr>
          <w:rFonts w:ascii="Georgia" w:hAnsi="Georgia" w:cs="Georgia"/>
          <w:color w:val="000000"/>
          <w:sz w:val="24"/>
          <w:szCs w:val="24"/>
        </w:rPr>
        <w:t xml:space="preserve"> </w:t>
      </w:r>
      <w:r w:rsidRPr="00A86D57">
        <w:rPr>
          <w:rFonts w:ascii="Georgia" w:hAnsi="Georgia" w:cs="Georgia"/>
          <w:color w:val="000000"/>
          <w:sz w:val="24"/>
          <w:szCs w:val="24"/>
        </w:rPr>
        <w:t>considered the question of death, or had any evidence thereof, thus making the validity</w:t>
      </w:r>
      <w:r w:rsidR="00412006">
        <w:rPr>
          <w:rFonts w:ascii="Georgia" w:hAnsi="Georgia" w:cs="Georgia"/>
          <w:color w:val="000000"/>
          <w:sz w:val="24"/>
          <w:szCs w:val="24"/>
        </w:rPr>
        <w:t xml:space="preserve"> </w:t>
      </w:r>
      <w:r w:rsidRPr="00A86D57">
        <w:rPr>
          <w:rFonts w:ascii="Georgia" w:hAnsi="Georgia" w:cs="Georgia"/>
          <w:color w:val="000000"/>
          <w:sz w:val="24"/>
          <w:szCs w:val="24"/>
        </w:rPr>
        <w:t>of the letters of administration to depend</w:t>
      </w:r>
    </w:p>
    <w:p w:rsidR="00A86D57" w:rsidRPr="00A86D57" w:rsidRDefault="00A86D57" w:rsidP="00412006">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44</w:t>
      </w:r>
    </w:p>
    <w:p w:rsidR="00A86D57" w:rsidRPr="00A86D57" w:rsidRDefault="00A86D57" w:rsidP="00412006">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t>not</w:t>
      </w:r>
      <w:proofErr w:type="gramEnd"/>
      <w:r w:rsidRPr="00A86D57">
        <w:rPr>
          <w:rFonts w:ascii="Georgia" w:hAnsi="Georgia" w:cs="Georgia"/>
          <w:color w:val="000000"/>
          <w:sz w:val="24"/>
          <w:szCs w:val="24"/>
        </w:rPr>
        <w:t xml:space="preserve"> upon the question whether the man was dead, but upon the question whether the</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surrogate thought so. </w:t>
      </w:r>
      <w:proofErr w:type="spellStart"/>
      <w:proofErr w:type="gramStart"/>
      <w:r w:rsidRPr="00A86D57">
        <w:rPr>
          <w:rFonts w:ascii="Georgia" w:hAnsi="Georgia" w:cs="Georgia"/>
          <w:i/>
          <w:iCs/>
          <w:color w:val="000000"/>
          <w:sz w:val="24"/>
          <w:szCs w:val="24"/>
        </w:rPr>
        <w:t>Roderigas</w:t>
      </w:r>
      <w:proofErr w:type="spellEnd"/>
      <w:r w:rsidRPr="00A86D57">
        <w:rPr>
          <w:rFonts w:ascii="Georgia" w:hAnsi="Georgia" w:cs="Georgia"/>
          <w:i/>
          <w:iCs/>
          <w:color w:val="000000"/>
          <w:sz w:val="24"/>
          <w:szCs w:val="24"/>
        </w:rPr>
        <w:t xml:space="preserve"> v. East River Savings Institution, </w:t>
      </w:r>
      <w:r w:rsidRPr="00A86D57">
        <w:rPr>
          <w:rFonts w:ascii="Georgia" w:hAnsi="Georgia" w:cs="Georgia"/>
          <w:color w:val="000000"/>
          <w:sz w:val="24"/>
          <w:szCs w:val="24"/>
        </w:rPr>
        <w:t>76 N.Y. 316.</w:t>
      </w:r>
      <w:proofErr w:type="gramEnd"/>
    </w:p>
    <w:p w:rsidR="00412006"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 xml:space="preserve">In </w:t>
      </w:r>
      <w:r w:rsidRPr="00A86D57">
        <w:rPr>
          <w:rFonts w:ascii="Georgia" w:hAnsi="Georgia" w:cs="Georgia"/>
          <w:i/>
          <w:iCs/>
          <w:color w:val="000000"/>
          <w:sz w:val="24"/>
          <w:szCs w:val="24"/>
        </w:rPr>
        <w:t xml:space="preserve">Plume v. Howard Savings Institution, </w:t>
      </w:r>
      <w:r w:rsidRPr="00A86D57">
        <w:rPr>
          <w:rFonts w:ascii="Georgia" w:hAnsi="Georgia" w:cs="Georgia"/>
          <w:color w:val="000000"/>
          <w:sz w:val="24"/>
          <w:szCs w:val="24"/>
        </w:rPr>
        <w:t>46 N.J.L., 211, 230, in 1884, which was</w:t>
      </w:r>
      <w:r w:rsidR="00412006">
        <w:rPr>
          <w:rFonts w:ascii="Georgia" w:hAnsi="Georgia" w:cs="Georgia"/>
          <w:color w:val="000000"/>
          <w:sz w:val="24"/>
          <w:szCs w:val="24"/>
        </w:rPr>
        <w:t xml:space="preserve"> </w:t>
      </w:r>
      <w:r w:rsidRPr="00A86D57">
        <w:rPr>
          <w:rFonts w:ascii="Georgia" w:hAnsi="Georgia" w:cs="Georgia"/>
          <w:color w:val="000000"/>
          <w:sz w:val="24"/>
          <w:szCs w:val="24"/>
        </w:rPr>
        <w:t>likewise an action to recover the amount of a deposit in a savings institution, the</w:t>
      </w:r>
      <w:r w:rsidR="00412006">
        <w:rPr>
          <w:rFonts w:ascii="Georgia" w:hAnsi="Georgia" w:cs="Georgia"/>
          <w:color w:val="000000"/>
          <w:sz w:val="24"/>
          <w:szCs w:val="24"/>
        </w:rPr>
        <w:t xml:space="preserve"> </w:t>
      </w:r>
      <w:r w:rsidRPr="00A86D57">
        <w:rPr>
          <w:rFonts w:ascii="Georgia" w:hAnsi="Georgia" w:cs="Georgia"/>
          <w:color w:val="000000"/>
          <w:sz w:val="24"/>
          <w:szCs w:val="24"/>
        </w:rPr>
        <w:t>plaintiff had been appointed by the surrogate administrator of a man who, as the</w:t>
      </w:r>
      <w:r w:rsidR="00412006">
        <w:rPr>
          <w:rFonts w:ascii="Georgia" w:hAnsi="Georgia" w:cs="Georgia"/>
          <w:color w:val="000000"/>
          <w:sz w:val="24"/>
          <w:szCs w:val="24"/>
        </w:rPr>
        <w:t xml:space="preserve"> </w:t>
      </w:r>
      <w:r w:rsidRPr="00A86D57">
        <w:rPr>
          <w:rFonts w:ascii="Georgia" w:hAnsi="Georgia" w:cs="Georgia"/>
          <w:color w:val="000000"/>
          <w:sz w:val="24"/>
          <w:szCs w:val="24"/>
        </w:rPr>
        <w:t>evidence tended to show, had neither drawn out any part of the deposit nor been heard</w:t>
      </w:r>
      <w:r w:rsidR="00412006">
        <w:rPr>
          <w:rFonts w:ascii="Georgia" w:hAnsi="Georgia" w:cs="Georgia"/>
          <w:color w:val="000000"/>
          <w:sz w:val="24"/>
          <w:szCs w:val="24"/>
        </w:rPr>
        <w:t xml:space="preserve"> </w:t>
      </w:r>
      <w:r w:rsidRPr="00A86D57">
        <w:rPr>
          <w:rFonts w:ascii="Georgia" w:hAnsi="Georgia" w:cs="Georgia"/>
          <w:color w:val="000000"/>
          <w:sz w:val="24"/>
          <w:szCs w:val="24"/>
        </w:rPr>
        <w:t>from for more than twenty years; an inferior court certified to the Supreme Court of</w:t>
      </w:r>
      <w:r w:rsidR="00412006">
        <w:rPr>
          <w:rFonts w:ascii="Georgia" w:hAnsi="Georgia" w:cs="Georgia"/>
          <w:color w:val="000000"/>
          <w:sz w:val="24"/>
          <w:szCs w:val="24"/>
        </w:rPr>
        <w:t xml:space="preserve"> </w:t>
      </w:r>
      <w:r w:rsidRPr="00A86D57">
        <w:rPr>
          <w:rFonts w:ascii="Georgia" w:hAnsi="Georgia" w:cs="Georgia"/>
          <w:color w:val="000000"/>
          <w:sz w:val="24"/>
          <w:szCs w:val="24"/>
        </w:rPr>
        <w:t>New Jersey the questions whether payment of the amount to the plaintiff would bar a</w:t>
      </w:r>
      <w:r w:rsidR="00412006">
        <w:rPr>
          <w:rFonts w:ascii="Georgia" w:hAnsi="Georgia" w:cs="Georgia"/>
          <w:color w:val="000000"/>
          <w:sz w:val="24"/>
          <w:szCs w:val="24"/>
        </w:rPr>
        <w:t xml:space="preserve"> </w:t>
      </w:r>
      <w:r w:rsidRPr="00A86D57">
        <w:rPr>
          <w:rFonts w:ascii="Georgia" w:hAnsi="Georgia" w:cs="Georgia"/>
          <w:color w:val="000000"/>
          <w:sz w:val="24"/>
          <w:szCs w:val="24"/>
        </w:rPr>
        <w:t>recovery thereof by the depositor and whether the plaintiff was entitled to recover, and</w:t>
      </w:r>
      <w:r w:rsidR="00412006">
        <w:rPr>
          <w:rFonts w:ascii="Georgia" w:hAnsi="Georgia" w:cs="Georgia"/>
          <w:color w:val="000000"/>
          <w:sz w:val="24"/>
          <w:szCs w:val="24"/>
        </w:rPr>
        <w:t xml:space="preserve"> </w:t>
      </w:r>
    </w:p>
    <w:p w:rsidR="00A86D57" w:rsidRPr="00A86D57" w:rsidRDefault="00A86D57" w:rsidP="00412006">
      <w:pPr>
        <w:autoSpaceDE w:val="0"/>
        <w:autoSpaceDN w:val="0"/>
        <w:adjustRightInd w:val="0"/>
        <w:spacing w:before="240" w:after="0"/>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12006">
      <w:pPr>
        <w:autoSpaceDE w:val="0"/>
        <w:autoSpaceDN w:val="0"/>
        <w:adjustRightInd w:val="0"/>
        <w:spacing w:before="240" w:after="0"/>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lastRenderedPageBreak/>
        <w:t>9 of 16 4/23/17, 10:09 AM</w:t>
      </w:r>
    </w:p>
    <w:p w:rsidR="00A86D57" w:rsidRPr="00A86D57" w:rsidRDefault="00A86D57" w:rsidP="00412006">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t>that</w:t>
      </w:r>
      <w:proofErr w:type="gramEnd"/>
      <w:r w:rsidRPr="00A86D57">
        <w:rPr>
          <w:rFonts w:ascii="Georgia" w:hAnsi="Georgia" w:cs="Georgia"/>
          <w:color w:val="000000"/>
          <w:sz w:val="24"/>
          <w:szCs w:val="24"/>
        </w:rPr>
        <w:t xml:space="preserve"> court, in giving judgment for the plaintiff, observed, by way of distinguishing the</w:t>
      </w:r>
      <w:r w:rsidR="00412006">
        <w:rPr>
          <w:rFonts w:ascii="Georgia" w:hAnsi="Georgia" w:cs="Georgia"/>
          <w:color w:val="000000"/>
          <w:sz w:val="24"/>
          <w:szCs w:val="24"/>
        </w:rPr>
        <w:t xml:space="preserve"> </w:t>
      </w:r>
      <w:r w:rsidRPr="00A86D57">
        <w:rPr>
          <w:rFonts w:ascii="Georgia" w:hAnsi="Georgia" w:cs="Georgia"/>
          <w:color w:val="000000"/>
          <w:sz w:val="24"/>
          <w:szCs w:val="24"/>
        </w:rPr>
        <w:t>case from the authorities cited for the defendant, that</w:t>
      </w:r>
      <w:r w:rsidR="00412006">
        <w:rPr>
          <w:rFonts w:ascii="Georgia" w:hAnsi="Georgia" w:cs="Georgia"/>
          <w:color w:val="000000"/>
          <w:sz w:val="24"/>
          <w:szCs w:val="24"/>
        </w:rPr>
        <w:t xml:space="preserve"> </w:t>
      </w:r>
      <w:r w:rsidRPr="00A86D57">
        <w:rPr>
          <w:rFonts w:ascii="Georgia" w:hAnsi="Georgia" w:cs="Georgia"/>
          <w:color w:val="000000"/>
          <w:sz w:val="24"/>
          <w:szCs w:val="24"/>
        </w:rPr>
        <w:t>"in most if not all of such cases, it was affirmatively shown that the alleged decedent was</w:t>
      </w:r>
      <w:r w:rsidR="00412006">
        <w:rPr>
          <w:rFonts w:ascii="Georgia" w:hAnsi="Georgia" w:cs="Georgia"/>
          <w:color w:val="000000"/>
          <w:sz w:val="24"/>
          <w:szCs w:val="24"/>
        </w:rPr>
        <w:t xml:space="preserve"> </w:t>
      </w:r>
      <w:r w:rsidRPr="00A86D57">
        <w:rPr>
          <w:rFonts w:ascii="Georgia" w:hAnsi="Georgia" w:cs="Georgia"/>
          <w:color w:val="000000"/>
          <w:sz w:val="24"/>
          <w:szCs w:val="24"/>
        </w:rPr>
        <w:t>actually alive at the time of the issuance of letters of administration, while in the present</w:t>
      </w:r>
      <w:r w:rsidR="00412006">
        <w:rPr>
          <w:rFonts w:ascii="Georgia" w:hAnsi="Georgia" w:cs="Georgia"/>
          <w:color w:val="000000"/>
          <w:sz w:val="24"/>
          <w:szCs w:val="24"/>
        </w:rPr>
        <w:t xml:space="preserve"> </w:t>
      </w:r>
      <w:r w:rsidRPr="00A86D57">
        <w:rPr>
          <w:rFonts w:ascii="Georgia" w:hAnsi="Georgia" w:cs="Georgia"/>
          <w:color w:val="000000"/>
          <w:sz w:val="24"/>
          <w:szCs w:val="24"/>
        </w:rPr>
        <w:t>case there is no reason for even surmising such to have been the fact."</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grounds of the judgment of the Supreme Court of the State of Washington in the</w:t>
      </w:r>
      <w:r w:rsidR="00412006">
        <w:rPr>
          <w:rFonts w:ascii="Georgia" w:hAnsi="Georgia" w:cs="Georgia"/>
          <w:color w:val="000000"/>
          <w:sz w:val="24"/>
          <w:szCs w:val="24"/>
        </w:rPr>
        <w:t xml:space="preserve"> </w:t>
      </w:r>
      <w:r w:rsidRPr="00A86D57">
        <w:rPr>
          <w:rFonts w:ascii="Georgia" w:hAnsi="Georgia" w:cs="Georgia"/>
          <w:color w:val="000000"/>
          <w:sz w:val="24"/>
          <w:szCs w:val="24"/>
        </w:rPr>
        <w:t>case at bar, as stated in its opinion, were that the equities of the case appeared to be</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with the defendants; that the court was inclined to follow the case of </w:t>
      </w:r>
      <w:proofErr w:type="spellStart"/>
      <w:r w:rsidRPr="00A86D57">
        <w:rPr>
          <w:rFonts w:ascii="Georgia" w:hAnsi="Georgia" w:cs="Georgia"/>
          <w:i/>
          <w:iCs/>
          <w:color w:val="000000"/>
          <w:sz w:val="24"/>
          <w:szCs w:val="24"/>
        </w:rPr>
        <w:t>Roderigas</w:t>
      </w:r>
      <w:proofErr w:type="spellEnd"/>
      <w:r w:rsidRPr="00A86D57">
        <w:rPr>
          <w:rFonts w:ascii="Georgia" w:hAnsi="Georgia" w:cs="Georgia"/>
          <w:i/>
          <w:iCs/>
          <w:color w:val="000000"/>
          <w:sz w:val="24"/>
          <w:szCs w:val="24"/>
        </w:rPr>
        <w:t xml:space="preserve"> v.</w:t>
      </w:r>
      <w:r w:rsidR="00412006">
        <w:rPr>
          <w:rFonts w:ascii="Georgia" w:hAnsi="Georgia" w:cs="Georgia"/>
          <w:i/>
          <w:iCs/>
          <w:color w:val="000000"/>
          <w:sz w:val="24"/>
          <w:szCs w:val="24"/>
        </w:rPr>
        <w:t xml:space="preserve"> </w:t>
      </w:r>
      <w:r w:rsidRPr="00A86D57">
        <w:rPr>
          <w:rFonts w:ascii="Georgia" w:hAnsi="Georgia" w:cs="Georgia"/>
          <w:i/>
          <w:iCs/>
          <w:color w:val="000000"/>
          <w:sz w:val="24"/>
          <w:szCs w:val="24"/>
        </w:rPr>
        <w:t xml:space="preserve">Institution, </w:t>
      </w:r>
      <w:r w:rsidRPr="00A86D57">
        <w:rPr>
          <w:rFonts w:ascii="Georgia" w:hAnsi="Georgia" w:cs="Georgia"/>
          <w:color w:val="000000"/>
          <w:sz w:val="24"/>
          <w:szCs w:val="24"/>
        </w:rPr>
        <w:t>63 N.Y. 460, and that, under the laws of the territory, the probate court, on</w:t>
      </w:r>
      <w:r w:rsidR="00412006">
        <w:rPr>
          <w:rFonts w:ascii="Georgia" w:hAnsi="Georgia" w:cs="Georgia"/>
          <w:color w:val="000000"/>
          <w:sz w:val="24"/>
          <w:szCs w:val="24"/>
        </w:rPr>
        <w:t xml:space="preserve"> </w:t>
      </w:r>
      <w:r w:rsidRPr="00A86D57">
        <w:rPr>
          <w:rFonts w:ascii="Georgia" w:hAnsi="Georgia" w:cs="Georgia"/>
          <w:color w:val="000000"/>
          <w:sz w:val="24"/>
          <w:szCs w:val="24"/>
        </w:rPr>
        <w:t>an application for letters of administration, had authority to find the fact as to the death</w:t>
      </w:r>
      <w:r w:rsidR="00412006">
        <w:rPr>
          <w:rFonts w:ascii="Georgia" w:hAnsi="Georgia" w:cs="Georgia"/>
          <w:color w:val="000000"/>
          <w:sz w:val="24"/>
          <w:szCs w:val="24"/>
        </w:rPr>
        <w:t xml:space="preserve"> </w:t>
      </w:r>
      <w:r w:rsidRPr="00A86D57">
        <w:rPr>
          <w:rFonts w:ascii="Georgia" w:hAnsi="Georgia" w:cs="Georgia"/>
          <w:color w:val="000000"/>
          <w:sz w:val="24"/>
          <w:szCs w:val="24"/>
        </w:rPr>
        <w:t>of the intestate, the court saying:</w:t>
      </w:r>
    </w:p>
    <w:p w:rsidR="00A86D57" w:rsidRPr="00A86D57" w:rsidRDefault="00A86D57" w:rsidP="00412006">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00000"/>
          <w:sz w:val="24"/>
          <w:szCs w:val="24"/>
        </w:rPr>
        <w:t>"Our statutes only authorize administration of the estates of deceased persons, and</w:t>
      </w:r>
      <w:r w:rsidR="00412006">
        <w:rPr>
          <w:rFonts w:ascii="Georgia" w:hAnsi="Georgia" w:cs="Georgia"/>
          <w:color w:val="000000"/>
          <w:sz w:val="24"/>
          <w:szCs w:val="24"/>
        </w:rPr>
        <w:t xml:space="preserve"> </w:t>
      </w:r>
      <w:r w:rsidRPr="00A86D57">
        <w:rPr>
          <w:rFonts w:ascii="Georgia" w:hAnsi="Georgia" w:cs="Georgia"/>
          <w:color w:val="000000"/>
          <w:sz w:val="24"/>
          <w:szCs w:val="24"/>
        </w:rPr>
        <w:t>before granting letters of administration, the court must be satisfied by proof of the</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death of the intestate. The proceeding is substantially </w:t>
      </w:r>
      <w:r w:rsidRPr="00A86D57">
        <w:rPr>
          <w:rFonts w:ascii="Georgia" w:hAnsi="Georgia" w:cs="Georgia"/>
          <w:i/>
          <w:iCs/>
          <w:color w:val="000000"/>
          <w:sz w:val="24"/>
          <w:szCs w:val="24"/>
        </w:rPr>
        <w:t xml:space="preserve">in rem, </w:t>
      </w:r>
      <w:r w:rsidRPr="00A86D57">
        <w:rPr>
          <w:rFonts w:ascii="Georgia" w:hAnsi="Georgia" w:cs="Georgia"/>
          <w:color w:val="000000"/>
          <w:sz w:val="24"/>
          <w:szCs w:val="24"/>
        </w:rPr>
        <w:t>and all parties must be</w:t>
      </w:r>
      <w:r w:rsidR="00412006">
        <w:rPr>
          <w:rFonts w:ascii="Georgia" w:hAnsi="Georgia" w:cs="Georgia"/>
          <w:color w:val="000000"/>
          <w:sz w:val="24"/>
          <w:szCs w:val="24"/>
        </w:rPr>
        <w:t xml:space="preserve"> </w:t>
      </w:r>
      <w:r w:rsidRPr="00A86D57">
        <w:rPr>
          <w:rFonts w:ascii="Georgia" w:hAnsi="Georgia" w:cs="Georgia"/>
          <w:color w:val="000000"/>
          <w:sz w:val="24"/>
          <w:szCs w:val="24"/>
        </w:rPr>
        <w:t>held to have received notice of the institution and pendency of such proceedings where</w:t>
      </w:r>
      <w:r w:rsidR="00412006">
        <w:rPr>
          <w:rFonts w:ascii="Georgia" w:hAnsi="Georgia" w:cs="Georgia"/>
          <w:color w:val="000000"/>
          <w:sz w:val="24"/>
          <w:szCs w:val="24"/>
        </w:rPr>
        <w:t xml:space="preserve"> </w:t>
      </w:r>
      <w:r w:rsidRPr="00A86D57">
        <w:rPr>
          <w:rFonts w:ascii="Georgia" w:hAnsi="Georgia" w:cs="Georgia"/>
          <w:color w:val="000000"/>
          <w:sz w:val="24"/>
          <w:szCs w:val="24"/>
        </w:rPr>
        <w:t>notice is given as required by law. Section 1299 of the 1881 Code gave the probate court</w:t>
      </w:r>
      <w:r w:rsidR="00412006">
        <w:rPr>
          <w:rFonts w:ascii="Georgia" w:hAnsi="Georgia" w:cs="Georgia"/>
          <w:color w:val="000000"/>
          <w:sz w:val="24"/>
          <w:szCs w:val="24"/>
        </w:rPr>
        <w:t xml:space="preserve"> </w:t>
      </w:r>
      <w:r w:rsidRPr="00A86D57">
        <w:rPr>
          <w:rFonts w:ascii="Georgia" w:hAnsi="Georgia" w:cs="Georgia"/>
          <w:color w:val="000000"/>
          <w:sz w:val="24"/>
          <w:szCs w:val="24"/>
        </w:rPr>
        <w:t>exclusive original jurisdiction in such matters and authorized such court to summon</w:t>
      </w:r>
      <w:r w:rsidR="00412006">
        <w:rPr>
          <w:rFonts w:ascii="Georgia" w:hAnsi="Georgia" w:cs="Georgia"/>
          <w:color w:val="000000"/>
          <w:sz w:val="24"/>
          <w:szCs w:val="24"/>
        </w:rPr>
        <w:t xml:space="preserve"> </w:t>
      </w:r>
      <w:r w:rsidRPr="00A86D57">
        <w:rPr>
          <w:rFonts w:ascii="Georgia" w:hAnsi="Georgia" w:cs="Georgia"/>
          <w:color w:val="000000"/>
          <w:sz w:val="24"/>
          <w:szCs w:val="24"/>
        </w:rPr>
        <w:t>parties and witnesses and examine them touching any matter in controversy before</w:t>
      </w:r>
      <w:r w:rsidR="00412006">
        <w:rPr>
          <w:rFonts w:ascii="Georgia" w:hAnsi="Georgia" w:cs="Georgia"/>
          <w:color w:val="000000"/>
          <w:sz w:val="24"/>
          <w:szCs w:val="24"/>
        </w:rPr>
        <w:t xml:space="preserve"> </w:t>
      </w:r>
      <w:r w:rsidRPr="00A86D57">
        <w:rPr>
          <w:rFonts w:ascii="Georgia" w:hAnsi="Georgia" w:cs="Georgia"/>
          <w:color w:val="06357A"/>
          <w:sz w:val="24"/>
          <w:szCs w:val="24"/>
        </w:rPr>
        <w:t>Page 154 U. S. 45</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proofErr w:type="gramStart"/>
      <w:r w:rsidRPr="00A86D57">
        <w:rPr>
          <w:rFonts w:ascii="Georgia" w:hAnsi="Georgia" w:cs="Georgia"/>
          <w:color w:val="000000"/>
          <w:sz w:val="24"/>
          <w:szCs w:val="24"/>
        </w:rPr>
        <w:t>said</w:t>
      </w:r>
      <w:proofErr w:type="gramEnd"/>
      <w:r w:rsidRPr="00A86D57">
        <w:rPr>
          <w:rFonts w:ascii="Georgia" w:hAnsi="Georgia" w:cs="Georgia"/>
          <w:color w:val="000000"/>
          <w:sz w:val="24"/>
          <w:szCs w:val="24"/>
        </w:rPr>
        <w:t xml:space="preserve"> court or in the exercise of its jurisdiction."</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Such were the grounds upon which it was held that the plaintiff had not been deprived</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of his property without due process of law. </w:t>
      </w:r>
      <w:proofErr w:type="gramStart"/>
      <w:r w:rsidRPr="00A86D57">
        <w:rPr>
          <w:rFonts w:ascii="Georgia" w:hAnsi="Georgia" w:cs="Georgia"/>
          <w:color w:val="000000"/>
          <w:sz w:val="24"/>
          <w:szCs w:val="24"/>
        </w:rPr>
        <w:t>5 Wash. 309, 317-318.</w:t>
      </w:r>
      <w:proofErr w:type="gramEnd"/>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After giving to the opinion of the supreme court of the state the respectful consideration</w:t>
      </w:r>
      <w:r w:rsidR="00412006">
        <w:rPr>
          <w:rFonts w:ascii="Georgia" w:hAnsi="Georgia" w:cs="Georgia"/>
          <w:color w:val="000000"/>
          <w:sz w:val="24"/>
          <w:szCs w:val="24"/>
        </w:rPr>
        <w:t xml:space="preserve"> </w:t>
      </w:r>
      <w:r w:rsidRPr="00A86D57">
        <w:rPr>
          <w:rFonts w:ascii="Georgia" w:hAnsi="Georgia" w:cs="Georgia"/>
          <w:color w:val="000000"/>
          <w:sz w:val="24"/>
          <w:szCs w:val="24"/>
        </w:rPr>
        <w:t>to which it is entitled, we are unable to concur in its conclusion or in the reasons on</w:t>
      </w:r>
      <w:r w:rsidR="00412006">
        <w:rPr>
          <w:rFonts w:ascii="Georgia" w:hAnsi="Georgia" w:cs="Georgia"/>
          <w:color w:val="000000"/>
          <w:sz w:val="24"/>
          <w:szCs w:val="24"/>
        </w:rPr>
        <w:t xml:space="preserve"> </w:t>
      </w:r>
      <w:r w:rsidRPr="00A86D57">
        <w:rPr>
          <w:rFonts w:ascii="Georgia" w:hAnsi="Georgia" w:cs="Georgia"/>
          <w:color w:val="000000"/>
          <w:sz w:val="24"/>
          <w:szCs w:val="24"/>
        </w:rPr>
        <w:t>which it is founded.</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412006">
        <w:rPr>
          <w:rFonts w:ascii="Georgia" w:hAnsi="Georgia" w:cs="Georgia"/>
          <w:color w:val="000000"/>
          <w:sz w:val="24"/>
          <w:szCs w:val="24"/>
          <w:highlight w:val="yellow"/>
        </w:rPr>
        <w:t>The Fourteenth Article of Amendment of the Constitution of the United States</w:t>
      </w:r>
      <w:r w:rsidRPr="00A86D57">
        <w:rPr>
          <w:rFonts w:ascii="Georgia" w:hAnsi="Georgia" w:cs="Georgia"/>
          <w:color w:val="000000"/>
          <w:sz w:val="24"/>
          <w:szCs w:val="24"/>
        </w:rPr>
        <w:t>, after</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other </w:t>
      </w:r>
      <w:proofErr w:type="gramStart"/>
      <w:r w:rsidRPr="00A86D57">
        <w:rPr>
          <w:rFonts w:ascii="Georgia" w:hAnsi="Georgia" w:cs="Georgia"/>
          <w:color w:val="000000"/>
          <w:sz w:val="24"/>
          <w:szCs w:val="24"/>
        </w:rPr>
        <w:t>provisions which</w:t>
      </w:r>
      <w:proofErr w:type="gramEnd"/>
      <w:r w:rsidRPr="00A86D57">
        <w:rPr>
          <w:rFonts w:ascii="Georgia" w:hAnsi="Georgia" w:cs="Georgia"/>
          <w:color w:val="000000"/>
          <w:sz w:val="24"/>
          <w:szCs w:val="24"/>
        </w:rPr>
        <w:t xml:space="preserve"> do not touch this case, ordains:</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"Nor shall any state deprive any person of life, liberty or property without due process of</w:t>
      </w:r>
      <w:r w:rsidR="00412006">
        <w:rPr>
          <w:rFonts w:ascii="Georgia" w:hAnsi="Georgia" w:cs="Georgia"/>
          <w:color w:val="000000"/>
          <w:sz w:val="24"/>
          <w:szCs w:val="24"/>
        </w:rPr>
        <w:t xml:space="preserve"> </w:t>
      </w:r>
      <w:r w:rsidRPr="00A86D57">
        <w:rPr>
          <w:rFonts w:ascii="Georgia" w:hAnsi="Georgia" w:cs="Georgia"/>
          <w:color w:val="000000"/>
          <w:sz w:val="24"/>
          <w:szCs w:val="24"/>
        </w:rPr>
        <w:t>law, nor deny to any person within its jurisdiction the equal protection of the laws."</w:t>
      </w:r>
    </w:p>
    <w:p w:rsidR="00412006"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These prohibitions extend to all acts of the state, whether through its legislative, its</w:t>
      </w:r>
      <w:r w:rsidR="00412006">
        <w:rPr>
          <w:rFonts w:ascii="Georgia" w:hAnsi="Georgia" w:cs="Georgia"/>
          <w:color w:val="000000"/>
          <w:sz w:val="24"/>
          <w:szCs w:val="24"/>
        </w:rPr>
        <w:t xml:space="preserve"> </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10 of 16 4/23/17, 10:09 AM</w:t>
      </w:r>
    </w:p>
    <w:p w:rsidR="00A86D57" w:rsidRPr="00412006" w:rsidRDefault="00A86D57" w:rsidP="00422AB5">
      <w:pPr>
        <w:autoSpaceDE w:val="0"/>
        <w:autoSpaceDN w:val="0"/>
        <w:adjustRightInd w:val="0"/>
        <w:spacing w:before="240" w:after="0" w:line="240" w:lineRule="auto"/>
        <w:rPr>
          <w:rFonts w:ascii="Georgia" w:hAnsi="Georgia" w:cs="Georgia"/>
          <w:color w:val="000000"/>
          <w:sz w:val="24"/>
          <w:szCs w:val="24"/>
          <w:highlight w:val="yellow"/>
        </w:rPr>
      </w:pPr>
      <w:proofErr w:type="gramStart"/>
      <w:r w:rsidRPr="00A86D57">
        <w:rPr>
          <w:rFonts w:ascii="Georgia" w:hAnsi="Georgia" w:cs="Georgia"/>
          <w:color w:val="000000"/>
          <w:sz w:val="24"/>
          <w:szCs w:val="24"/>
        </w:rPr>
        <w:lastRenderedPageBreak/>
        <w:t>executive</w:t>
      </w:r>
      <w:proofErr w:type="gramEnd"/>
      <w:r w:rsidRPr="00A86D57">
        <w:rPr>
          <w:rFonts w:ascii="Georgia" w:hAnsi="Georgia" w:cs="Georgia"/>
          <w:color w:val="000000"/>
          <w:sz w:val="24"/>
          <w:szCs w:val="24"/>
        </w:rPr>
        <w:t xml:space="preserve">, or its judicial authorities. </w:t>
      </w:r>
      <w:r w:rsidRPr="00A86D57">
        <w:rPr>
          <w:rFonts w:ascii="Georgia" w:hAnsi="Georgia" w:cs="Georgia"/>
          <w:i/>
          <w:iCs/>
          <w:color w:val="000000"/>
          <w:sz w:val="24"/>
          <w:szCs w:val="24"/>
        </w:rPr>
        <w:t xml:space="preserve">Virginia v. Rives, </w:t>
      </w:r>
      <w:r w:rsidRPr="00A86D57">
        <w:rPr>
          <w:rFonts w:ascii="Georgia" w:hAnsi="Georgia" w:cs="Georgia"/>
          <w:color w:val="06357A"/>
          <w:sz w:val="24"/>
          <w:szCs w:val="24"/>
        </w:rPr>
        <w:t>100 U. S. 313</w:t>
      </w:r>
      <w:r w:rsidRPr="00A86D57">
        <w:rPr>
          <w:rFonts w:ascii="Georgia" w:hAnsi="Georgia" w:cs="Georgia"/>
          <w:color w:val="000000"/>
          <w:sz w:val="24"/>
          <w:szCs w:val="24"/>
        </w:rPr>
        <w:t xml:space="preserve">, </w:t>
      </w:r>
      <w:r w:rsidRPr="00A86D57">
        <w:rPr>
          <w:rFonts w:ascii="Georgia" w:hAnsi="Georgia" w:cs="Georgia"/>
          <w:color w:val="06357A"/>
          <w:sz w:val="24"/>
          <w:szCs w:val="24"/>
        </w:rPr>
        <w:t>100 U. S. 318</w:t>
      </w:r>
      <w:r w:rsidRPr="00A86D57">
        <w:rPr>
          <w:rFonts w:ascii="Georgia" w:hAnsi="Georgia" w:cs="Georgia"/>
          <w:color w:val="000000"/>
          <w:sz w:val="24"/>
          <w:szCs w:val="24"/>
        </w:rPr>
        <w:t>-319;</w:t>
      </w:r>
      <w:r w:rsidR="00412006">
        <w:rPr>
          <w:rFonts w:ascii="Georgia" w:hAnsi="Georgia" w:cs="Georgia"/>
          <w:color w:val="000000"/>
          <w:sz w:val="24"/>
          <w:szCs w:val="24"/>
        </w:rPr>
        <w:t xml:space="preserve"> </w:t>
      </w:r>
      <w:r w:rsidRPr="00A86D57">
        <w:rPr>
          <w:rFonts w:ascii="Georgia" w:hAnsi="Georgia" w:cs="Georgia"/>
          <w:i/>
          <w:iCs/>
          <w:color w:val="000000"/>
          <w:sz w:val="24"/>
          <w:szCs w:val="24"/>
        </w:rPr>
        <w:t xml:space="preserve">Ex Parte Virginia, </w:t>
      </w:r>
      <w:r w:rsidRPr="00A86D57">
        <w:rPr>
          <w:rFonts w:ascii="Georgia" w:hAnsi="Georgia" w:cs="Georgia"/>
          <w:color w:val="06357A"/>
          <w:sz w:val="24"/>
          <w:szCs w:val="24"/>
        </w:rPr>
        <w:t>100 U. S. 339</w:t>
      </w:r>
      <w:r w:rsidRPr="00A86D57">
        <w:rPr>
          <w:rFonts w:ascii="Georgia" w:hAnsi="Georgia" w:cs="Georgia"/>
          <w:color w:val="000000"/>
          <w:sz w:val="24"/>
          <w:szCs w:val="24"/>
        </w:rPr>
        <w:t xml:space="preserve">, </w:t>
      </w:r>
      <w:r w:rsidRPr="00A86D57">
        <w:rPr>
          <w:rFonts w:ascii="Georgia" w:hAnsi="Georgia" w:cs="Georgia"/>
          <w:color w:val="06357A"/>
          <w:sz w:val="24"/>
          <w:szCs w:val="24"/>
        </w:rPr>
        <w:t>100 U. S. 346</w:t>
      </w:r>
      <w:r w:rsidRPr="00A86D57">
        <w:rPr>
          <w:rFonts w:ascii="Georgia" w:hAnsi="Georgia" w:cs="Georgia"/>
          <w:color w:val="000000"/>
          <w:sz w:val="24"/>
          <w:szCs w:val="24"/>
        </w:rPr>
        <w:t xml:space="preserve">; </w:t>
      </w:r>
      <w:r w:rsidRPr="00A86D57">
        <w:rPr>
          <w:rFonts w:ascii="Georgia" w:hAnsi="Georgia" w:cs="Georgia"/>
          <w:i/>
          <w:iCs/>
          <w:color w:val="000000"/>
          <w:sz w:val="24"/>
          <w:szCs w:val="24"/>
        </w:rPr>
        <w:t xml:space="preserve">Neal v. Delaware, </w:t>
      </w:r>
      <w:r w:rsidRPr="00A86D57">
        <w:rPr>
          <w:rFonts w:ascii="Georgia" w:hAnsi="Georgia" w:cs="Georgia"/>
          <w:color w:val="06357A"/>
          <w:sz w:val="24"/>
          <w:szCs w:val="24"/>
        </w:rPr>
        <w:t>103 U. S. 370</w:t>
      </w:r>
      <w:r w:rsidRPr="00A86D57">
        <w:rPr>
          <w:rFonts w:ascii="Georgia" w:hAnsi="Georgia" w:cs="Georgia"/>
          <w:color w:val="000000"/>
          <w:sz w:val="24"/>
          <w:szCs w:val="24"/>
        </w:rPr>
        <w:t xml:space="preserve">, </w:t>
      </w:r>
      <w:r w:rsidRPr="00A86D57">
        <w:rPr>
          <w:rFonts w:ascii="Georgia" w:hAnsi="Georgia" w:cs="Georgia"/>
          <w:color w:val="06357A"/>
          <w:sz w:val="24"/>
          <w:szCs w:val="24"/>
        </w:rPr>
        <w:t>103 U.</w:t>
      </w:r>
      <w:r w:rsidR="00412006">
        <w:rPr>
          <w:rFonts w:ascii="Georgia" w:hAnsi="Georgia" w:cs="Georgia"/>
          <w:color w:val="06357A"/>
          <w:sz w:val="24"/>
          <w:szCs w:val="24"/>
        </w:rPr>
        <w:t xml:space="preserve"> </w:t>
      </w:r>
      <w:r w:rsidRPr="00A86D57">
        <w:rPr>
          <w:rFonts w:ascii="Georgia" w:hAnsi="Georgia" w:cs="Georgia"/>
          <w:color w:val="06357A"/>
          <w:sz w:val="24"/>
          <w:szCs w:val="24"/>
        </w:rPr>
        <w:t>S. 397</w:t>
      </w:r>
      <w:r w:rsidRPr="00A86D57">
        <w:rPr>
          <w:rFonts w:ascii="Georgia" w:hAnsi="Georgia" w:cs="Georgia"/>
          <w:color w:val="000000"/>
          <w:sz w:val="24"/>
          <w:szCs w:val="24"/>
        </w:rPr>
        <w:t xml:space="preserve">. And the first one, as said by Chief Justice Waite in </w:t>
      </w:r>
      <w:r w:rsidRPr="00A86D57">
        <w:rPr>
          <w:rFonts w:ascii="Georgia" w:hAnsi="Georgia" w:cs="Georgia"/>
          <w:i/>
          <w:iCs/>
          <w:color w:val="000000"/>
          <w:sz w:val="24"/>
          <w:szCs w:val="24"/>
        </w:rPr>
        <w:t>United States v. Cruikshank,</w:t>
      </w:r>
      <w:r w:rsidR="00412006">
        <w:rPr>
          <w:rFonts w:ascii="Georgia" w:hAnsi="Georgia" w:cs="Georgia"/>
          <w:i/>
          <w:iCs/>
          <w:color w:val="000000"/>
          <w:sz w:val="24"/>
          <w:szCs w:val="24"/>
        </w:rPr>
        <w:t xml:space="preserve"> </w:t>
      </w:r>
      <w:r w:rsidRPr="00A86D57">
        <w:rPr>
          <w:rFonts w:ascii="Georgia" w:hAnsi="Georgia" w:cs="Georgia"/>
          <w:color w:val="06357A"/>
          <w:sz w:val="24"/>
          <w:szCs w:val="24"/>
        </w:rPr>
        <w:t>92 U. S. 542</w:t>
      </w:r>
      <w:r w:rsidRPr="00A86D57">
        <w:rPr>
          <w:rFonts w:ascii="Georgia" w:hAnsi="Georgia" w:cs="Georgia"/>
          <w:color w:val="000000"/>
          <w:sz w:val="24"/>
          <w:szCs w:val="24"/>
        </w:rPr>
        <w:t xml:space="preserve">, </w:t>
      </w:r>
      <w:r w:rsidRPr="00A86D57">
        <w:rPr>
          <w:rFonts w:ascii="Georgia" w:hAnsi="Georgia" w:cs="Georgia"/>
          <w:color w:val="06357A"/>
          <w:sz w:val="24"/>
          <w:szCs w:val="24"/>
        </w:rPr>
        <w:t>92 U. S. 554</w:t>
      </w:r>
      <w:r w:rsidRPr="00A86D57">
        <w:rPr>
          <w:rFonts w:ascii="Georgia" w:hAnsi="Georgia" w:cs="Georgia"/>
          <w:color w:val="000000"/>
          <w:sz w:val="24"/>
          <w:szCs w:val="24"/>
        </w:rPr>
        <w:t xml:space="preserve">, repeating the words of Mr. Justice Johnson in </w:t>
      </w:r>
      <w:r w:rsidRPr="00A86D57">
        <w:rPr>
          <w:rFonts w:ascii="Georgia" w:hAnsi="Georgia" w:cs="Georgia"/>
          <w:i/>
          <w:iCs/>
          <w:color w:val="06357A"/>
          <w:sz w:val="24"/>
          <w:szCs w:val="24"/>
        </w:rPr>
        <w:t>Bank of</w:t>
      </w:r>
      <w:r w:rsidR="00412006">
        <w:rPr>
          <w:rFonts w:ascii="Georgia" w:hAnsi="Georgia" w:cs="Georgia"/>
          <w:i/>
          <w:iCs/>
          <w:color w:val="06357A"/>
          <w:sz w:val="24"/>
          <w:szCs w:val="24"/>
        </w:rPr>
        <w:t xml:space="preserve"> </w:t>
      </w:r>
      <w:r w:rsidRPr="00A86D57">
        <w:rPr>
          <w:rFonts w:ascii="Georgia" w:hAnsi="Georgia" w:cs="Georgia"/>
          <w:i/>
          <w:iCs/>
          <w:color w:val="06357A"/>
          <w:sz w:val="24"/>
          <w:szCs w:val="24"/>
        </w:rPr>
        <w:t xml:space="preserve">Columbia v. </w:t>
      </w:r>
      <w:proofErr w:type="spellStart"/>
      <w:r w:rsidRPr="00A86D57">
        <w:rPr>
          <w:rFonts w:ascii="Georgia" w:hAnsi="Georgia" w:cs="Georgia"/>
          <w:i/>
          <w:iCs/>
          <w:color w:val="06357A"/>
          <w:sz w:val="24"/>
          <w:szCs w:val="24"/>
        </w:rPr>
        <w:t>Okely</w:t>
      </w:r>
      <w:proofErr w:type="spellEnd"/>
      <w:r w:rsidRPr="00A86D57">
        <w:rPr>
          <w:rFonts w:ascii="Georgia" w:hAnsi="Georgia" w:cs="Georgia"/>
          <w:i/>
          <w:iCs/>
          <w:color w:val="06357A"/>
          <w:sz w:val="24"/>
          <w:szCs w:val="24"/>
        </w:rPr>
        <w:t xml:space="preserve">, </w:t>
      </w:r>
      <w:r w:rsidRPr="00A86D57">
        <w:rPr>
          <w:rFonts w:ascii="Georgia" w:hAnsi="Georgia" w:cs="Georgia"/>
          <w:color w:val="000000"/>
          <w:sz w:val="24"/>
          <w:szCs w:val="24"/>
        </w:rPr>
        <w:t xml:space="preserve">4 Wheat. 235, </w:t>
      </w:r>
      <w:r w:rsidRPr="00A86D57">
        <w:rPr>
          <w:rFonts w:ascii="Georgia" w:hAnsi="Georgia" w:cs="Georgia"/>
          <w:color w:val="06357A"/>
          <w:sz w:val="24"/>
          <w:szCs w:val="24"/>
        </w:rPr>
        <w:t>17 U. S. 244</w:t>
      </w:r>
      <w:r w:rsidRPr="00A86D57">
        <w:rPr>
          <w:rFonts w:ascii="Georgia" w:hAnsi="Georgia" w:cs="Georgia"/>
          <w:color w:val="000000"/>
          <w:sz w:val="24"/>
          <w:szCs w:val="24"/>
        </w:rPr>
        <w:t xml:space="preserve">, </w:t>
      </w:r>
      <w:r w:rsidRPr="00412006">
        <w:rPr>
          <w:rFonts w:ascii="Georgia" w:hAnsi="Georgia" w:cs="Georgia"/>
          <w:color w:val="000000"/>
          <w:sz w:val="24"/>
          <w:szCs w:val="24"/>
          <w:highlight w:val="yellow"/>
        </w:rPr>
        <w:t>was intended</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412006">
        <w:rPr>
          <w:rFonts w:ascii="Georgia" w:hAnsi="Georgia" w:cs="Georgia"/>
          <w:color w:val="000000"/>
          <w:sz w:val="24"/>
          <w:szCs w:val="24"/>
          <w:highlight w:val="yellow"/>
        </w:rPr>
        <w:t>"</w:t>
      </w:r>
      <w:proofErr w:type="gramStart"/>
      <w:r w:rsidRPr="00412006">
        <w:rPr>
          <w:rFonts w:ascii="Georgia" w:hAnsi="Georgia" w:cs="Georgia"/>
          <w:color w:val="000000"/>
          <w:sz w:val="24"/>
          <w:szCs w:val="24"/>
          <w:highlight w:val="yellow"/>
        </w:rPr>
        <w:t>to</w:t>
      </w:r>
      <w:proofErr w:type="gramEnd"/>
      <w:r w:rsidRPr="00412006">
        <w:rPr>
          <w:rFonts w:ascii="Georgia" w:hAnsi="Georgia" w:cs="Georgia"/>
          <w:color w:val="000000"/>
          <w:sz w:val="24"/>
          <w:szCs w:val="24"/>
          <w:highlight w:val="yellow"/>
        </w:rPr>
        <w:t xml:space="preserve"> secure the individual from the arbitrary exercise of the powers of government,</w:t>
      </w:r>
      <w:r w:rsidR="00412006" w:rsidRPr="00412006">
        <w:rPr>
          <w:rFonts w:ascii="Georgia" w:hAnsi="Georgia" w:cs="Georgia"/>
          <w:color w:val="000000"/>
          <w:sz w:val="24"/>
          <w:szCs w:val="24"/>
          <w:highlight w:val="yellow"/>
        </w:rPr>
        <w:t xml:space="preserve"> </w:t>
      </w:r>
      <w:r w:rsidRPr="00412006">
        <w:rPr>
          <w:rFonts w:ascii="Georgia" w:hAnsi="Georgia" w:cs="Georgia"/>
          <w:color w:val="000000"/>
          <w:sz w:val="24"/>
          <w:szCs w:val="24"/>
          <w:highlight w:val="yellow"/>
        </w:rPr>
        <w:t>unrestrained by the established principles of private rights and distributive justice."</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Upon a writ of error to review the judgment of the highest court of a state upon the</w:t>
      </w:r>
      <w:r w:rsidR="00412006">
        <w:rPr>
          <w:rFonts w:ascii="Georgia" w:hAnsi="Georgia" w:cs="Georgia"/>
          <w:color w:val="000000"/>
          <w:sz w:val="24"/>
          <w:szCs w:val="24"/>
        </w:rPr>
        <w:t xml:space="preserve"> </w:t>
      </w:r>
      <w:r w:rsidRPr="00A86D57">
        <w:rPr>
          <w:rFonts w:ascii="Georgia" w:hAnsi="Georgia" w:cs="Georgia"/>
          <w:color w:val="000000"/>
          <w:sz w:val="24"/>
          <w:szCs w:val="24"/>
        </w:rPr>
        <w:t>ground that the judgment was against a right claimed under the Constitution of the</w:t>
      </w:r>
      <w:r w:rsidR="00412006">
        <w:rPr>
          <w:rFonts w:ascii="Georgia" w:hAnsi="Georgia" w:cs="Georgia"/>
          <w:color w:val="000000"/>
          <w:sz w:val="24"/>
          <w:szCs w:val="24"/>
        </w:rPr>
        <w:t xml:space="preserve"> </w:t>
      </w:r>
      <w:r w:rsidRPr="00A86D57">
        <w:rPr>
          <w:rFonts w:ascii="Georgia" w:hAnsi="Georgia" w:cs="Georgia"/>
          <w:color w:val="000000"/>
          <w:sz w:val="24"/>
          <w:szCs w:val="24"/>
        </w:rPr>
        <w:t>United States, this Court is no more bound by that court's construction of a statute of</w:t>
      </w:r>
      <w:r w:rsidR="00412006">
        <w:rPr>
          <w:rFonts w:ascii="Georgia" w:hAnsi="Georgia" w:cs="Georgia"/>
          <w:color w:val="000000"/>
          <w:sz w:val="24"/>
          <w:szCs w:val="24"/>
        </w:rPr>
        <w:t xml:space="preserve"> </w:t>
      </w:r>
      <w:r w:rsidRPr="00A86D57">
        <w:rPr>
          <w:rFonts w:ascii="Georgia" w:hAnsi="Georgia" w:cs="Georgia"/>
          <w:color w:val="000000"/>
          <w:sz w:val="24"/>
          <w:szCs w:val="24"/>
        </w:rPr>
        <w:t>the territory or of the state, when the question is whether the statute provided for the</w:t>
      </w:r>
      <w:r w:rsidR="00412006">
        <w:rPr>
          <w:rFonts w:ascii="Georgia" w:hAnsi="Georgia" w:cs="Georgia"/>
          <w:color w:val="000000"/>
          <w:sz w:val="24"/>
          <w:szCs w:val="24"/>
        </w:rPr>
        <w:t xml:space="preserve"> </w:t>
      </w:r>
      <w:r w:rsidRPr="00A86D57">
        <w:rPr>
          <w:rFonts w:ascii="Georgia" w:hAnsi="Georgia" w:cs="Georgia"/>
          <w:color w:val="000000"/>
          <w:sz w:val="24"/>
          <w:szCs w:val="24"/>
        </w:rPr>
        <w:t>notice required to constitute due process of law, than when the question is whether the</w:t>
      </w:r>
      <w:r w:rsidR="00412006">
        <w:rPr>
          <w:rFonts w:ascii="Georgia" w:hAnsi="Georgia" w:cs="Georgia"/>
          <w:color w:val="000000"/>
          <w:sz w:val="24"/>
          <w:szCs w:val="24"/>
        </w:rPr>
        <w:t xml:space="preserve"> </w:t>
      </w:r>
      <w:r w:rsidRPr="00A86D57">
        <w:rPr>
          <w:rFonts w:ascii="Georgia" w:hAnsi="Georgia" w:cs="Georgia"/>
          <w:color w:val="000000"/>
          <w:sz w:val="24"/>
          <w:szCs w:val="24"/>
        </w:rPr>
        <w:t>statute created a contract which has been impaired by a subsequent law of the state, or</w:t>
      </w:r>
      <w:r w:rsidR="00412006">
        <w:rPr>
          <w:rFonts w:ascii="Georgia" w:hAnsi="Georgia" w:cs="Georgia"/>
          <w:color w:val="000000"/>
          <w:sz w:val="24"/>
          <w:szCs w:val="24"/>
        </w:rPr>
        <w:t xml:space="preserve"> </w:t>
      </w:r>
      <w:r w:rsidRPr="00A86D57">
        <w:rPr>
          <w:rFonts w:ascii="Georgia" w:hAnsi="Georgia" w:cs="Georgia"/>
          <w:color w:val="000000"/>
          <w:sz w:val="24"/>
          <w:szCs w:val="24"/>
        </w:rPr>
        <w:t>whether the original liability created by the statute was such that a judgment upon it has</w:t>
      </w:r>
      <w:r w:rsidR="00412006">
        <w:rPr>
          <w:rFonts w:ascii="Georgia" w:hAnsi="Georgia" w:cs="Georgia"/>
          <w:color w:val="000000"/>
          <w:sz w:val="24"/>
          <w:szCs w:val="24"/>
        </w:rPr>
        <w:t xml:space="preserve"> </w:t>
      </w:r>
      <w:r w:rsidRPr="00A86D57">
        <w:rPr>
          <w:rFonts w:ascii="Georgia" w:hAnsi="Georgia" w:cs="Georgia"/>
          <w:color w:val="000000"/>
          <w:sz w:val="24"/>
          <w:szCs w:val="24"/>
        </w:rPr>
        <w:t>not been given due faith and credit in the courts of another state. In every such case,</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this Court must decide for itself the true construction of the statute. </w:t>
      </w:r>
      <w:r w:rsidRPr="00A86D57">
        <w:rPr>
          <w:rFonts w:ascii="Georgia" w:hAnsi="Georgia" w:cs="Georgia"/>
          <w:i/>
          <w:iCs/>
          <w:color w:val="000000"/>
          <w:sz w:val="24"/>
          <w:szCs w:val="24"/>
        </w:rPr>
        <w:t>Huntington v.</w:t>
      </w:r>
      <w:r w:rsidR="00412006">
        <w:rPr>
          <w:rFonts w:ascii="Georgia" w:hAnsi="Georgia" w:cs="Georgia"/>
          <w:i/>
          <w:iCs/>
          <w:color w:val="000000"/>
          <w:sz w:val="24"/>
          <w:szCs w:val="24"/>
        </w:rPr>
        <w:t xml:space="preserve"> </w:t>
      </w:r>
      <w:proofErr w:type="spellStart"/>
      <w:r w:rsidRPr="00A86D57">
        <w:rPr>
          <w:rFonts w:ascii="Georgia" w:hAnsi="Georgia" w:cs="Georgia"/>
          <w:i/>
          <w:iCs/>
          <w:color w:val="000000"/>
          <w:sz w:val="24"/>
          <w:szCs w:val="24"/>
        </w:rPr>
        <w:t>Attrill</w:t>
      </w:r>
      <w:proofErr w:type="spellEnd"/>
      <w:r w:rsidRPr="00A86D57">
        <w:rPr>
          <w:rFonts w:ascii="Georgia" w:hAnsi="Georgia" w:cs="Georgia"/>
          <w:i/>
          <w:iCs/>
          <w:color w:val="000000"/>
          <w:sz w:val="24"/>
          <w:szCs w:val="24"/>
        </w:rPr>
        <w:t xml:space="preserve">, </w:t>
      </w:r>
      <w:r w:rsidRPr="00A86D57">
        <w:rPr>
          <w:rFonts w:ascii="Georgia" w:hAnsi="Georgia" w:cs="Georgia"/>
          <w:color w:val="06357A"/>
          <w:sz w:val="24"/>
          <w:szCs w:val="24"/>
        </w:rPr>
        <w:t>146 U. S. 657</w:t>
      </w:r>
      <w:r w:rsidRPr="00A86D57">
        <w:rPr>
          <w:rFonts w:ascii="Georgia" w:hAnsi="Georgia" w:cs="Georgia"/>
          <w:color w:val="000000"/>
          <w:sz w:val="24"/>
          <w:szCs w:val="24"/>
        </w:rPr>
        <w:t xml:space="preserve">, </w:t>
      </w:r>
      <w:r w:rsidRPr="00A86D57">
        <w:rPr>
          <w:rFonts w:ascii="Georgia" w:hAnsi="Georgia" w:cs="Georgia"/>
          <w:color w:val="06357A"/>
          <w:sz w:val="24"/>
          <w:szCs w:val="24"/>
        </w:rPr>
        <w:t>146 U. S. 683</w:t>
      </w:r>
      <w:r w:rsidRPr="00A86D57">
        <w:rPr>
          <w:rFonts w:ascii="Georgia" w:hAnsi="Georgia" w:cs="Georgia"/>
          <w:color w:val="000000"/>
          <w:sz w:val="24"/>
          <w:szCs w:val="24"/>
        </w:rPr>
        <w:t xml:space="preserve">-684; </w:t>
      </w:r>
      <w:r w:rsidRPr="00A86D57">
        <w:rPr>
          <w:rFonts w:ascii="Georgia" w:hAnsi="Georgia" w:cs="Georgia"/>
          <w:i/>
          <w:iCs/>
          <w:color w:val="000000"/>
          <w:sz w:val="24"/>
          <w:szCs w:val="24"/>
        </w:rPr>
        <w:t xml:space="preserve">Mobile &amp; Ohio Railroad v. Tennessee, </w:t>
      </w:r>
      <w:r w:rsidRPr="00A86D57">
        <w:rPr>
          <w:rFonts w:ascii="Georgia" w:hAnsi="Georgia" w:cs="Georgia"/>
          <w:color w:val="06357A"/>
          <w:sz w:val="24"/>
          <w:szCs w:val="24"/>
        </w:rPr>
        <w:t>153 U. S.</w:t>
      </w:r>
      <w:r w:rsidR="00412006">
        <w:rPr>
          <w:rFonts w:ascii="Georgia" w:hAnsi="Georgia" w:cs="Georgia"/>
          <w:color w:val="06357A"/>
          <w:sz w:val="24"/>
          <w:szCs w:val="24"/>
        </w:rPr>
        <w:t xml:space="preserve"> </w:t>
      </w:r>
      <w:r w:rsidRPr="00A86D57">
        <w:rPr>
          <w:rFonts w:ascii="Georgia" w:hAnsi="Georgia" w:cs="Georgia"/>
          <w:color w:val="06357A"/>
          <w:sz w:val="24"/>
          <w:szCs w:val="24"/>
        </w:rPr>
        <w:t>486</w:t>
      </w:r>
      <w:r w:rsidRPr="00A86D57">
        <w:rPr>
          <w:rFonts w:ascii="Georgia" w:hAnsi="Georgia" w:cs="Georgia"/>
          <w:color w:val="000000"/>
          <w:sz w:val="24"/>
          <w:szCs w:val="24"/>
        </w:rPr>
        <w:t xml:space="preserve">, </w:t>
      </w:r>
      <w:r w:rsidRPr="00A86D57">
        <w:rPr>
          <w:rFonts w:ascii="Georgia" w:hAnsi="Georgia" w:cs="Georgia"/>
          <w:color w:val="06357A"/>
          <w:sz w:val="24"/>
          <w:szCs w:val="24"/>
        </w:rPr>
        <w:t>153 U. S. 492</w:t>
      </w:r>
      <w:r w:rsidRPr="00A86D57">
        <w:rPr>
          <w:rFonts w:ascii="Georgia" w:hAnsi="Georgia" w:cs="Georgia"/>
          <w:color w:val="000000"/>
          <w:sz w:val="24"/>
          <w:szCs w:val="24"/>
        </w:rPr>
        <w:t>-495.</w:t>
      </w:r>
    </w:p>
    <w:p w:rsidR="00A86D57" w:rsidRPr="00A86D57" w:rsidRDefault="00A86D57" w:rsidP="00412006">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46</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No judgment of a court is due process of law if rendered without jurisdiction in the</w:t>
      </w:r>
      <w:r w:rsidR="00412006">
        <w:rPr>
          <w:rFonts w:ascii="Georgia" w:hAnsi="Georgia" w:cs="Georgia"/>
          <w:color w:val="000000"/>
          <w:sz w:val="24"/>
          <w:szCs w:val="24"/>
        </w:rPr>
        <w:t xml:space="preserve"> </w:t>
      </w:r>
      <w:r w:rsidRPr="00A86D57">
        <w:rPr>
          <w:rFonts w:ascii="Georgia" w:hAnsi="Georgia" w:cs="Georgia"/>
          <w:color w:val="000000"/>
          <w:sz w:val="24"/>
          <w:szCs w:val="24"/>
        </w:rPr>
        <w:t>court or without notice to the party.</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words "</w:t>
      </w:r>
      <w:r w:rsidRPr="00412006">
        <w:rPr>
          <w:rFonts w:ascii="Georgia" w:hAnsi="Georgia" w:cs="Georgia"/>
          <w:color w:val="000000"/>
          <w:sz w:val="24"/>
          <w:szCs w:val="24"/>
          <w:highlight w:val="yellow"/>
        </w:rPr>
        <w:t>due process of law</w:t>
      </w:r>
      <w:r w:rsidRPr="00A86D57">
        <w:rPr>
          <w:rFonts w:ascii="Georgia" w:hAnsi="Georgia" w:cs="Georgia"/>
          <w:color w:val="000000"/>
          <w:sz w:val="24"/>
          <w:szCs w:val="24"/>
        </w:rPr>
        <w:t>," when applied to judicial proceedings, as was said by</w:t>
      </w:r>
      <w:r w:rsidR="00412006">
        <w:rPr>
          <w:rFonts w:ascii="Georgia" w:hAnsi="Georgia" w:cs="Georgia"/>
          <w:color w:val="000000"/>
          <w:sz w:val="24"/>
          <w:szCs w:val="24"/>
        </w:rPr>
        <w:t xml:space="preserve"> </w:t>
      </w:r>
      <w:r w:rsidRPr="00A86D57">
        <w:rPr>
          <w:rFonts w:ascii="Georgia" w:hAnsi="Georgia" w:cs="Georgia"/>
          <w:color w:val="000000"/>
          <w:sz w:val="24"/>
          <w:szCs w:val="24"/>
        </w:rPr>
        <w:t>MR. JUSTICE FIELD, speaking for this Court,</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412006">
        <w:rPr>
          <w:rFonts w:ascii="Georgia" w:hAnsi="Georgia" w:cs="Georgia"/>
          <w:color w:val="000000"/>
          <w:sz w:val="24"/>
          <w:szCs w:val="24"/>
          <w:highlight w:val="yellow"/>
        </w:rPr>
        <w:t>"</w:t>
      </w:r>
      <w:proofErr w:type="gramStart"/>
      <w:r w:rsidRPr="00412006">
        <w:rPr>
          <w:rFonts w:ascii="Georgia" w:hAnsi="Georgia" w:cs="Georgia"/>
          <w:color w:val="000000"/>
          <w:sz w:val="24"/>
          <w:szCs w:val="24"/>
          <w:highlight w:val="yellow"/>
        </w:rPr>
        <w:t>mean</w:t>
      </w:r>
      <w:proofErr w:type="gramEnd"/>
      <w:r w:rsidRPr="00412006">
        <w:rPr>
          <w:rFonts w:ascii="Georgia" w:hAnsi="Georgia" w:cs="Georgia"/>
          <w:color w:val="000000"/>
          <w:sz w:val="24"/>
          <w:szCs w:val="24"/>
          <w:highlight w:val="yellow"/>
        </w:rPr>
        <w:t xml:space="preserve"> a course of legal proceedings according to those rules and principles which have</w:t>
      </w:r>
      <w:r w:rsidR="00412006" w:rsidRPr="00412006">
        <w:rPr>
          <w:rFonts w:ascii="Georgia" w:hAnsi="Georgia" w:cs="Georgia"/>
          <w:color w:val="000000"/>
          <w:sz w:val="24"/>
          <w:szCs w:val="24"/>
          <w:highlight w:val="yellow"/>
        </w:rPr>
        <w:t xml:space="preserve"> </w:t>
      </w:r>
      <w:r w:rsidRPr="00412006">
        <w:rPr>
          <w:rFonts w:ascii="Georgia" w:hAnsi="Georgia" w:cs="Georgia"/>
          <w:color w:val="000000"/>
          <w:sz w:val="24"/>
          <w:szCs w:val="24"/>
          <w:highlight w:val="yellow"/>
        </w:rPr>
        <w:t>been established in our systems of jurisprudence for the protection and enforcement of</w:t>
      </w:r>
      <w:r w:rsidR="00412006" w:rsidRPr="00412006">
        <w:rPr>
          <w:rFonts w:ascii="Georgia" w:hAnsi="Georgia" w:cs="Georgia"/>
          <w:color w:val="000000"/>
          <w:sz w:val="24"/>
          <w:szCs w:val="24"/>
          <w:highlight w:val="yellow"/>
        </w:rPr>
        <w:t xml:space="preserve"> </w:t>
      </w:r>
      <w:r w:rsidRPr="00412006">
        <w:rPr>
          <w:rFonts w:ascii="Georgia" w:hAnsi="Georgia" w:cs="Georgia"/>
          <w:color w:val="000000"/>
          <w:sz w:val="24"/>
          <w:szCs w:val="24"/>
          <w:highlight w:val="yellow"/>
        </w:rPr>
        <w:t>private rights. To give such proceedings any validity, there must be a tribunal</w:t>
      </w:r>
      <w:r w:rsidR="00412006" w:rsidRPr="00412006">
        <w:rPr>
          <w:rFonts w:ascii="Georgia" w:hAnsi="Georgia" w:cs="Georgia"/>
          <w:color w:val="000000"/>
          <w:sz w:val="24"/>
          <w:szCs w:val="24"/>
          <w:highlight w:val="yellow"/>
        </w:rPr>
        <w:t xml:space="preserve"> </w:t>
      </w:r>
      <w:r w:rsidRPr="00412006">
        <w:rPr>
          <w:rFonts w:ascii="Georgia" w:hAnsi="Georgia" w:cs="Georgia"/>
          <w:color w:val="000000"/>
          <w:sz w:val="24"/>
          <w:szCs w:val="24"/>
          <w:highlight w:val="yellow"/>
        </w:rPr>
        <w:t>competent by its Constitution -- that is, by the law of its creation -- to pass upon the</w:t>
      </w:r>
      <w:r w:rsidR="00412006" w:rsidRPr="00412006">
        <w:rPr>
          <w:rFonts w:ascii="Georgia" w:hAnsi="Georgia" w:cs="Georgia"/>
          <w:color w:val="000000"/>
          <w:sz w:val="24"/>
          <w:szCs w:val="24"/>
          <w:highlight w:val="yellow"/>
        </w:rPr>
        <w:t xml:space="preserve"> </w:t>
      </w:r>
      <w:r w:rsidRPr="00412006">
        <w:rPr>
          <w:rFonts w:ascii="Georgia" w:hAnsi="Georgia" w:cs="Georgia"/>
          <w:color w:val="000000"/>
          <w:sz w:val="24"/>
          <w:szCs w:val="24"/>
          <w:highlight w:val="yellow"/>
        </w:rPr>
        <w:t>subject matter of the suit, and if that involves merely a determination of the personal</w:t>
      </w:r>
      <w:r w:rsidR="00412006" w:rsidRPr="00412006">
        <w:rPr>
          <w:rFonts w:ascii="Georgia" w:hAnsi="Georgia" w:cs="Georgia"/>
          <w:color w:val="000000"/>
          <w:sz w:val="24"/>
          <w:szCs w:val="24"/>
          <w:highlight w:val="yellow"/>
        </w:rPr>
        <w:t xml:space="preserve"> </w:t>
      </w:r>
      <w:r w:rsidRPr="00412006">
        <w:rPr>
          <w:rFonts w:ascii="Georgia" w:hAnsi="Georgia" w:cs="Georgia"/>
          <w:color w:val="000000"/>
          <w:sz w:val="24"/>
          <w:szCs w:val="24"/>
          <w:highlight w:val="yellow"/>
        </w:rPr>
        <w:t>liability of the defendant, he must be brought within its jurisdiction by service of</w:t>
      </w:r>
      <w:r w:rsidR="00412006" w:rsidRPr="00412006">
        <w:rPr>
          <w:rFonts w:ascii="Georgia" w:hAnsi="Georgia" w:cs="Georgia"/>
          <w:color w:val="000000"/>
          <w:sz w:val="24"/>
          <w:szCs w:val="24"/>
          <w:highlight w:val="yellow"/>
        </w:rPr>
        <w:t xml:space="preserve"> </w:t>
      </w:r>
      <w:r w:rsidRPr="00412006">
        <w:rPr>
          <w:rFonts w:ascii="Georgia" w:hAnsi="Georgia" w:cs="Georgia"/>
          <w:color w:val="000000"/>
          <w:sz w:val="24"/>
          <w:szCs w:val="24"/>
          <w:highlight w:val="yellow"/>
        </w:rPr>
        <w:t>process within the state or his voluntary appearance."</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proofErr w:type="spellStart"/>
      <w:proofErr w:type="gramStart"/>
      <w:r w:rsidRPr="00A86D57">
        <w:rPr>
          <w:rFonts w:ascii="Georgia" w:hAnsi="Georgia" w:cs="Georgia"/>
          <w:i/>
          <w:iCs/>
          <w:color w:val="000000"/>
          <w:sz w:val="24"/>
          <w:szCs w:val="24"/>
        </w:rPr>
        <w:t>Pennoyer</w:t>
      </w:r>
      <w:proofErr w:type="spellEnd"/>
      <w:r w:rsidRPr="00A86D57">
        <w:rPr>
          <w:rFonts w:ascii="Georgia" w:hAnsi="Georgia" w:cs="Georgia"/>
          <w:i/>
          <w:iCs/>
          <w:color w:val="000000"/>
          <w:sz w:val="24"/>
          <w:szCs w:val="24"/>
        </w:rPr>
        <w:t xml:space="preserve"> v. Neff, </w:t>
      </w:r>
      <w:r w:rsidRPr="00A86D57">
        <w:rPr>
          <w:rFonts w:ascii="Georgia" w:hAnsi="Georgia" w:cs="Georgia"/>
          <w:color w:val="06357A"/>
          <w:sz w:val="24"/>
          <w:szCs w:val="24"/>
        </w:rPr>
        <w:t>95 U. S. 714</w:t>
      </w:r>
      <w:r w:rsidRPr="00A86D57">
        <w:rPr>
          <w:rFonts w:ascii="Georgia" w:hAnsi="Georgia" w:cs="Georgia"/>
          <w:color w:val="000000"/>
          <w:sz w:val="24"/>
          <w:szCs w:val="24"/>
        </w:rPr>
        <w:t xml:space="preserve">, </w:t>
      </w:r>
      <w:r w:rsidRPr="00A86D57">
        <w:rPr>
          <w:rFonts w:ascii="Georgia" w:hAnsi="Georgia" w:cs="Georgia"/>
          <w:color w:val="06357A"/>
          <w:sz w:val="24"/>
          <w:szCs w:val="24"/>
        </w:rPr>
        <w:t>95 U. S. 733</w:t>
      </w:r>
      <w:r w:rsidRPr="00A86D57">
        <w:rPr>
          <w:rFonts w:ascii="Georgia" w:hAnsi="Georgia" w:cs="Georgia"/>
          <w:color w:val="000000"/>
          <w:sz w:val="24"/>
          <w:szCs w:val="24"/>
        </w:rPr>
        <w:t>.</w:t>
      </w:r>
      <w:proofErr w:type="gramEnd"/>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11 of 16 4/23/17, 10:09 AM</w:t>
      </w:r>
    </w:p>
    <w:p w:rsidR="00A86D57" w:rsidRPr="00A86D57" w:rsidRDefault="00A86D57" w:rsidP="00412006">
      <w:pPr>
        <w:tabs>
          <w:tab w:val="right" w:pos="9360"/>
        </w:tabs>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lastRenderedPageBreak/>
        <w:t xml:space="preserve">Even a judgment in proceedings strictly </w:t>
      </w:r>
      <w:r w:rsidRPr="00A86D57">
        <w:rPr>
          <w:rFonts w:ascii="Georgia" w:hAnsi="Georgia" w:cs="Georgia"/>
          <w:i/>
          <w:iCs/>
          <w:color w:val="000000"/>
          <w:sz w:val="24"/>
          <w:szCs w:val="24"/>
        </w:rPr>
        <w:t xml:space="preserve">in rem </w:t>
      </w:r>
      <w:r w:rsidRPr="00A86D57">
        <w:rPr>
          <w:rFonts w:ascii="Georgia" w:hAnsi="Georgia" w:cs="Georgia"/>
          <w:color w:val="000000"/>
          <w:sz w:val="24"/>
          <w:szCs w:val="24"/>
        </w:rPr>
        <w:t>binds only those who could have made</w:t>
      </w:r>
      <w:r w:rsidR="00412006">
        <w:rPr>
          <w:rFonts w:ascii="Georgia" w:hAnsi="Georgia" w:cs="Georgia"/>
          <w:color w:val="000000"/>
          <w:sz w:val="24"/>
          <w:szCs w:val="24"/>
        </w:rPr>
        <w:t xml:space="preserve"> </w:t>
      </w:r>
      <w:r w:rsidRPr="00A86D57">
        <w:rPr>
          <w:rFonts w:ascii="Georgia" w:hAnsi="Georgia" w:cs="Georgia"/>
          <w:color w:val="000000"/>
          <w:sz w:val="24"/>
          <w:szCs w:val="24"/>
        </w:rPr>
        <w:t>themselves parties to the proceedings, and who had notice, either actually or by the</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thing condemned being first seized into the custody of the court. </w:t>
      </w:r>
      <w:proofErr w:type="gramStart"/>
      <w:r w:rsidRPr="00A86D57">
        <w:rPr>
          <w:rFonts w:ascii="Georgia" w:hAnsi="Georgia" w:cs="Georgia"/>
          <w:i/>
          <w:iCs/>
          <w:color w:val="06357A"/>
          <w:sz w:val="24"/>
          <w:szCs w:val="24"/>
        </w:rPr>
        <w:t xml:space="preserve">The Mary, </w:t>
      </w:r>
      <w:r w:rsidRPr="00A86D57">
        <w:rPr>
          <w:rFonts w:ascii="Georgia" w:hAnsi="Georgia" w:cs="Georgia"/>
          <w:color w:val="000000"/>
          <w:sz w:val="24"/>
          <w:szCs w:val="24"/>
        </w:rPr>
        <w:t xml:space="preserve">9 </w:t>
      </w:r>
      <w:proofErr w:type="spellStart"/>
      <w:r w:rsidRPr="00A86D57">
        <w:rPr>
          <w:rFonts w:ascii="Georgia" w:hAnsi="Georgia" w:cs="Georgia"/>
          <w:color w:val="000000"/>
          <w:sz w:val="24"/>
          <w:szCs w:val="24"/>
        </w:rPr>
        <w:t>Cranch</w:t>
      </w:r>
      <w:proofErr w:type="spellEnd"/>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126, </w:t>
      </w:r>
      <w:r w:rsidRPr="00A86D57">
        <w:rPr>
          <w:rFonts w:ascii="Georgia" w:hAnsi="Georgia" w:cs="Georgia"/>
          <w:color w:val="06357A"/>
          <w:sz w:val="24"/>
          <w:szCs w:val="24"/>
        </w:rPr>
        <w:t>13 U. S. 144</w:t>
      </w:r>
      <w:r w:rsidRPr="00A86D57">
        <w:rPr>
          <w:rFonts w:ascii="Georgia" w:hAnsi="Georgia" w:cs="Georgia"/>
          <w:color w:val="000000"/>
          <w:sz w:val="24"/>
          <w:szCs w:val="24"/>
        </w:rPr>
        <w:t xml:space="preserve">; </w:t>
      </w:r>
      <w:r w:rsidRPr="00A86D57">
        <w:rPr>
          <w:rFonts w:ascii="Georgia" w:hAnsi="Georgia" w:cs="Georgia"/>
          <w:i/>
          <w:iCs/>
          <w:color w:val="06357A"/>
          <w:sz w:val="24"/>
          <w:szCs w:val="24"/>
        </w:rPr>
        <w:t xml:space="preserve">Hollingsworth v. Barbour, </w:t>
      </w:r>
      <w:r w:rsidRPr="00A86D57">
        <w:rPr>
          <w:rFonts w:ascii="Georgia" w:hAnsi="Georgia" w:cs="Georgia"/>
          <w:color w:val="000000"/>
          <w:sz w:val="24"/>
          <w:szCs w:val="24"/>
        </w:rPr>
        <w:t xml:space="preserve">4 Pet. 466, </w:t>
      </w:r>
      <w:r w:rsidRPr="00A86D57">
        <w:rPr>
          <w:rFonts w:ascii="Georgia" w:hAnsi="Georgia" w:cs="Georgia"/>
          <w:color w:val="06357A"/>
          <w:sz w:val="24"/>
          <w:szCs w:val="24"/>
        </w:rPr>
        <w:t>29 U. S. 475</w:t>
      </w:r>
      <w:r w:rsidRPr="00A86D57">
        <w:rPr>
          <w:rFonts w:ascii="Georgia" w:hAnsi="Georgia" w:cs="Georgia"/>
          <w:color w:val="000000"/>
          <w:sz w:val="24"/>
          <w:szCs w:val="24"/>
        </w:rPr>
        <w:t xml:space="preserve">; </w:t>
      </w:r>
      <w:proofErr w:type="spellStart"/>
      <w:r w:rsidRPr="00A86D57">
        <w:rPr>
          <w:rFonts w:ascii="Georgia" w:hAnsi="Georgia" w:cs="Georgia"/>
          <w:i/>
          <w:iCs/>
          <w:color w:val="000000"/>
          <w:sz w:val="24"/>
          <w:szCs w:val="24"/>
        </w:rPr>
        <w:t>Pennoyer</w:t>
      </w:r>
      <w:proofErr w:type="spellEnd"/>
      <w:r w:rsidRPr="00A86D57">
        <w:rPr>
          <w:rFonts w:ascii="Georgia" w:hAnsi="Georgia" w:cs="Georgia"/>
          <w:i/>
          <w:iCs/>
          <w:color w:val="000000"/>
          <w:sz w:val="24"/>
          <w:szCs w:val="24"/>
        </w:rPr>
        <w:t xml:space="preserve"> v. Neff,</w:t>
      </w:r>
      <w:r w:rsidR="00412006">
        <w:rPr>
          <w:rFonts w:ascii="Georgia" w:hAnsi="Georgia" w:cs="Georgia"/>
          <w:i/>
          <w:iCs/>
          <w:color w:val="000000"/>
          <w:sz w:val="24"/>
          <w:szCs w:val="24"/>
        </w:rPr>
        <w:t xml:space="preserve"> </w:t>
      </w:r>
      <w:r w:rsidRPr="00A86D57">
        <w:rPr>
          <w:rFonts w:ascii="Georgia" w:hAnsi="Georgia" w:cs="Georgia"/>
          <w:color w:val="06357A"/>
          <w:sz w:val="24"/>
          <w:szCs w:val="24"/>
        </w:rPr>
        <w:t>95 U. S. 714</w:t>
      </w:r>
      <w:r w:rsidRPr="00A86D57">
        <w:rPr>
          <w:rFonts w:ascii="Georgia" w:hAnsi="Georgia" w:cs="Georgia"/>
          <w:color w:val="000000"/>
          <w:sz w:val="24"/>
          <w:szCs w:val="24"/>
        </w:rPr>
        <w:t xml:space="preserve">, </w:t>
      </w:r>
      <w:r w:rsidRPr="00A86D57">
        <w:rPr>
          <w:rFonts w:ascii="Georgia" w:hAnsi="Georgia" w:cs="Georgia"/>
          <w:color w:val="06357A"/>
          <w:sz w:val="24"/>
          <w:szCs w:val="24"/>
        </w:rPr>
        <w:t>95 U. S. 727</w:t>
      </w:r>
      <w:r w:rsidRPr="00A86D57">
        <w:rPr>
          <w:rFonts w:ascii="Georgia" w:hAnsi="Georgia" w:cs="Georgia"/>
          <w:color w:val="000000"/>
          <w:sz w:val="24"/>
          <w:szCs w:val="24"/>
        </w:rPr>
        <w:t>.</w:t>
      </w:r>
      <w:proofErr w:type="gramEnd"/>
      <w:r w:rsidRPr="00A86D57">
        <w:rPr>
          <w:rFonts w:ascii="Georgia" w:hAnsi="Georgia" w:cs="Georgia"/>
          <w:color w:val="000000"/>
          <w:sz w:val="24"/>
          <w:szCs w:val="24"/>
        </w:rPr>
        <w:t xml:space="preserve"> And such a judgment is wholly void if a fact essential to the</w:t>
      </w:r>
      <w:r w:rsidR="00412006">
        <w:rPr>
          <w:rFonts w:ascii="Georgia" w:hAnsi="Georgia" w:cs="Georgia"/>
          <w:color w:val="000000"/>
          <w:sz w:val="24"/>
          <w:szCs w:val="24"/>
        </w:rPr>
        <w:t xml:space="preserve"> </w:t>
      </w:r>
      <w:r w:rsidRPr="00A86D57">
        <w:rPr>
          <w:rFonts w:ascii="Georgia" w:hAnsi="Georgia" w:cs="Georgia"/>
          <w:color w:val="000000"/>
          <w:sz w:val="24"/>
          <w:szCs w:val="24"/>
        </w:rPr>
        <w:t>jurisdiction of the court did not exist. The jurisdiction of a foreign court of admiralty, for</w:t>
      </w:r>
      <w:r w:rsidR="00412006">
        <w:rPr>
          <w:rFonts w:ascii="Georgia" w:hAnsi="Georgia" w:cs="Georgia"/>
          <w:color w:val="000000"/>
          <w:sz w:val="24"/>
          <w:szCs w:val="24"/>
        </w:rPr>
        <w:t xml:space="preserve"> </w:t>
      </w:r>
      <w:r w:rsidRPr="00A86D57">
        <w:rPr>
          <w:rFonts w:ascii="Georgia" w:hAnsi="Georgia" w:cs="Georgia"/>
          <w:color w:val="000000"/>
          <w:sz w:val="24"/>
          <w:szCs w:val="24"/>
        </w:rPr>
        <w:t>instance, in some cases, as observed by Chief Justice Marshall,</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w:t>
      </w:r>
      <w:proofErr w:type="gramStart"/>
      <w:r w:rsidRPr="00A86D57">
        <w:rPr>
          <w:rFonts w:ascii="Georgia" w:hAnsi="Georgia" w:cs="Georgia"/>
          <w:color w:val="000000"/>
          <w:sz w:val="24"/>
          <w:szCs w:val="24"/>
        </w:rPr>
        <w:t>unquestionably</w:t>
      </w:r>
      <w:proofErr w:type="gramEnd"/>
      <w:r w:rsidRPr="00A86D57">
        <w:rPr>
          <w:rFonts w:ascii="Georgia" w:hAnsi="Georgia" w:cs="Georgia"/>
          <w:color w:val="000000"/>
          <w:sz w:val="24"/>
          <w:szCs w:val="24"/>
        </w:rPr>
        <w:t xml:space="preserve"> depends as well on the state of the thing as on the constitution of the</w:t>
      </w:r>
      <w:r w:rsidR="00412006">
        <w:rPr>
          <w:rFonts w:ascii="Georgia" w:hAnsi="Georgia" w:cs="Georgia"/>
          <w:color w:val="000000"/>
          <w:sz w:val="24"/>
          <w:szCs w:val="24"/>
        </w:rPr>
        <w:t xml:space="preserve"> </w:t>
      </w:r>
      <w:r w:rsidRPr="00A86D57">
        <w:rPr>
          <w:rFonts w:ascii="Georgia" w:hAnsi="Georgia" w:cs="Georgia"/>
          <w:color w:val="000000"/>
          <w:sz w:val="24"/>
          <w:szCs w:val="24"/>
        </w:rPr>
        <w:t>court. If by any means whatever a prize court should be induced to condemn, as prize of</w:t>
      </w:r>
      <w:r w:rsidR="00412006">
        <w:rPr>
          <w:rFonts w:ascii="Georgia" w:hAnsi="Georgia" w:cs="Georgia"/>
          <w:color w:val="000000"/>
          <w:sz w:val="24"/>
          <w:szCs w:val="24"/>
        </w:rPr>
        <w:t xml:space="preserve"> </w:t>
      </w:r>
      <w:r w:rsidRPr="00A86D57">
        <w:rPr>
          <w:rFonts w:ascii="Georgia" w:hAnsi="Georgia" w:cs="Georgia"/>
          <w:color w:val="000000"/>
          <w:sz w:val="24"/>
          <w:szCs w:val="24"/>
        </w:rPr>
        <w:t>war, a vessel which was never captured, it could not be contended that this</w:t>
      </w:r>
      <w:r w:rsidR="00412006">
        <w:rPr>
          <w:rFonts w:ascii="Georgia" w:hAnsi="Georgia" w:cs="Georgia"/>
          <w:color w:val="000000"/>
          <w:sz w:val="24"/>
          <w:szCs w:val="24"/>
        </w:rPr>
        <w:t xml:space="preserve"> </w:t>
      </w:r>
      <w:r w:rsidRPr="00A86D57">
        <w:rPr>
          <w:rFonts w:ascii="Georgia" w:hAnsi="Georgia" w:cs="Georgia"/>
          <w:color w:val="000000"/>
          <w:sz w:val="24"/>
          <w:szCs w:val="24"/>
        </w:rPr>
        <w:t>condemnation operated a change of property."</w:t>
      </w:r>
    </w:p>
    <w:p w:rsidR="00A86D57" w:rsidRPr="00A86D57" w:rsidRDefault="00A86D57" w:rsidP="00412006">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i/>
          <w:iCs/>
          <w:color w:val="06357A"/>
          <w:sz w:val="24"/>
          <w:szCs w:val="24"/>
        </w:rPr>
        <w:t xml:space="preserve">Rose v. </w:t>
      </w:r>
      <w:proofErr w:type="spellStart"/>
      <w:r w:rsidRPr="00A86D57">
        <w:rPr>
          <w:rFonts w:ascii="Georgia" w:hAnsi="Georgia" w:cs="Georgia"/>
          <w:i/>
          <w:iCs/>
          <w:color w:val="06357A"/>
          <w:sz w:val="24"/>
          <w:szCs w:val="24"/>
        </w:rPr>
        <w:t>Himely</w:t>
      </w:r>
      <w:proofErr w:type="spellEnd"/>
      <w:r w:rsidRPr="00A86D57">
        <w:rPr>
          <w:rFonts w:ascii="Georgia" w:hAnsi="Georgia" w:cs="Georgia"/>
          <w:i/>
          <w:iCs/>
          <w:color w:val="06357A"/>
          <w:sz w:val="24"/>
          <w:szCs w:val="24"/>
        </w:rPr>
        <w:t xml:space="preserve">, </w:t>
      </w:r>
      <w:r w:rsidRPr="00A86D57">
        <w:rPr>
          <w:rFonts w:ascii="Georgia" w:hAnsi="Georgia" w:cs="Georgia"/>
          <w:color w:val="000000"/>
          <w:sz w:val="24"/>
          <w:szCs w:val="24"/>
        </w:rPr>
        <w:t xml:space="preserve">4 </w:t>
      </w:r>
      <w:proofErr w:type="spellStart"/>
      <w:r w:rsidRPr="00A86D57">
        <w:rPr>
          <w:rFonts w:ascii="Georgia" w:hAnsi="Georgia" w:cs="Georgia"/>
          <w:color w:val="000000"/>
          <w:sz w:val="24"/>
          <w:szCs w:val="24"/>
        </w:rPr>
        <w:t>Cranch</w:t>
      </w:r>
      <w:proofErr w:type="spellEnd"/>
      <w:r w:rsidRPr="00A86D57">
        <w:rPr>
          <w:rFonts w:ascii="Georgia" w:hAnsi="Georgia" w:cs="Georgia"/>
          <w:color w:val="000000"/>
          <w:sz w:val="24"/>
          <w:szCs w:val="24"/>
        </w:rPr>
        <w:t xml:space="preserve"> 241, </w:t>
      </w:r>
      <w:r w:rsidRPr="00A86D57">
        <w:rPr>
          <w:rFonts w:ascii="Georgia" w:hAnsi="Georgia" w:cs="Georgia"/>
          <w:color w:val="06357A"/>
          <w:sz w:val="24"/>
          <w:szCs w:val="24"/>
        </w:rPr>
        <w:t>8 U. S. 269</w:t>
      </w:r>
      <w:r w:rsidRPr="00A86D57">
        <w:rPr>
          <w:rFonts w:ascii="Georgia" w:hAnsi="Georgia" w:cs="Georgia"/>
          <w:color w:val="000000"/>
          <w:sz w:val="24"/>
          <w:szCs w:val="24"/>
        </w:rPr>
        <w:t>.</w:t>
      </w:r>
      <w:proofErr w:type="gramEnd"/>
      <w:r w:rsidRPr="00A86D57">
        <w:rPr>
          <w:rFonts w:ascii="Georgia" w:hAnsi="Georgia" w:cs="Georgia"/>
          <w:color w:val="000000"/>
          <w:sz w:val="24"/>
          <w:szCs w:val="24"/>
        </w:rPr>
        <w:t xml:space="preserve"> Upon the same principle, a decree</w:t>
      </w:r>
      <w:r w:rsidR="00412006">
        <w:rPr>
          <w:rFonts w:ascii="Georgia" w:hAnsi="Georgia" w:cs="Georgia"/>
          <w:color w:val="000000"/>
          <w:sz w:val="24"/>
          <w:szCs w:val="24"/>
        </w:rPr>
        <w:t xml:space="preserve"> </w:t>
      </w:r>
      <w:r w:rsidRPr="00A86D57">
        <w:rPr>
          <w:rFonts w:ascii="Georgia" w:hAnsi="Georgia" w:cs="Georgia"/>
          <w:color w:val="000000"/>
          <w:sz w:val="24"/>
          <w:szCs w:val="24"/>
        </w:rPr>
        <w:t>condemning a vessel for unlawfully taking clams, in violation of a statute which</w:t>
      </w:r>
      <w:r w:rsidR="00412006">
        <w:rPr>
          <w:rFonts w:ascii="Georgia" w:hAnsi="Georgia" w:cs="Georgia"/>
          <w:color w:val="000000"/>
          <w:sz w:val="24"/>
          <w:szCs w:val="24"/>
        </w:rPr>
        <w:t xml:space="preserve"> </w:t>
      </w:r>
      <w:r w:rsidRPr="00A86D57">
        <w:rPr>
          <w:rFonts w:ascii="Georgia" w:hAnsi="Georgia" w:cs="Georgia"/>
          <w:color w:val="000000"/>
          <w:sz w:val="24"/>
          <w:szCs w:val="24"/>
        </w:rPr>
        <w:t>authorized proceedings for her forfeiture in the county in which the seizure was made,</w:t>
      </w:r>
      <w:r w:rsidR="00412006">
        <w:rPr>
          <w:rFonts w:ascii="Georgia" w:hAnsi="Georgia" w:cs="Georgia"/>
          <w:color w:val="000000"/>
          <w:sz w:val="24"/>
          <w:szCs w:val="24"/>
        </w:rPr>
        <w:t xml:space="preserve"> </w:t>
      </w:r>
      <w:r w:rsidRPr="00A86D57">
        <w:rPr>
          <w:rFonts w:ascii="Georgia" w:hAnsi="Georgia" w:cs="Georgia"/>
          <w:color w:val="000000"/>
          <w:sz w:val="24"/>
          <w:szCs w:val="24"/>
        </w:rPr>
        <w:t>was held by this Court to be void, and not to protect the officer making the seizure from</w:t>
      </w:r>
      <w:r w:rsidR="00412006">
        <w:rPr>
          <w:rFonts w:ascii="Georgia" w:hAnsi="Georgia" w:cs="Georgia"/>
          <w:color w:val="000000"/>
          <w:sz w:val="24"/>
          <w:szCs w:val="24"/>
        </w:rPr>
        <w:t xml:space="preserve"> </w:t>
      </w:r>
      <w:r w:rsidRPr="00A86D57">
        <w:rPr>
          <w:rFonts w:ascii="Georgia" w:hAnsi="Georgia" w:cs="Georgia"/>
          <w:color w:val="000000"/>
          <w:sz w:val="24"/>
          <w:szCs w:val="24"/>
        </w:rPr>
        <w:t>a suit by the owner of the vessel, in which it was proved that the seizure was not made in</w:t>
      </w:r>
      <w:r w:rsidR="00412006">
        <w:rPr>
          <w:rFonts w:ascii="Georgia" w:hAnsi="Georgia" w:cs="Georgia"/>
          <w:color w:val="000000"/>
          <w:sz w:val="24"/>
          <w:szCs w:val="24"/>
        </w:rPr>
        <w:t xml:space="preserve"> </w:t>
      </w:r>
      <w:r w:rsidRPr="00A86D57">
        <w:rPr>
          <w:rFonts w:ascii="Georgia" w:hAnsi="Georgia" w:cs="Georgia"/>
          <w:color w:val="000000"/>
          <w:sz w:val="24"/>
          <w:szCs w:val="24"/>
        </w:rPr>
        <w:t>the same county, although the</w:t>
      </w:r>
    </w:p>
    <w:p w:rsidR="00A86D57" w:rsidRPr="00A86D57" w:rsidRDefault="00A86D57" w:rsidP="00422AB5">
      <w:pPr>
        <w:autoSpaceDE w:val="0"/>
        <w:autoSpaceDN w:val="0"/>
        <w:adjustRightInd w:val="0"/>
        <w:spacing w:before="240" w:after="0" w:line="240" w:lineRule="auto"/>
        <w:rPr>
          <w:rFonts w:ascii="Georgia" w:hAnsi="Georgia" w:cs="Georgia"/>
          <w:color w:val="06357A"/>
          <w:sz w:val="24"/>
          <w:szCs w:val="24"/>
        </w:rPr>
      </w:pPr>
      <w:r w:rsidRPr="00A86D57">
        <w:rPr>
          <w:rFonts w:ascii="Georgia" w:hAnsi="Georgia" w:cs="Georgia"/>
          <w:color w:val="06357A"/>
          <w:sz w:val="24"/>
          <w:szCs w:val="24"/>
        </w:rPr>
        <w:t>Page 154 U. S. 47</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proofErr w:type="gramStart"/>
      <w:r w:rsidRPr="00A86D57">
        <w:rPr>
          <w:rFonts w:ascii="Georgia" w:hAnsi="Georgia" w:cs="Georgia"/>
          <w:color w:val="000000"/>
          <w:sz w:val="24"/>
          <w:szCs w:val="24"/>
        </w:rPr>
        <w:t>decree</w:t>
      </w:r>
      <w:proofErr w:type="gramEnd"/>
      <w:r w:rsidRPr="00A86D57">
        <w:rPr>
          <w:rFonts w:ascii="Georgia" w:hAnsi="Georgia" w:cs="Georgia"/>
          <w:color w:val="000000"/>
          <w:sz w:val="24"/>
          <w:szCs w:val="24"/>
        </w:rPr>
        <w:t xml:space="preserve"> of condemnation recited that it was. </w:t>
      </w:r>
      <w:r w:rsidRPr="00A86D57">
        <w:rPr>
          <w:rFonts w:ascii="Georgia" w:hAnsi="Georgia" w:cs="Georgia"/>
          <w:i/>
          <w:iCs/>
          <w:color w:val="06357A"/>
          <w:sz w:val="24"/>
          <w:szCs w:val="24"/>
        </w:rPr>
        <w:t xml:space="preserve">Thompson v. Whitman, </w:t>
      </w:r>
      <w:r w:rsidRPr="00A86D57">
        <w:rPr>
          <w:rFonts w:ascii="Georgia" w:hAnsi="Georgia" w:cs="Georgia"/>
          <w:color w:val="000000"/>
          <w:sz w:val="24"/>
          <w:szCs w:val="24"/>
        </w:rPr>
        <w:t xml:space="preserve">18 </w:t>
      </w:r>
      <w:proofErr w:type="gramStart"/>
      <w:r w:rsidRPr="00A86D57">
        <w:rPr>
          <w:rFonts w:ascii="Georgia" w:hAnsi="Georgia" w:cs="Georgia"/>
          <w:color w:val="000000"/>
          <w:sz w:val="24"/>
          <w:szCs w:val="24"/>
        </w:rPr>
        <w:t>Wall</w:t>
      </w:r>
      <w:proofErr w:type="gramEnd"/>
      <w:r w:rsidRPr="00A86D57">
        <w:rPr>
          <w:rFonts w:ascii="Georgia" w:hAnsi="Georgia" w:cs="Georgia"/>
          <w:color w:val="000000"/>
          <w:sz w:val="24"/>
          <w:szCs w:val="24"/>
        </w:rPr>
        <w:t>. 457.</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estate of a person supposed to be dead is not seized or taken into the custody of the</w:t>
      </w:r>
      <w:r w:rsidR="00412006">
        <w:rPr>
          <w:rFonts w:ascii="Georgia" w:hAnsi="Georgia" w:cs="Georgia"/>
          <w:color w:val="000000"/>
          <w:sz w:val="24"/>
          <w:szCs w:val="24"/>
        </w:rPr>
        <w:t xml:space="preserve"> </w:t>
      </w:r>
      <w:r w:rsidRPr="00A86D57">
        <w:rPr>
          <w:rFonts w:ascii="Georgia" w:hAnsi="Georgia" w:cs="Georgia"/>
          <w:color w:val="000000"/>
          <w:sz w:val="24"/>
          <w:szCs w:val="24"/>
        </w:rPr>
        <w:t>court of probate upon the filing of a petition for administration, but only after and</w:t>
      </w:r>
      <w:r w:rsidR="00412006">
        <w:rPr>
          <w:rFonts w:ascii="Georgia" w:hAnsi="Georgia" w:cs="Georgia"/>
          <w:color w:val="000000"/>
          <w:sz w:val="24"/>
          <w:szCs w:val="24"/>
        </w:rPr>
        <w:t xml:space="preserve"> </w:t>
      </w:r>
      <w:r w:rsidRPr="00A86D57">
        <w:rPr>
          <w:rFonts w:ascii="Georgia" w:hAnsi="Georgia" w:cs="Georgia"/>
          <w:color w:val="000000"/>
          <w:sz w:val="24"/>
          <w:szCs w:val="24"/>
        </w:rPr>
        <w:t>under the order granting that petition, and the adjudication of that court is not upon the</w:t>
      </w:r>
      <w:r w:rsidR="00412006">
        <w:rPr>
          <w:rFonts w:ascii="Georgia" w:hAnsi="Georgia" w:cs="Georgia"/>
          <w:color w:val="000000"/>
          <w:sz w:val="24"/>
          <w:szCs w:val="24"/>
        </w:rPr>
        <w:t xml:space="preserve"> </w:t>
      </w:r>
      <w:r w:rsidRPr="00A86D57">
        <w:rPr>
          <w:rFonts w:ascii="Georgia" w:hAnsi="Georgia" w:cs="Georgia"/>
          <w:color w:val="000000"/>
          <w:sz w:val="24"/>
          <w:szCs w:val="24"/>
        </w:rPr>
        <w:t>question whether he is living or dead, but only upon the question whether and to whom</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letters of administration shall issue. </w:t>
      </w:r>
      <w:r w:rsidRPr="00A86D57">
        <w:rPr>
          <w:rFonts w:ascii="Georgia" w:hAnsi="Georgia" w:cs="Georgia"/>
          <w:i/>
          <w:iCs/>
          <w:color w:val="000000"/>
          <w:sz w:val="24"/>
          <w:szCs w:val="24"/>
        </w:rPr>
        <w:t xml:space="preserve">Mutual Benefit Ins. Co. v. Tisdale, </w:t>
      </w:r>
      <w:r w:rsidRPr="00A86D57">
        <w:rPr>
          <w:rFonts w:ascii="Georgia" w:hAnsi="Georgia" w:cs="Georgia"/>
          <w:color w:val="06357A"/>
          <w:sz w:val="24"/>
          <w:szCs w:val="24"/>
        </w:rPr>
        <w:t>91 U. S. 238</w:t>
      </w:r>
      <w:r w:rsidRPr="00A86D57">
        <w:rPr>
          <w:rFonts w:ascii="Georgia" w:hAnsi="Georgia" w:cs="Georgia"/>
          <w:color w:val="000000"/>
          <w:sz w:val="24"/>
          <w:szCs w:val="24"/>
        </w:rPr>
        <w:t xml:space="preserve">, </w:t>
      </w:r>
      <w:r w:rsidRPr="00A86D57">
        <w:rPr>
          <w:rFonts w:ascii="Georgia" w:hAnsi="Georgia" w:cs="Georgia"/>
          <w:color w:val="06357A"/>
          <w:sz w:val="24"/>
          <w:szCs w:val="24"/>
        </w:rPr>
        <w:t>91</w:t>
      </w:r>
      <w:r w:rsidR="00412006">
        <w:rPr>
          <w:rFonts w:ascii="Georgia" w:hAnsi="Georgia" w:cs="Georgia"/>
          <w:color w:val="06357A"/>
          <w:sz w:val="24"/>
          <w:szCs w:val="24"/>
        </w:rPr>
        <w:t xml:space="preserve"> </w:t>
      </w:r>
      <w:r w:rsidRPr="00A86D57">
        <w:rPr>
          <w:rFonts w:ascii="Georgia" w:hAnsi="Georgia" w:cs="Georgia"/>
          <w:color w:val="06357A"/>
          <w:sz w:val="24"/>
          <w:szCs w:val="24"/>
        </w:rPr>
        <w:t>U. S. 243</w:t>
      </w:r>
      <w:r w:rsidRPr="00A86D57">
        <w:rPr>
          <w:rFonts w:ascii="Georgia" w:hAnsi="Georgia" w:cs="Georgia"/>
          <w:color w:val="000000"/>
          <w:sz w:val="24"/>
          <w:szCs w:val="24"/>
        </w:rPr>
        <w:t>.</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The local law on the subject, contained in the Code of 1881 of the Territory of</w:t>
      </w:r>
      <w:r w:rsidR="00412006">
        <w:rPr>
          <w:rFonts w:ascii="Georgia" w:hAnsi="Georgia" w:cs="Georgia"/>
          <w:color w:val="000000"/>
          <w:sz w:val="24"/>
          <w:szCs w:val="24"/>
        </w:rPr>
        <w:t xml:space="preserve"> </w:t>
      </w:r>
      <w:r w:rsidRPr="00A86D57">
        <w:rPr>
          <w:rFonts w:ascii="Georgia" w:hAnsi="Georgia" w:cs="Georgia"/>
          <w:color w:val="000000"/>
          <w:sz w:val="24"/>
          <w:szCs w:val="24"/>
        </w:rPr>
        <w:t>Washington, in force at the time of the proceedings now in question, and since</w:t>
      </w:r>
      <w:r w:rsidR="00412006">
        <w:rPr>
          <w:rFonts w:ascii="Georgia" w:hAnsi="Georgia" w:cs="Georgia"/>
          <w:color w:val="000000"/>
          <w:sz w:val="24"/>
          <w:szCs w:val="24"/>
        </w:rPr>
        <w:t xml:space="preserve"> </w:t>
      </w:r>
      <w:r w:rsidRPr="00A86D57">
        <w:rPr>
          <w:rFonts w:ascii="Georgia" w:hAnsi="Georgia" w:cs="Georgia"/>
          <w:color w:val="000000"/>
          <w:sz w:val="24"/>
          <w:szCs w:val="24"/>
        </w:rPr>
        <w:t>continued in force by article 27, section 2, of the constitution of the state, does not</w:t>
      </w:r>
      <w:r w:rsidR="00412006">
        <w:rPr>
          <w:rFonts w:ascii="Georgia" w:hAnsi="Georgia" w:cs="Georgia"/>
          <w:color w:val="000000"/>
          <w:sz w:val="24"/>
          <w:szCs w:val="24"/>
        </w:rPr>
        <w:t xml:space="preserve"> </w:t>
      </w:r>
      <w:r w:rsidRPr="00A86D57">
        <w:rPr>
          <w:rFonts w:ascii="Georgia" w:hAnsi="Georgia" w:cs="Georgia"/>
          <w:color w:val="000000"/>
          <w:sz w:val="24"/>
          <w:szCs w:val="24"/>
        </w:rPr>
        <w:t>appear to us to warrant the conclusion that the probate court is authorized to</w:t>
      </w:r>
      <w:r w:rsidR="00412006">
        <w:rPr>
          <w:rFonts w:ascii="Georgia" w:hAnsi="Georgia" w:cs="Georgia"/>
          <w:color w:val="000000"/>
          <w:sz w:val="24"/>
          <w:szCs w:val="24"/>
        </w:rPr>
        <w:t xml:space="preserve"> </w:t>
      </w:r>
      <w:r w:rsidRPr="00A86D57">
        <w:rPr>
          <w:rFonts w:ascii="Georgia" w:hAnsi="Georgia" w:cs="Georgia"/>
          <w:color w:val="000000"/>
          <w:sz w:val="24"/>
          <w:szCs w:val="24"/>
        </w:rPr>
        <w:t>conclusively decide, as against a living person, that he is dead, and his estate therefore</w:t>
      </w:r>
      <w:r w:rsidR="00412006">
        <w:rPr>
          <w:rFonts w:ascii="Georgia" w:hAnsi="Georgia" w:cs="Georgia"/>
          <w:color w:val="000000"/>
          <w:sz w:val="24"/>
          <w:szCs w:val="24"/>
        </w:rPr>
        <w:t xml:space="preserve"> </w:t>
      </w:r>
      <w:r w:rsidRPr="00A86D57">
        <w:rPr>
          <w:rFonts w:ascii="Georgia" w:hAnsi="Georgia" w:cs="Georgia"/>
          <w:color w:val="000000"/>
          <w:sz w:val="24"/>
          <w:szCs w:val="24"/>
        </w:rPr>
        <w:t>subject to be administered and disposed of by the probate court.</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On the contrary, that law, in its very terms, appears to us to recognize and assume the</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12 of 16 4/23/17, 10:09 AM</w:t>
      </w:r>
    </w:p>
    <w:p w:rsidR="00A86D57" w:rsidRPr="00A86D57" w:rsidRDefault="00A86D57" w:rsidP="00412006">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lastRenderedPageBreak/>
        <w:t>death</w:t>
      </w:r>
      <w:proofErr w:type="gramEnd"/>
      <w:r w:rsidRPr="00A86D57">
        <w:rPr>
          <w:rFonts w:ascii="Georgia" w:hAnsi="Georgia" w:cs="Georgia"/>
          <w:color w:val="000000"/>
          <w:sz w:val="24"/>
          <w:szCs w:val="24"/>
        </w:rPr>
        <w:t xml:space="preserve"> of the owner to be a fundamental condition and prerequisite to the exercise by the</w:t>
      </w:r>
      <w:r w:rsidR="00412006">
        <w:rPr>
          <w:rFonts w:ascii="Georgia" w:hAnsi="Georgia" w:cs="Georgia"/>
          <w:color w:val="000000"/>
          <w:sz w:val="24"/>
          <w:szCs w:val="24"/>
        </w:rPr>
        <w:t xml:space="preserve"> </w:t>
      </w:r>
      <w:r w:rsidRPr="00A86D57">
        <w:rPr>
          <w:rFonts w:ascii="Georgia" w:hAnsi="Georgia" w:cs="Georgia"/>
          <w:color w:val="000000"/>
          <w:sz w:val="24"/>
          <w:szCs w:val="24"/>
        </w:rPr>
        <w:t>probate court of jurisdiction to grant letters testamentary or of administration upon his</w:t>
      </w:r>
      <w:r w:rsidR="00412006">
        <w:rPr>
          <w:rFonts w:ascii="Georgia" w:hAnsi="Georgia" w:cs="Georgia"/>
          <w:color w:val="000000"/>
          <w:sz w:val="24"/>
          <w:szCs w:val="24"/>
        </w:rPr>
        <w:t xml:space="preserve"> </w:t>
      </w:r>
      <w:r w:rsidRPr="00A86D57">
        <w:rPr>
          <w:rFonts w:ascii="Georgia" w:hAnsi="Georgia" w:cs="Georgia"/>
          <w:color w:val="000000"/>
          <w:sz w:val="24"/>
          <w:szCs w:val="24"/>
        </w:rPr>
        <w:t>estate, or to license any one to sell his lands for the payment of his debts. By § 1, the</w:t>
      </w:r>
      <w:r w:rsidR="00412006">
        <w:rPr>
          <w:rFonts w:ascii="Georgia" w:hAnsi="Georgia" w:cs="Georgia"/>
          <w:color w:val="000000"/>
          <w:sz w:val="24"/>
          <w:szCs w:val="24"/>
        </w:rPr>
        <w:t xml:space="preserve"> </w:t>
      </w:r>
      <w:r w:rsidRPr="00A86D57">
        <w:rPr>
          <w:rFonts w:ascii="Georgia" w:hAnsi="Georgia" w:cs="Georgia"/>
          <w:color w:val="000000"/>
          <w:sz w:val="24"/>
          <w:szCs w:val="24"/>
        </w:rPr>
        <w:t>common law of England, so far as not inconsistent with the Constitution and laws of the</w:t>
      </w:r>
      <w:r w:rsidR="00412006">
        <w:rPr>
          <w:rFonts w:ascii="Georgia" w:hAnsi="Georgia" w:cs="Georgia"/>
          <w:color w:val="000000"/>
          <w:sz w:val="24"/>
          <w:szCs w:val="24"/>
        </w:rPr>
        <w:t xml:space="preserve"> </w:t>
      </w:r>
      <w:r w:rsidRPr="00A86D57">
        <w:rPr>
          <w:rFonts w:ascii="Georgia" w:hAnsi="Georgia" w:cs="Georgia"/>
          <w:color w:val="000000"/>
          <w:sz w:val="24"/>
          <w:szCs w:val="24"/>
        </w:rPr>
        <w:t>United States or with the local law, is made the rule of decision. In the light of the</w:t>
      </w:r>
      <w:r w:rsidR="00412006">
        <w:rPr>
          <w:rFonts w:ascii="Georgia" w:hAnsi="Georgia" w:cs="Georgia"/>
          <w:color w:val="000000"/>
          <w:sz w:val="24"/>
          <w:szCs w:val="24"/>
        </w:rPr>
        <w:t xml:space="preserve"> </w:t>
      </w:r>
      <w:r w:rsidRPr="00A86D57">
        <w:rPr>
          <w:rFonts w:ascii="Georgia" w:hAnsi="Georgia" w:cs="Georgia"/>
          <w:color w:val="000000"/>
          <w:sz w:val="24"/>
          <w:szCs w:val="24"/>
        </w:rPr>
        <w:t>common law, the exclusive original jurisdiction conferred by § 1299 upon the probate</w:t>
      </w:r>
      <w:r w:rsidR="00412006">
        <w:rPr>
          <w:rFonts w:ascii="Georgia" w:hAnsi="Georgia" w:cs="Georgia"/>
          <w:color w:val="000000"/>
          <w:sz w:val="24"/>
          <w:szCs w:val="24"/>
        </w:rPr>
        <w:t xml:space="preserve"> </w:t>
      </w:r>
      <w:r w:rsidRPr="00A86D57">
        <w:rPr>
          <w:rFonts w:ascii="Georgia" w:hAnsi="Georgia" w:cs="Georgia"/>
          <w:color w:val="000000"/>
          <w:sz w:val="24"/>
          <w:szCs w:val="24"/>
        </w:rPr>
        <w:t>court in the probate of wills and the granting of letters testamentary or of</w:t>
      </w:r>
      <w:r w:rsidR="00412006">
        <w:rPr>
          <w:rFonts w:ascii="Georgia" w:hAnsi="Georgia" w:cs="Georgia"/>
          <w:color w:val="000000"/>
          <w:sz w:val="24"/>
          <w:szCs w:val="24"/>
        </w:rPr>
        <w:t xml:space="preserve"> </w:t>
      </w:r>
      <w:r w:rsidRPr="00A86D57">
        <w:rPr>
          <w:rFonts w:ascii="Georgia" w:hAnsi="Georgia" w:cs="Georgia"/>
          <w:color w:val="000000"/>
          <w:sz w:val="24"/>
          <w:szCs w:val="24"/>
        </w:rPr>
        <w:t>administration is limited to the estates of persons deceased, and the power conferred by</w:t>
      </w:r>
      <w:r w:rsidR="00412006">
        <w:rPr>
          <w:rFonts w:ascii="Georgia" w:hAnsi="Georgia" w:cs="Georgia"/>
          <w:color w:val="000000"/>
          <w:sz w:val="24"/>
          <w:szCs w:val="24"/>
        </w:rPr>
        <w:t xml:space="preserve"> </w:t>
      </w:r>
      <w:r w:rsidRPr="00A86D57">
        <w:rPr>
          <w:rFonts w:ascii="Georgia" w:hAnsi="Georgia" w:cs="Georgia"/>
          <w:color w:val="000000"/>
          <w:sz w:val="24"/>
          <w:szCs w:val="24"/>
        </w:rPr>
        <w:t>that section to summon and examine on oath, as parties or witnesses, executors, and</w:t>
      </w:r>
      <w:r w:rsidR="00412006">
        <w:rPr>
          <w:rFonts w:ascii="Georgia" w:hAnsi="Georgia" w:cs="Georgia"/>
          <w:color w:val="000000"/>
          <w:sz w:val="24"/>
          <w:szCs w:val="24"/>
        </w:rPr>
        <w:t xml:space="preserve"> </w:t>
      </w:r>
      <w:r w:rsidRPr="00A86D57">
        <w:rPr>
          <w:rFonts w:ascii="Georgia" w:hAnsi="Georgia" w:cs="Georgia"/>
          <w:color w:val="000000"/>
          <w:sz w:val="24"/>
          <w:szCs w:val="24"/>
        </w:rPr>
        <w:t>administrators or other persons entrusted with or accountable for the "estate of any</w:t>
      </w:r>
      <w:r w:rsidR="00412006">
        <w:rPr>
          <w:rFonts w:ascii="Georgia" w:hAnsi="Georgia" w:cs="Georgia"/>
          <w:color w:val="000000"/>
          <w:sz w:val="24"/>
          <w:szCs w:val="24"/>
        </w:rPr>
        <w:t xml:space="preserve"> </w:t>
      </w:r>
      <w:r w:rsidRPr="00A86D57">
        <w:rPr>
          <w:rFonts w:ascii="Georgia" w:hAnsi="Georgia" w:cs="Georgia"/>
          <w:color w:val="000000"/>
          <w:sz w:val="24"/>
          <w:szCs w:val="24"/>
        </w:rPr>
        <w:t>deceased person," and "any person touching any matter of controversy before said court</w:t>
      </w:r>
      <w:r w:rsidR="00412006">
        <w:rPr>
          <w:rFonts w:ascii="Georgia" w:hAnsi="Georgia" w:cs="Georgia"/>
          <w:color w:val="000000"/>
          <w:sz w:val="24"/>
          <w:szCs w:val="24"/>
        </w:rPr>
        <w:t xml:space="preserve"> </w:t>
      </w:r>
      <w:r w:rsidRPr="00A86D57">
        <w:rPr>
          <w:rFonts w:ascii="Georgia" w:hAnsi="Georgia" w:cs="Georgia"/>
          <w:color w:val="000000"/>
          <w:sz w:val="24"/>
          <w:szCs w:val="24"/>
        </w:rPr>
        <w:t>or in the exercise of its jurisdiction," is equally limited. By § 1340, wills are to be proved</w:t>
      </w:r>
      <w:r w:rsidR="00412006">
        <w:rPr>
          <w:rFonts w:ascii="Georgia" w:hAnsi="Georgia" w:cs="Georgia"/>
          <w:color w:val="000000"/>
          <w:sz w:val="24"/>
          <w:szCs w:val="24"/>
        </w:rPr>
        <w:t xml:space="preserve"> </w:t>
      </w:r>
      <w:r w:rsidRPr="00A86D57">
        <w:rPr>
          <w:rFonts w:ascii="Georgia" w:hAnsi="Georgia" w:cs="Georgia"/>
          <w:color w:val="000000"/>
          <w:sz w:val="24"/>
          <w:szCs w:val="24"/>
        </w:rPr>
        <w:t>and letters testamentary or of administration are to be granted in the county of</w:t>
      </w:r>
    </w:p>
    <w:p w:rsidR="00A86D57" w:rsidRPr="00A86D57" w:rsidRDefault="00A86D57" w:rsidP="00412006">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48</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w:t>
      </w:r>
      <w:proofErr w:type="gramStart"/>
      <w:r w:rsidRPr="00A86D57">
        <w:rPr>
          <w:rFonts w:ascii="Georgia" w:hAnsi="Georgia" w:cs="Georgia"/>
          <w:color w:val="000000"/>
          <w:sz w:val="24"/>
          <w:szCs w:val="24"/>
        </w:rPr>
        <w:t>which</w:t>
      </w:r>
      <w:proofErr w:type="gramEnd"/>
      <w:r w:rsidRPr="00A86D57">
        <w:rPr>
          <w:rFonts w:ascii="Georgia" w:hAnsi="Georgia" w:cs="Georgia"/>
          <w:color w:val="000000"/>
          <w:sz w:val="24"/>
          <w:szCs w:val="24"/>
        </w:rPr>
        <w:t xml:space="preserve"> deceased was a resident," or in which "he may have died," or in which any part</w:t>
      </w:r>
      <w:r w:rsidR="00412006">
        <w:rPr>
          <w:rFonts w:ascii="Georgia" w:hAnsi="Georgia" w:cs="Georgia"/>
          <w:color w:val="000000"/>
          <w:sz w:val="24"/>
          <w:szCs w:val="24"/>
        </w:rPr>
        <w:t xml:space="preserve"> </w:t>
      </w:r>
      <w:r w:rsidRPr="00A86D57">
        <w:rPr>
          <w:rFonts w:ascii="Georgia" w:hAnsi="Georgia" w:cs="Georgia"/>
          <w:color w:val="000000"/>
          <w:sz w:val="24"/>
          <w:szCs w:val="24"/>
        </w:rPr>
        <w:t>of his estate may be, "he having died out of the territory." By § 1388, administration of</w:t>
      </w:r>
      <w:r w:rsidR="00412006">
        <w:rPr>
          <w:rFonts w:ascii="Georgia" w:hAnsi="Georgia" w:cs="Georgia"/>
          <w:color w:val="000000"/>
          <w:sz w:val="24"/>
          <w:szCs w:val="24"/>
        </w:rPr>
        <w:t xml:space="preserve"> </w:t>
      </w:r>
      <w:r w:rsidRPr="00A86D57">
        <w:rPr>
          <w:rFonts w:ascii="Georgia" w:hAnsi="Georgia" w:cs="Georgia"/>
          <w:color w:val="000000"/>
          <w:sz w:val="24"/>
          <w:szCs w:val="24"/>
        </w:rPr>
        <w:t>the estate of "a person dying intestate" is to be granted to relatives, next of kin, or</w:t>
      </w:r>
      <w:r w:rsidR="00412006">
        <w:rPr>
          <w:rFonts w:ascii="Georgia" w:hAnsi="Georgia" w:cs="Georgia"/>
          <w:color w:val="000000"/>
          <w:sz w:val="24"/>
          <w:szCs w:val="24"/>
        </w:rPr>
        <w:t xml:space="preserve"> </w:t>
      </w:r>
      <w:r w:rsidRPr="00A86D57">
        <w:rPr>
          <w:rFonts w:ascii="Georgia" w:hAnsi="Georgia" w:cs="Georgia"/>
          <w:color w:val="000000"/>
          <w:sz w:val="24"/>
          <w:szCs w:val="24"/>
        </w:rPr>
        <w:t>creditors, in a certain order, with a proviso in case the person so entitled or interested</w:t>
      </w:r>
      <w:r w:rsidR="00412006">
        <w:rPr>
          <w:rFonts w:ascii="Georgia" w:hAnsi="Georgia" w:cs="Georgia"/>
          <w:color w:val="000000"/>
          <w:sz w:val="24"/>
          <w:szCs w:val="24"/>
        </w:rPr>
        <w:t xml:space="preserve"> </w:t>
      </w:r>
      <w:r w:rsidRPr="00A86D57">
        <w:rPr>
          <w:rFonts w:ascii="Georgia" w:hAnsi="Georgia" w:cs="Georgia"/>
          <w:color w:val="000000"/>
          <w:sz w:val="24"/>
          <w:szCs w:val="24"/>
        </w:rPr>
        <w:t>neglect "for more than forty days after the death of the intestate" to apply for</w:t>
      </w:r>
      <w:r w:rsidR="00412006">
        <w:rPr>
          <w:rFonts w:ascii="Georgia" w:hAnsi="Georgia" w:cs="Georgia"/>
          <w:color w:val="000000"/>
          <w:sz w:val="24"/>
          <w:szCs w:val="24"/>
        </w:rPr>
        <w:t xml:space="preserve"> </w:t>
      </w:r>
      <w:r w:rsidRPr="00A86D57">
        <w:rPr>
          <w:rFonts w:ascii="Georgia" w:hAnsi="Georgia" w:cs="Georgia"/>
          <w:color w:val="000000"/>
          <w:sz w:val="24"/>
          <w:szCs w:val="24"/>
        </w:rPr>
        <w:t>administration. By § 1389, an application for administration must "set forth the facts</w:t>
      </w:r>
      <w:r w:rsidR="00412006">
        <w:rPr>
          <w:rFonts w:ascii="Georgia" w:hAnsi="Georgia" w:cs="Georgia"/>
          <w:color w:val="000000"/>
          <w:sz w:val="24"/>
          <w:szCs w:val="24"/>
        </w:rPr>
        <w:t xml:space="preserve"> </w:t>
      </w:r>
      <w:r w:rsidRPr="00A86D57">
        <w:rPr>
          <w:rFonts w:ascii="Georgia" w:hAnsi="Georgia" w:cs="Georgia"/>
          <w:color w:val="000000"/>
          <w:sz w:val="24"/>
          <w:szCs w:val="24"/>
        </w:rPr>
        <w:t>essential to giving the court jurisdiction of the case," and state "the names and places of</w:t>
      </w:r>
      <w:r w:rsidR="00412006">
        <w:rPr>
          <w:rFonts w:ascii="Georgia" w:hAnsi="Georgia" w:cs="Georgia"/>
          <w:color w:val="000000"/>
          <w:sz w:val="24"/>
          <w:szCs w:val="24"/>
        </w:rPr>
        <w:t xml:space="preserve"> </w:t>
      </w:r>
      <w:r w:rsidRPr="00A86D57">
        <w:rPr>
          <w:rFonts w:ascii="Georgia" w:hAnsi="Georgia" w:cs="Georgia"/>
          <w:color w:val="000000"/>
          <w:sz w:val="24"/>
          <w:szCs w:val="24"/>
        </w:rPr>
        <w:t>residence of the heirs of the deceased, and that the deceased died without a will;" and,</w:t>
      </w:r>
      <w:r w:rsidR="00412006">
        <w:rPr>
          <w:rFonts w:ascii="Georgia" w:hAnsi="Georgia" w:cs="Georgia"/>
          <w:color w:val="000000"/>
          <w:sz w:val="24"/>
          <w:szCs w:val="24"/>
        </w:rPr>
        <w:t xml:space="preserve"> </w:t>
      </w:r>
      <w:r w:rsidRPr="00A86D57">
        <w:rPr>
          <w:rFonts w:ascii="Georgia" w:hAnsi="Georgia" w:cs="Georgia"/>
          <w:color w:val="000000"/>
          <w:sz w:val="24"/>
          <w:szCs w:val="24"/>
        </w:rPr>
        <w:t>by § 1391, notice of such application is to be given by posting in three public places in</w:t>
      </w:r>
      <w:r w:rsidR="00412006">
        <w:rPr>
          <w:rFonts w:ascii="Georgia" w:hAnsi="Georgia" w:cs="Georgia"/>
          <w:color w:val="000000"/>
          <w:sz w:val="24"/>
          <w:szCs w:val="24"/>
        </w:rPr>
        <w:t xml:space="preserve"> </w:t>
      </w:r>
      <w:r w:rsidRPr="00A86D57">
        <w:rPr>
          <w:rFonts w:ascii="Georgia" w:hAnsi="Georgia" w:cs="Georgia"/>
          <w:color w:val="000000"/>
          <w:sz w:val="24"/>
          <w:szCs w:val="24"/>
        </w:rPr>
        <w:t>the county where the court is held a notice "containing the name of the decedent," the</w:t>
      </w:r>
      <w:r w:rsidR="00412006">
        <w:rPr>
          <w:rFonts w:ascii="Georgia" w:hAnsi="Georgia" w:cs="Georgia"/>
          <w:color w:val="000000"/>
          <w:sz w:val="24"/>
          <w:szCs w:val="24"/>
        </w:rPr>
        <w:t xml:space="preserve"> </w:t>
      </w:r>
      <w:r w:rsidRPr="00A86D57">
        <w:rPr>
          <w:rFonts w:ascii="Georgia" w:hAnsi="Georgia" w:cs="Georgia"/>
          <w:color w:val="000000"/>
          <w:sz w:val="24"/>
          <w:szCs w:val="24"/>
        </w:rPr>
        <w:t>name of the applicant, and the time of hearing. And, by §§ 1493 and 1494, a petition by</w:t>
      </w:r>
      <w:r w:rsidR="00412006">
        <w:rPr>
          <w:rFonts w:ascii="Georgia" w:hAnsi="Georgia" w:cs="Georgia"/>
          <w:color w:val="000000"/>
          <w:sz w:val="24"/>
          <w:szCs w:val="24"/>
        </w:rPr>
        <w:t xml:space="preserve"> </w:t>
      </w:r>
      <w:r w:rsidRPr="00A86D57">
        <w:rPr>
          <w:rFonts w:ascii="Georgia" w:hAnsi="Georgia" w:cs="Georgia"/>
          <w:color w:val="000000"/>
          <w:sz w:val="24"/>
          <w:szCs w:val="24"/>
        </w:rPr>
        <w:t>an executor or administrator for the sale of real estate for the payment of debts must set</w:t>
      </w:r>
      <w:r w:rsidR="00412006">
        <w:rPr>
          <w:rFonts w:ascii="Georgia" w:hAnsi="Georgia" w:cs="Georgia"/>
          <w:color w:val="000000"/>
          <w:sz w:val="24"/>
          <w:szCs w:val="24"/>
        </w:rPr>
        <w:t xml:space="preserve"> </w:t>
      </w:r>
      <w:r w:rsidRPr="00A86D57">
        <w:rPr>
          <w:rFonts w:ascii="Georgia" w:hAnsi="Georgia" w:cs="Georgia"/>
          <w:color w:val="000000"/>
          <w:sz w:val="24"/>
          <w:szCs w:val="24"/>
        </w:rPr>
        <w:t>forth</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w:t>
      </w:r>
      <w:proofErr w:type="gramStart"/>
      <w:r w:rsidRPr="00A86D57">
        <w:rPr>
          <w:rFonts w:ascii="Georgia" w:hAnsi="Georgia" w:cs="Georgia"/>
          <w:color w:val="000000"/>
          <w:sz w:val="24"/>
          <w:szCs w:val="24"/>
        </w:rPr>
        <w:t>the</w:t>
      </w:r>
      <w:proofErr w:type="gramEnd"/>
      <w:r w:rsidRPr="00A86D57">
        <w:rPr>
          <w:rFonts w:ascii="Georgia" w:hAnsi="Georgia" w:cs="Georgia"/>
          <w:color w:val="000000"/>
          <w:sz w:val="24"/>
          <w:szCs w:val="24"/>
        </w:rPr>
        <w:t xml:space="preserve"> amount of the personal estate that has come to his hands, and how much, if any,</w:t>
      </w:r>
      <w:r w:rsidR="00412006">
        <w:rPr>
          <w:rFonts w:ascii="Georgia" w:hAnsi="Georgia" w:cs="Georgia"/>
          <w:color w:val="000000"/>
          <w:sz w:val="24"/>
          <w:szCs w:val="24"/>
        </w:rPr>
        <w:t xml:space="preserve"> </w:t>
      </w:r>
      <w:r w:rsidRPr="00A86D57">
        <w:rPr>
          <w:rFonts w:ascii="Georgia" w:hAnsi="Georgia" w:cs="Georgia"/>
          <w:color w:val="000000"/>
          <w:sz w:val="24"/>
          <w:szCs w:val="24"/>
        </w:rPr>
        <w:t>remains undisposed of, a list and the amounts of the debts outstanding against the</w:t>
      </w:r>
      <w:r w:rsidR="00412006">
        <w:rPr>
          <w:rFonts w:ascii="Georgia" w:hAnsi="Georgia" w:cs="Georgia"/>
          <w:color w:val="000000"/>
          <w:sz w:val="24"/>
          <w:szCs w:val="24"/>
        </w:rPr>
        <w:t xml:space="preserve"> </w:t>
      </w:r>
      <w:r w:rsidRPr="00A86D57">
        <w:rPr>
          <w:rFonts w:ascii="Georgia" w:hAnsi="Georgia" w:cs="Georgia"/>
          <w:color w:val="000000"/>
          <w:sz w:val="24"/>
          <w:szCs w:val="24"/>
        </w:rPr>
        <w:t>deceased, as far as the same can be ascertained, a description of all the real estate of</w:t>
      </w:r>
      <w:r w:rsidR="00412006">
        <w:rPr>
          <w:rFonts w:ascii="Georgia" w:hAnsi="Georgia" w:cs="Georgia"/>
          <w:color w:val="000000"/>
          <w:sz w:val="24"/>
          <w:szCs w:val="24"/>
        </w:rPr>
        <w:t xml:space="preserve"> </w:t>
      </w:r>
      <w:r w:rsidRPr="00A86D57">
        <w:rPr>
          <w:rFonts w:ascii="Georgia" w:hAnsi="Georgia" w:cs="Georgia"/>
          <w:color w:val="000000"/>
          <w:sz w:val="24"/>
          <w:szCs w:val="24"/>
        </w:rPr>
        <w:t>which the testator or intestate died seized, the condition and value of the respective lots</w:t>
      </w:r>
      <w:r w:rsidR="00412006">
        <w:rPr>
          <w:rFonts w:ascii="Georgia" w:hAnsi="Georgia" w:cs="Georgia"/>
          <w:color w:val="000000"/>
          <w:sz w:val="24"/>
          <w:szCs w:val="24"/>
        </w:rPr>
        <w:t xml:space="preserve"> </w:t>
      </w:r>
      <w:r w:rsidRPr="00A86D57">
        <w:rPr>
          <w:rFonts w:ascii="Georgia" w:hAnsi="Georgia" w:cs="Georgia"/>
          <w:color w:val="000000"/>
          <w:sz w:val="24"/>
          <w:szCs w:val="24"/>
        </w:rPr>
        <w:t>and portions, the names and ages of the devisees, if any, and of the heirs of the</w:t>
      </w:r>
      <w:r w:rsidR="00412006">
        <w:rPr>
          <w:rFonts w:ascii="Georgia" w:hAnsi="Georgia" w:cs="Georgia"/>
          <w:color w:val="000000"/>
          <w:sz w:val="24"/>
          <w:szCs w:val="24"/>
        </w:rPr>
        <w:t xml:space="preserve"> </w:t>
      </w:r>
      <w:r w:rsidRPr="00A86D57">
        <w:rPr>
          <w:rFonts w:ascii="Georgia" w:hAnsi="Georgia" w:cs="Georgia"/>
          <w:color w:val="000000"/>
          <w:sz w:val="24"/>
          <w:szCs w:val="24"/>
        </w:rPr>
        <w:t>deceased,"</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proofErr w:type="gramStart"/>
      <w:r w:rsidRPr="00A86D57">
        <w:rPr>
          <w:rFonts w:ascii="Georgia" w:hAnsi="Georgia" w:cs="Georgia"/>
          <w:color w:val="000000"/>
          <w:sz w:val="24"/>
          <w:szCs w:val="24"/>
        </w:rPr>
        <w:t>and</w:t>
      </w:r>
      <w:proofErr w:type="gramEnd"/>
      <w:r w:rsidRPr="00A86D57">
        <w:rPr>
          <w:rFonts w:ascii="Georgia" w:hAnsi="Georgia" w:cs="Georgia"/>
          <w:color w:val="000000"/>
          <w:sz w:val="24"/>
          <w:szCs w:val="24"/>
        </w:rPr>
        <w:t xml:space="preserve"> must show that it is necessary to sell real estate "to pay the allowance to the family,</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13 of 16 4/23/17, 10:09 AM</w:t>
      </w:r>
    </w:p>
    <w:p w:rsidR="00412006" w:rsidRDefault="00A86D57" w:rsidP="00422AB5">
      <w:pPr>
        <w:autoSpaceDE w:val="0"/>
        <w:autoSpaceDN w:val="0"/>
        <w:adjustRightInd w:val="0"/>
        <w:spacing w:before="240" w:after="0" w:line="240" w:lineRule="auto"/>
        <w:rPr>
          <w:rFonts w:ascii="Georgia" w:hAnsi="Georgia" w:cs="Georgia"/>
          <w:color w:val="000000"/>
          <w:sz w:val="24"/>
          <w:szCs w:val="24"/>
        </w:rPr>
      </w:pPr>
      <w:proofErr w:type="gramStart"/>
      <w:r w:rsidRPr="00A86D57">
        <w:rPr>
          <w:rFonts w:ascii="Georgia" w:hAnsi="Georgia" w:cs="Georgia"/>
          <w:color w:val="000000"/>
          <w:sz w:val="24"/>
          <w:szCs w:val="24"/>
        </w:rPr>
        <w:t>the</w:t>
      </w:r>
      <w:proofErr w:type="gramEnd"/>
      <w:r w:rsidRPr="00A86D57">
        <w:rPr>
          <w:rFonts w:ascii="Georgia" w:hAnsi="Georgia" w:cs="Georgia"/>
          <w:color w:val="000000"/>
          <w:sz w:val="24"/>
          <w:szCs w:val="24"/>
        </w:rPr>
        <w:t xml:space="preserve"> debts outstanding against the deceased, and the expenses of administration."</w:t>
      </w:r>
      <w:r w:rsidR="00412006">
        <w:rPr>
          <w:rFonts w:ascii="Georgia" w:hAnsi="Georgia" w:cs="Georgia"/>
          <w:color w:val="000000"/>
          <w:sz w:val="24"/>
          <w:szCs w:val="24"/>
        </w:rPr>
        <w:t xml:space="preserve"> </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lastRenderedPageBreak/>
        <w:t>Under such a statute, according to the overwhelming weight of authority, as shown by</w:t>
      </w:r>
      <w:r w:rsidR="00412006">
        <w:rPr>
          <w:rFonts w:ascii="Georgia" w:hAnsi="Georgia" w:cs="Georgia"/>
          <w:color w:val="000000"/>
          <w:sz w:val="24"/>
          <w:szCs w:val="24"/>
        </w:rPr>
        <w:t xml:space="preserve"> </w:t>
      </w:r>
      <w:r w:rsidRPr="00A86D57">
        <w:rPr>
          <w:rFonts w:ascii="Georgia" w:hAnsi="Georgia" w:cs="Georgia"/>
          <w:color w:val="000000"/>
          <w:sz w:val="24"/>
          <w:szCs w:val="24"/>
        </w:rPr>
        <w:t>the cases cited in the earlier part of this opinion, the jurisdiction of the court to which is</w:t>
      </w:r>
      <w:r w:rsidR="00412006">
        <w:rPr>
          <w:rFonts w:ascii="Georgia" w:hAnsi="Georgia" w:cs="Georgia"/>
          <w:color w:val="000000"/>
          <w:sz w:val="24"/>
          <w:szCs w:val="24"/>
        </w:rPr>
        <w:t xml:space="preserve"> </w:t>
      </w:r>
      <w:r w:rsidRPr="00A86D57">
        <w:rPr>
          <w:rFonts w:ascii="Georgia" w:hAnsi="Georgia" w:cs="Georgia"/>
          <w:color w:val="000000"/>
          <w:sz w:val="24"/>
          <w:szCs w:val="24"/>
        </w:rPr>
        <w:t>committed the control and management of the estates of deceased persons, by whatever</w:t>
      </w:r>
      <w:r w:rsidR="00412006">
        <w:rPr>
          <w:rFonts w:ascii="Georgia" w:hAnsi="Georgia" w:cs="Georgia"/>
          <w:color w:val="000000"/>
          <w:sz w:val="24"/>
          <w:szCs w:val="24"/>
        </w:rPr>
        <w:t xml:space="preserve"> </w:t>
      </w:r>
      <w:r w:rsidRPr="00A86D57">
        <w:rPr>
          <w:rFonts w:ascii="Georgia" w:hAnsi="Georgia" w:cs="Georgia"/>
          <w:color w:val="000000"/>
          <w:sz w:val="24"/>
          <w:szCs w:val="24"/>
        </w:rPr>
        <w:t>name it is called (ecclesiastical court, probate court, orphans' court, or court of the</w:t>
      </w:r>
      <w:r w:rsidR="00412006">
        <w:rPr>
          <w:rFonts w:ascii="Georgia" w:hAnsi="Georgia" w:cs="Georgia"/>
          <w:color w:val="000000"/>
          <w:sz w:val="24"/>
          <w:szCs w:val="24"/>
        </w:rPr>
        <w:t xml:space="preserve"> </w:t>
      </w:r>
      <w:r w:rsidRPr="00A86D57">
        <w:rPr>
          <w:rFonts w:ascii="Georgia" w:hAnsi="Georgia" w:cs="Georgia"/>
          <w:color w:val="000000"/>
          <w:sz w:val="24"/>
          <w:szCs w:val="24"/>
        </w:rPr>
        <w:t>ordinary or the surrogate), does not exist or take effect before death. All proceedings of</w:t>
      </w:r>
      <w:r w:rsidR="00412006">
        <w:rPr>
          <w:rFonts w:ascii="Georgia" w:hAnsi="Georgia" w:cs="Georgia"/>
          <w:color w:val="000000"/>
          <w:sz w:val="24"/>
          <w:szCs w:val="24"/>
        </w:rPr>
        <w:t xml:space="preserve"> </w:t>
      </w:r>
      <w:r w:rsidRPr="00A86D57">
        <w:rPr>
          <w:rFonts w:ascii="Georgia" w:hAnsi="Georgia" w:cs="Georgia"/>
          <w:color w:val="000000"/>
          <w:sz w:val="24"/>
          <w:szCs w:val="24"/>
        </w:rPr>
        <w:t>such courts in the probate of wills and the granting of administrations depend upon the</w:t>
      </w:r>
      <w:r w:rsidR="00412006">
        <w:rPr>
          <w:rFonts w:ascii="Georgia" w:hAnsi="Georgia" w:cs="Georgia"/>
          <w:color w:val="000000"/>
          <w:sz w:val="24"/>
          <w:szCs w:val="24"/>
        </w:rPr>
        <w:t xml:space="preserve"> </w:t>
      </w:r>
      <w:r w:rsidRPr="00A86D57">
        <w:rPr>
          <w:rFonts w:ascii="Georgia" w:hAnsi="Georgia" w:cs="Georgia"/>
          <w:color w:val="000000"/>
          <w:sz w:val="24"/>
          <w:szCs w:val="24"/>
        </w:rPr>
        <w:t>fact that a person is dead, and are null and void if he is alive. Their jurisdiction</w:t>
      </w:r>
    </w:p>
    <w:p w:rsidR="00A86D57" w:rsidRPr="00A86D57" w:rsidRDefault="00A86D57" w:rsidP="00412006">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49</w:t>
      </w:r>
    </w:p>
    <w:p w:rsidR="00A86D57" w:rsidRPr="00A86D57" w:rsidRDefault="00A86D57" w:rsidP="00412006">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t>in</w:t>
      </w:r>
      <w:proofErr w:type="gramEnd"/>
      <w:r w:rsidRPr="00A86D57">
        <w:rPr>
          <w:rFonts w:ascii="Georgia" w:hAnsi="Georgia" w:cs="Georgia"/>
          <w:color w:val="000000"/>
          <w:sz w:val="24"/>
          <w:szCs w:val="24"/>
        </w:rPr>
        <w:t xml:space="preserve"> this respect being limited to the estates of deceased persons, they have no jurisdiction</w:t>
      </w:r>
      <w:r w:rsidR="00412006">
        <w:rPr>
          <w:rFonts w:ascii="Georgia" w:hAnsi="Georgia" w:cs="Georgia"/>
          <w:color w:val="000000"/>
          <w:sz w:val="24"/>
          <w:szCs w:val="24"/>
        </w:rPr>
        <w:t xml:space="preserve"> </w:t>
      </w:r>
      <w:r w:rsidRPr="00A86D57">
        <w:rPr>
          <w:rFonts w:ascii="Georgia" w:hAnsi="Georgia" w:cs="Georgia"/>
          <w:color w:val="000000"/>
          <w:sz w:val="24"/>
          <w:szCs w:val="24"/>
        </w:rPr>
        <w:t>whatever to administer and dispose of the estates of living persons of full age and sound</w:t>
      </w:r>
      <w:r w:rsidR="00412006">
        <w:rPr>
          <w:rFonts w:ascii="Georgia" w:hAnsi="Georgia" w:cs="Georgia"/>
          <w:color w:val="000000"/>
          <w:sz w:val="24"/>
          <w:szCs w:val="24"/>
        </w:rPr>
        <w:t xml:space="preserve"> </w:t>
      </w:r>
      <w:r w:rsidRPr="00A86D57">
        <w:rPr>
          <w:rFonts w:ascii="Georgia" w:hAnsi="Georgia" w:cs="Georgia"/>
          <w:color w:val="000000"/>
          <w:sz w:val="24"/>
          <w:szCs w:val="24"/>
        </w:rPr>
        <w:t>mind or to determine that a living man is dead and thereupon undertake to dispose of</w:t>
      </w:r>
      <w:r w:rsidR="00412006">
        <w:rPr>
          <w:rFonts w:ascii="Georgia" w:hAnsi="Georgia" w:cs="Georgia"/>
          <w:color w:val="000000"/>
          <w:sz w:val="24"/>
          <w:szCs w:val="24"/>
        </w:rPr>
        <w:t xml:space="preserve"> </w:t>
      </w:r>
      <w:r w:rsidRPr="00A86D57">
        <w:rPr>
          <w:rFonts w:ascii="Georgia" w:hAnsi="Georgia" w:cs="Georgia"/>
          <w:color w:val="000000"/>
          <w:sz w:val="24"/>
          <w:szCs w:val="24"/>
        </w:rPr>
        <w:t>his estate.</w:t>
      </w:r>
    </w:p>
    <w:p w:rsidR="00A86D57" w:rsidRPr="00A86D57" w:rsidRDefault="00A86D57" w:rsidP="00412006">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A court of probate must indeed inquire into and be satisfied of the fact of the death of</w:t>
      </w:r>
      <w:r w:rsidR="00412006">
        <w:rPr>
          <w:rFonts w:ascii="Georgia" w:hAnsi="Georgia" w:cs="Georgia"/>
          <w:color w:val="000000"/>
          <w:sz w:val="24"/>
          <w:szCs w:val="24"/>
        </w:rPr>
        <w:t xml:space="preserve"> </w:t>
      </w:r>
      <w:r w:rsidRPr="00A86D57">
        <w:rPr>
          <w:rFonts w:ascii="Georgia" w:hAnsi="Georgia" w:cs="Georgia"/>
          <w:color w:val="000000"/>
          <w:sz w:val="24"/>
          <w:szCs w:val="24"/>
        </w:rPr>
        <w:t>the person whose will is sought to be proved or whose estate is sought to be</w:t>
      </w:r>
      <w:r w:rsidR="00412006">
        <w:rPr>
          <w:rFonts w:ascii="Georgia" w:hAnsi="Georgia" w:cs="Georgia"/>
          <w:color w:val="000000"/>
          <w:sz w:val="24"/>
          <w:szCs w:val="24"/>
        </w:rPr>
        <w:t xml:space="preserve"> </w:t>
      </w:r>
      <w:r w:rsidRPr="00A86D57">
        <w:rPr>
          <w:rFonts w:ascii="Georgia" w:hAnsi="Georgia" w:cs="Georgia"/>
          <w:color w:val="000000"/>
          <w:sz w:val="24"/>
          <w:szCs w:val="24"/>
        </w:rPr>
        <w:t>administered, because, without that fact, the court has no jurisdiction over his estate,</w:t>
      </w:r>
      <w:r w:rsidR="00412006">
        <w:rPr>
          <w:rFonts w:ascii="Georgia" w:hAnsi="Georgia" w:cs="Georgia"/>
          <w:color w:val="000000"/>
          <w:sz w:val="24"/>
          <w:szCs w:val="24"/>
        </w:rPr>
        <w:t xml:space="preserve"> </w:t>
      </w:r>
      <w:r w:rsidRPr="00A86D57">
        <w:rPr>
          <w:rFonts w:ascii="Georgia" w:hAnsi="Georgia" w:cs="Georgia"/>
          <w:color w:val="000000"/>
          <w:sz w:val="24"/>
          <w:szCs w:val="24"/>
        </w:rPr>
        <w:t>and not because its decision upon the question, whether he is living or dead can in any</w:t>
      </w:r>
      <w:r w:rsidR="00412006">
        <w:rPr>
          <w:rFonts w:ascii="Georgia" w:hAnsi="Georgia" w:cs="Georgia"/>
          <w:color w:val="000000"/>
          <w:sz w:val="24"/>
          <w:szCs w:val="24"/>
        </w:rPr>
        <w:t xml:space="preserve"> </w:t>
      </w:r>
      <w:r w:rsidRPr="00A86D57">
        <w:rPr>
          <w:rFonts w:ascii="Georgia" w:hAnsi="Georgia" w:cs="Georgia"/>
          <w:color w:val="000000"/>
          <w:sz w:val="24"/>
          <w:szCs w:val="24"/>
        </w:rPr>
        <w:t>wise bind or estop him or deprive him, while alive, of the title or control of his property.</w:t>
      </w:r>
    </w:p>
    <w:p w:rsidR="00A86D57" w:rsidRPr="00A86D57" w:rsidRDefault="00A86D57" w:rsidP="00422AB5">
      <w:pPr>
        <w:autoSpaceDE w:val="0"/>
        <w:autoSpaceDN w:val="0"/>
        <w:adjustRightInd w:val="0"/>
        <w:spacing w:before="240" w:after="0" w:line="240" w:lineRule="auto"/>
        <w:rPr>
          <w:rFonts w:ascii="Georgia" w:hAnsi="Georgia" w:cs="Georgia"/>
          <w:i/>
          <w:iCs/>
          <w:color w:val="000000"/>
          <w:sz w:val="24"/>
          <w:szCs w:val="24"/>
        </w:rPr>
      </w:pPr>
      <w:r w:rsidRPr="00A86D57">
        <w:rPr>
          <w:rFonts w:ascii="Georgia" w:hAnsi="Georgia" w:cs="Georgia"/>
          <w:color w:val="000000"/>
          <w:sz w:val="24"/>
          <w:szCs w:val="24"/>
        </w:rPr>
        <w:t>As the jurisdiction to issue letters of administration upon his estate rests upon the fact</w:t>
      </w:r>
      <w:r w:rsidR="00412006">
        <w:rPr>
          <w:rFonts w:ascii="Georgia" w:hAnsi="Georgia" w:cs="Georgia"/>
          <w:color w:val="000000"/>
          <w:sz w:val="24"/>
          <w:szCs w:val="24"/>
        </w:rPr>
        <w:t xml:space="preserve"> </w:t>
      </w:r>
      <w:r w:rsidRPr="00A86D57">
        <w:rPr>
          <w:rFonts w:ascii="Georgia" w:hAnsi="Georgia" w:cs="Georgia"/>
          <w:color w:val="000000"/>
          <w:sz w:val="24"/>
          <w:szCs w:val="24"/>
        </w:rPr>
        <w:t>of his death, so the notice given before issuing such letters assumes that fact, and is</w:t>
      </w:r>
      <w:r w:rsidR="00412006">
        <w:rPr>
          <w:rFonts w:ascii="Georgia" w:hAnsi="Georgia" w:cs="Georgia"/>
          <w:color w:val="000000"/>
          <w:sz w:val="24"/>
          <w:szCs w:val="24"/>
        </w:rPr>
        <w:t xml:space="preserve"> </w:t>
      </w:r>
      <w:r w:rsidRPr="00A86D57">
        <w:rPr>
          <w:rFonts w:ascii="Georgia" w:hAnsi="Georgia" w:cs="Georgia"/>
          <w:color w:val="000000"/>
          <w:sz w:val="24"/>
          <w:szCs w:val="24"/>
        </w:rPr>
        <w:t>addressed not to him, but to those who after his death may be interested in his estate as</w:t>
      </w:r>
      <w:r w:rsidR="00412006">
        <w:rPr>
          <w:rFonts w:ascii="Georgia" w:hAnsi="Georgia" w:cs="Georgia"/>
          <w:color w:val="000000"/>
          <w:sz w:val="24"/>
          <w:szCs w:val="24"/>
        </w:rPr>
        <w:t xml:space="preserve"> </w:t>
      </w:r>
      <w:r w:rsidRPr="00A86D57">
        <w:rPr>
          <w:rFonts w:ascii="Georgia" w:hAnsi="Georgia" w:cs="Georgia"/>
          <w:color w:val="000000"/>
          <w:sz w:val="24"/>
          <w:szCs w:val="24"/>
        </w:rPr>
        <w:t>next of kin, legatees, creditors, or otherwise. Notice to them cannot be notice to him,</w:t>
      </w:r>
      <w:r w:rsidR="00412006">
        <w:rPr>
          <w:rFonts w:ascii="Georgia" w:hAnsi="Georgia" w:cs="Georgia"/>
          <w:color w:val="000000"/>
          <w:sz w:val="24"/>
          <w:szCs w:val="24"/>
        </w:rPr>
        <w:t xml:space="preserve"> </w:t>
      </w:r>
      <w:r w:rsidRPr="00A86D57">
        <w:rPr>
          <w:rFonts w:ascii="Georgia" w:hAnsi="Georgia" w:cs="Georgia"/>
          <w:color w:val="000000"/>
          <w:sz w:val="24"/>
          <w:szCs w:val="24"/>
        </w:rPr>
        <w:t>because all their interests are adverse to his. The whole thing, so far as he is concerned,</w:t>
      </w:r>
      <w:r w:rsidR="00412006">
        <w:rPr>
          <w:rFonts w:ascii="Georgia" w:hAnsi="Georgia" w:cs="Georgia"/>
          <w:color w:val="000000"/>
          <w:sz w:val="24"/>
          <w:szCs w:val="24"/>
        </w:rPr>
        <w:t xml:space="preserve"> </w:t>
      </w:r>
      <w:r w:rsidRPr="00A86D57">
        <w:rPr>
          <w:rFonts w:ascii="Georgia" w:hAnsi="Georgia" w:cs="Georgia"/>
          <w:color w:val="000000"/>
          <w:sz w:val="24"/>
          <w:szCs w:val="24"/>
        </w:rPr>
        <w:t xml:space="preserve">is </w:t>
      </w:r>
      <w:r w:rsidRPr="00A86D57">
        <w:rPr>
          <w:rFonts w:ascii="Georgia" w:hAnsi="Georgia" w:cs="Georgia"/>
          <w:i/>
          <w:iCs/>
          <w:color w:val="000000"/>
          <w:sz w:val="24"/>
          <w:szCs w:val="24"/>
        </w:rPr>
        <w:t xml:space="preserve">res inter </w:t>
      </w:r>
      <w:proofErr w:type="spellStart"/>
      <w:r w:rsidRPr="00A86D57">
        <w:rPr>
          <w:rFonts w:ascii="Georgia" w:hAnsi="Georgia" w:cs="Georgia"/>
          <w:i/>
          <w:iCs/>
          <w:color w:val="000000"/>
          <w:sz w:val="24"/>
          <w:szCs w:val="24"/>
        </w:rPr>
        <w:t>alios</w:t>
      </w:r>
      <w:proofErr w:type="spellEnd"/>
      <w:r w:rsidRPr="00A86D57">
        <w:rPr>
          <w:rFonts w:ascii="Georgia" w:hAnsi="Georgia" w:cs="Georgia"/>
          <w:i/>
          <w:iCs/>
          <w:color w:val="000000"/>
          <w:sz w:val="24"/>
          <w:szCs w:val="24"/>
        </w:rPr>
        <w:t xml:space="preserve"> </w:t>
      </w:r>
      <w:proofErr w:type="spellStart"/>
      <w:r w:rsidRPr="00A86D57">
        <w:rPr>
          <w:rFonts w:ascii="Georgia" w:hAnsi="Georgia" w:cs="Georgia"/>
          <w:i/>
          <w:iCs/>
          <w:color w:val="000000"/>
          <w:sz w:val="24"/>
          <w:szCs w:val="24"/>
        </w:rPr>
        <w:t>acta</w:t>
      </w:r>
      <w:proofErr w:type="spellEnd"/>
      <w:r w:rsidRPr="00A86D57">
        <w:rPr>
          <w:rFonts w:ascii="Georgia" w:hAnsi="Georgia" w:cs="Georgia"/>
          <w:i/>
          <w:iCs/>
          <w:color w:val="000000"/>
          <w:sz w:val="24"/>
          <w:szCs w:val="24"/>
        </w:rPr>
        <w:t>.</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Next of kin or legatees have no rights in the estate of a living person. His creditors</w:t>
      </w:r>
      <w:r w:rsidR="00412006">
        <w:rPr>
          <w:rFonts w:ascii="Georgia" w:hAnsi="Georgia" w:cs="Georgia"/>
          <w:color w:val="000000"/>
          <w:sz w:val="24"/>
          <w:szCs w:val="24"/>
        </w:rPr>
        <w:t xml:space="preserve"> </w:t>
      </w:r>
      <w:r w:rsidRPr="00A86D57">
        <w:rPr>
          <w:rFonts w:ascii="Georgia" w:hAnsi="Georgia" w:cs="Georgia"/>
          <w:color w:val="000000"/>
          <w:sz w:val="24"/>
          <w:szCs w:val="24"/>
        </w:rPr>
        <w:t>indeed, may, upon proper proceedings, and due notice to him, in a court of law or of</w:t>
      </w:r>
      <w:r w:rsidR="00412006">
        <w:rPr>
          <w:rFonts w:ascii="Georgia" w:hAnsi="Georgia" w:cs="Georgia"/>
          <w:color w:val="000000"/>
          <w:sz w:val="24"/>
          <w:szCs w:val="24"/>
        </w:rPr>
        <w:t xml:space="preserve"> </w:t>
      </w:r>
      <w:r w:rsidRPr="00A86D57">
        <w:rPr>
          <w:rFonts w:ascii="Georgia" w:hAnsi="Georgia" w:cs="Georgia"/>
          <w:color w:val="000000"/>
          <w:sz w:val="24"/>
          <w:szCs w:val="24"/>
        </w:rPr>
        <w:t>equity, have specific portions of his property applied in satisfaction of their debts. But</w:t>
      </w:r>
      <w:r w:rsidR="00412006">
        <w:rPr>
          <w:rFonts w:ascii="Georgia" w:hAnsi="Georgia" w:cs="Georgia"/>
          <w:color w:val="000000"/>
          <w:sz w:val="24"/>
          <w:szCs w:val="24"/>
        </w:rPr>
        <w:t xml:space="preserve"> </w:t>
      </w:r>
      <w:r w:rsidRPr="00A86D57">
        <w:rPr>
          <w:rFonts w:ascii="Georgia" w:hAnsi="Georgia" w:cs="Georgia"/>
          <w:color w:val="000000"/>
          <w:sz w:val="24"/>
          <w:szCs w:val="24"/>
        </w:rPr>
        <w:t>neither creditors nor purchasers can acquire any rights in his property through the</w:t>
      </w:r>
      <w:r w:rsidR="00412006">
        <w:rPr>
          <w:rFonts w:ascii="Georgia" w:hAnsi="Georgia" w:cs="Georgia"/>
          <w:color w:val="000000"/>
          <w:sz w:val="24"/>
          <w:szCs w:val="24"/>
        </w:rPr>
        <w:t xml:space="preserve"> </w:t>
      </w:r>
      <w:r w:rsidRPr="00A86D57">
        <w:rPr>
          <w:rFonts w:ascii="Georgia" w:hAnsi="Georgia" w:cs="Georgia"/>
          <w:color w:val="000000"/>
          <w:sz w:val="24"/>
          <w:szCs w:val="24"/>
        </w:rPr>
        <w:t>action of a court of probate, or of an administrator appointed by that court, dealing,</w:t>
      </w:r>
      <w:r w:rsidR="00412006">
        <w:rPr>
          <w:rFonts w:ascii="Georgia" w:hAnsi="Georgia" w:cs="Georgia"/>
          <w:color w:val="000000"/>
          <w:sz w:val="24"/>
          <w:szCs w:val="24"/>
        </w:rPr>
        <w:t xml:space="preserve"> </w:t>
      </w:r>
      <w:r w:rsidRPr="00A86D57">
        <w:rPr>
          <w:rFonts w:ascii="Georgia" w:hAnsi="Georgia" w:cs="Georgia"/>
          <w:color w:val="000000"/>
          <w:sz w:val="24"/>
          <w:szCs w:val="24"/>
        </w:rPr>
        <w:t>without any notice to him, with his whole estate as if he were dead.</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t>The appointment by the probate court of an administrator of the estate of a living</w:t>
      </w:r>
      <w:r w:rsidR="00DA25C2">
        <w:rPr>
          <w:rFonts w:ascii="Georgia" w:hAnsi="Georgia" w:cs="Georgia"/>
          <w:color w:val="000000"/>
          <w:sz w:val="24"/>
          <w:szCs w:val="24"/>
        </w:rPr>
        <w:t xml:space="preserve"> </w:t>
      </w:r>
      <w:r w:rsidRPr="00A86D57">
        <w:rPr>
          <w:rFonts w:ascii="Georgia" w:hAnsi="Georgia" w:cs="Georgia"/>
          <w:color w:val="000000"/>
          <w:sz w:val="24"/>
          <w:szCs w:val="24"/>
        </w:rPr>
        <w:t>person, without notice to him, being without jurisdiction and wholly void as against</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14 of 16 4/23/17, 10:09 AM</w:t>
      </w:r>
    </w:p>
    <w:p w:rsidR="00A86D57" w:rsidRPr="00A86D57" w:rsidRDefault="00A86D57" w:rsidP="00DA25C2">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t>him</w:t>
      </w:r>
      <w:proofErr w:type="gramEnd"/>
      <w:r w:rsidRPr="00A86D57">
        <w:rPr>
          <w:rFonts w:ascii="Georgia" w:hAnsi="Georgia" w:cs="Georgia"/>
          <w:color w:val="000000"/>
          <w:sz w:val="24"/>
          <w:szCs w:val="24"/>
        </w:rPr>
        <w:t>, all acts of the administrator, whether approved by that court or not, are equally</w:t>
      </w:r>
      <w:r w:rsidR="00DA25C2">
        <w:rPr>
          <w:rFonts w:ascii="Georgia" w:hAnsi="Georgia" w:cs="Georgia"/>
          <w:color w:val="000000"/>
          <w:sz w:val="24"/>
          <w:szCs w:val="24"/>
        </w:rPr>
        <w:t xml:space="preserve"> </w:t>
      </w:r>
      <w:r w:rsidRPr="00A86D57">
        <w:rPr>
          <w:rFonts w:ascii="Georgia" w:hAnsi="Georgia" w:cs="Georgia"/>
          <w:color w:val="000000"/>
          <w:sz w:val="24"/>
          <w:szCs w:val="24"/>
        </w:rPr>
        <w:t>void. The receipt of money by the administrator is no discharge of a debt, and a</w:t>
      </w:r>
      <w:r w:rsidR="00DA25C2">
        <w:rPr>
          <w:rFonts w:ascii="Georgia" w:hAnsi="Georgia" w:cs="Georgia"/>
          <w:color w:val="000000"/>
          <w:sz w:val="24"/>
          <w:szCs w:val="24"/>
        </w:rPr>
        <w:t xml:space="preserve"> </w:t>
      </w:r>
      <w:r w:rsidRPr="00A86D57">
        <w:rPr>
          <w:rFonts w:ascii="Georgia" w:hAnsi="Georgia" w:cs="Georgia"/>
          <w:color w:val="000000"/>
          <w:sz w:val="24"/>
          <w:szCs w:val="24"/>
        </w:rPr>
        <w:t>conveyance of property by the administrator passes no title.</w:t>
      </w:r>
    </w:p>
    <w:p w:rsidR="00A86D57" w:rsidRPr="00A86D57" w:rsidRDefault="00A86D57" w:rsidP="00DA25C2">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lastRenderedPageBreak/>
        <w:t>The fact that a person has been absent and not heard from</w:t>
      </w:r>
    </w:p>
    <w:p w:rsidR="00A86D57" w:rsidRPr="00A86D57" w:rsidRDefault="00A86D57" w:rsidP="00DA25C2">
      <w:pPr>
        <w:autoSpaceDE w:val="0"/>
        <w:autoSpaceDN w:val="0"/>
        <w:adjustRightInd w:val="0"/>
        <w:spacing w:before="240" w:after="0"/>
        <w:rPr>
          <w:rFonts w:ascii="Georgia" w:hAnsi="Georgia" w:cs="Georgia"/>
          <w:color w:val="06357A"/>
          <w:sz w:val="24"/>
          <w:szCs w:val="24"/>
        </w:rPr>
      </w:pPr>
      <w:r w:rsidRPr="00A86D57">
        <w:rPr>
          <w:rFonts w:ascii="Georgia" w:hAnsi="Georgia" w:cs="Georgia"/>
          <w:color w:val="06357A"/>
          <w:sz w:val="24"/>
          <w:szCs w:val="24"/>
        </w:rPr>
        <w:t>Page 154 U. S. 50</w:t>
      </w:r>
    </w:p>
    <w:p w:rsidR="00A86D57" w:rsidRPr="00A86D57" w:rsidRDefault="00A86D57" w:rsidP="00DA25C2">
      <w:pPr>
        <w:autoSpaceDE w:val="0"/>
        <w:autoSpaceDN w:val="0"/>
        <w:adjustRightInd w:val="0"/>
        <w:spacing w:before="240" w:after="0"/>
        <w:rPr>
          <w:rFonts w:ascii="Georgia" w:hAnsi="Georgia" w:cs="Georgia"/>
          <w:color w:val="000000"/>
          <w:sz w:val="24"/>
          <w:szCs w:val="24"/>
        </w:rPr>
      </w:pPr>
      <w:proofErr w:type="gramStart"/>
      <w:r w:rsidRPr="00A86D57">
        <w:rPr>
          <w:rFonts w:ascii="Georgia" w:hAnsi="Georgia" w:cs="Georgia"/>
          <w:color w:val="000000"/>
          <w:sz w:val="24"/>
          <w:szCs w:val="24"/>
        </w:rPr>
        <w:t>for</w:t>
      </w:r>
      <w:proofErr w:type="gramEnd"/>
      <w:r w:rsidRPr="00A86D57">
        <w:rPr>
          <w:rFonts w:ascii="Georgia" w:hAnsi="Georgia" w:cs="Georgia"/>
          <w:color w:val="000000"/>
          <w:sz w:val="24"/>
          <w:szCs w:val="24"/>
        </w:rPr>
        <w:t xml:space="preserve"> seven years may created such a presumption of his death as, if not overcome by</w:t>
      </w:r>
      <w:r w:rsidR="00DA25C2">
        <w:rPr>
          <w:rFonts w:ascii="Georgia" w:hAnsi="Georgia" w:cs="Georgia"/>
          <w:color w:val="000000"/>
          <w:sz w:val="24"/>
          <w:szCs w:val="24"/>
        </w:rPr>
        <w:t xml:space="preserve"> </w:t>
      </w:r>
      <w:r w:rsidRPr="00A86D57">
        <w:rPr>
          <w:rFonts w:ascii="Georgia" w:hAnsi="Georgia" w:cs="Georgia"/>
          <w:color w:val="000000"/>
          <w:sz w:val="24"/>
          <w:szCs w:val="24"/>
        </w:rPr>
        <w:t xml:space="preserve">other proof, is such </w:t>
      </w:r>
      <w:r w:rsidRPr="00A86D57">
        <w:rPr>
          <w:rFonts w:ascii="Georgia" w:hAnsi="Georgia" w:cs="Georgia"/>
          <w:i/>
          <w:iCs/>
          <w:color w:val="000000"/>
          <w:sz w:val="24"/>
          <w:szCs w:val="24"/>
        </w:rPr>
        <w:t xml:space="preserve">prima facie </w:t>
      </w:r>
      <w:r w:rsidRPr="00A86D57">
        <w:rPr>
          <w:rFonts w:ascii="Georgia" w:hAnsi="Georgia" w:cs="Georgia"/>
          <w:color w:val="000000"/>
          <w:sz w:val="24"/>
          <w:szCs w:val="24"/>
        </w:rPr>
        <w:t>evidence of his death that the probate court may</w:t>
      </w:r>
      <w:r w:rsidR="00DA25C2">
        <w:rPr>
          <w:rFonts w:ascii="Georgia" w:hAnsi="Georgia" w:cs="Georgia"/>
          <w:color w:val="000000"/>
          <w:sz w:val="24"/>
          <w:szCs w:val="24"/>
        </w:rPr>
        <w:t xml:space="preserve"> </w:t>
      </w:r>
      <w:r w:rsidRPr="00A86D57">
        <w:rPr>
          <w:rFonts w:ascii="Georgia" w:hAnsi="Georgia" w:cs="Georgia"/>
          <w:color w:val="000000"/>
          <w:sz w:val="24"/>
          <w:szCs w:val="24"/>
        </w:rPr>
        <w:t>assume him to be dead and appoint an administrator of his estate, and that such</w:t>
      </w:r>
      <w:r w:rsidR="00DA25C2">
        <w:rPr>
          <w:rFonts w:ascii="Georgia" w:hAnsi="Georgia" w:cs="Georgia"/>
          <w:color w:val="000000"/>
          <w:sz w:val="24"/>
          <w:szCs w:val="24"/>
        </w:rPr>
        <w:t xml:space="preserve"> </w:t>
      </w:r>
      <w:r w:rsidRPr="00A86D57">
        <w:rPr>
          <w:rFonts w:ascii="Georgia" w:hAnsi="Georgia" w:cs="Georgia"/>
          <w:color w:val="000000"/>
          <w:sz w:val="24"/>
          <w:szCs w:val="24"/>
        </w:rPr>
        <w:t>administrator may sue upon a debt due to him. But proof, under proper pleadings, even</w:t>
      </w:r>
      <w:r w:rsidR="00DA25C2">
        <w:rPr>
          <w:rFonts w:ascii="Georgia" w:hAnsi="Georgia" w:cs="Georgia"/>
          <w:color w:val="000000"/>
          <w:sz w:val="24"/>
          <w:szCs w:val="24"/>
        </w:rPr>
        <w:t xml:space="preserve"> </w:t>
      </w:r>
      <w:r w:rsidRPr="00A86D57">
        <w:rPr>
          <w:rFonts w:ascii="Georgia" w:hAnsi="Georgia" w:cs="Georgia"/>
          <w:color w:val="000000"/>
          <w:sz w:val="24"/>
          <w:szCs w:val="24"/>
        </w:rPr>
        <w:t>in a collateral suit, that he was alive at the time of the appointment of the administrator</w:t>
      </w:r>
      <w:r w:rsidR="00DA25C2">
        <w:rPr>
          <w:rFonts w:ascii="Georgia" w:hAnsi="Georgia" w:cs="Georgia"/>
          <w:color w:val="000000"/>
          <w:sz w:val="24"/>
          <w:szCs w:val="24"/>
        </w:rPr>
        <w:t xml:space="preserve"> </w:t>
      </w:r>
      <w:r w:rsidRPr="00A86D57">
        <w:rPr>
          <w:rFonts w:ascii="Georgia" w:hAnsi="Georgia" w:cs="Georgia"/>
          <w:color w:val="000000"/>
          <w:sz w:val="24"/>
          <w:szCs w:val="24"/>
        </w:rPr>
        <w:t xml:space="preserve">controls and overthrows the </w:t>
      </w:r>
      <w:r w:rsidRPr="00A86D57">
        <w:rPr>
          <w:rFonts w:ascii="Georgia" w:hAnsi="Georgia" w:cs="Georgia"/>
          <w:i/>
          <w:iCs/>
          <w:color w:val="000000"/>
          <w:sz w:val="24"/>
          <w:szCs w:val="24"/>
        </w:rPr>
        <w:t xml:space="preserve">prima facie </w:t>
      </w:r>
      <w:r w:rsidRPr="00A86D57">
        <w:rPr>
          <w:rFonts w:ascii="Georgia" w:hAnsi="Georgia" w:cs="Georgia"/>
          <w:color w:val="000000"/>
          <w:sz w:val="24"/>
          <w:szCs w:val="24"/>
        </w:rPr>
        <w:t>evidence of his death and establishes that the</w:t>
      </w:r>
      <w:r w:rsidR="00DA25C2">
        <w:rPr>
          <w:rFonts w:ascii="Georgia" w:hAnsi="Georgia" w:cs="Georgia"/>
          <w:color w:val="000000"/>
          <w:sz w:val="24"/>
          <w:szCs w:val="24"/>
        </w:rPr>
        <w:t xml:space="preserve"> </w:t>
      </w:r>
      <w:r w:rsidRPr="00A86D57">
        <w:rPr>
          <w:rFonts w:ascii="Georgia" w:hAnsi="Georgia" w:cs="Georgia"/>
          <w:color w:val="000000"/>
          <w:sz w:val="24"/>
          <w:szCs w:val="24"/>
        </w:rPr>
        <w:t>court had no jurisdiction and the administrator no authority, and he is not bound either</w:t>
      </w:r>
      <w:r w:rsidR="00DA25C2">
        <w:rPr>
          <w:rFonts w:ascii="Georgia" w:hAnsi="Georgia" w:cs="Georgia"/>
          <w:color w:val="000000"/>
          <w:sz w:val="24"/>
          <w:szCs w:val="24"/>
        </w:rPr>
        <w:t xml:space="preserve"> </w:t>
      </w:r>
      <w:r w:rsidRPr="00A86D57">
        <w:rPr>
          <w:rFonts w:ascii="Georgia" w:hAnsi="Georgia" w:cs="Georgia"/>
          <w:color w:val="000000"/>
          <w:sz w:val="24"/>
          <w:szCs w:val="24"/>
        </w:rPr>
        <w:t>by the order appointing the administrator or by a judgment in any suit brought by the</w:t>
      </w:r>
      <w:r w:rsidR="00DA25C2">
        <w:rPr>
          <w:rFonts w:ascii="Georgia" w:hAnsi="Georgia" w:cs="Georgia"/>
          <w:color w:val="000000"/>
          <w:sz w:val="24"/>
          <w:szCs w:val="24"/>
        </w:rPr>
        <w:t xml:space="preserve"> </w:t>
      </w:r>
      <w:r w:rsidRPr="00A86D57">
        <w:rPr>
          <w:rFonts w:ascii="Georgia" w:hAnsi="Georgia" w:cs="Georgia"/>
          <w:color w:val="000000"/>
          <w:sz w:val="24"/>
          <w:szCs w:val="24"/>
        </w:rPr>
        <w:t>administrator against a third person, because he was not a party to and had no notice of</w:t>
      </w:r>
      <w:r w:rsidR="00DA25C2">
        <w:rPr>
          <w:rFonts w:ascii="Georgia" w:hAnsi="Georgia" w:cs="Georgia"/>
          <w:color w:val="000000"/>
          <w:sz w:val="24"/>
          <w:szCs w:val="24"/>
        </w:rPr>
        <w:t xml:space="preserve"> </w:t>
      </w:r>
      <w:r w:rsidRPr="00A86D57">
        <w:rPr>
          <w:rFonts w:ascii="Georgia" w:hAnsi="Georgia" w:cs="Georgia"/>
          <w:color w:val="000000"/>
          <w:sz w:val="24"/>
          <w:szCs w:val="24"/>
        </w:rPr>
        <w:t>either.</w:t>
      </w:r>
    </w:p>
    <w:p w:rsidR="00A86D57" w:rsidRPr="00A86D57" w:rsidRDefault="00A86D57" w:rsidP="00DA25C2">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In a case decided in the Circuit Court of the United States for the Southern District of</w:t>
      </w:r>
      <w:r w:rsidR="00DA25C2">
        <w:rPr>
          <w:rFonts w:ascii="Georgia" w:hAnsi="Georgia" w:cs="Georgia"/>
          <w:color w:val="000000"/>
          <w:sz w:val="24"/>
          <w:szCs w:val="24"/>
        </w:rPr>
        <w:t xml:space="preserve"> </w:t>
      </w:r>
      <w:r w:rsidRPr="00A86D57">
        <w:rPr>
          <w:rFonts w:ascii="Georgia" w:hAnsi="Georgia" w:cs="Georgia"/>
          <w:color w:val="000000"/>
          <w:sz w:val="24"/>
          <w:szCs w:val="24"/>
        </w:rPr>
        <w:t xml:space="preserve">New York in 1880, substantially like </w:t>
      </w:r>
      <w:proofErr w:type="spellStart"/>
      <w:r w:rsidRPr="00A86D57">
        <w:rPr>
          <w:rFonts w:ascii="Georgia" w:hAnsi="Georgia" w:cs="Georgia"/>
          <w:i/>
          <w:iCs/>
          <w:color w:val="000000"/>
          <w:sz w:val="24"/>
          <w:szCs w:val="24"/>
        </w:rPr>
        <w:t>Roderigas</w:t>
      </w:r>
      <w:proofErr w:type="spellEnd"/>
      <w:r w:rsidRPr="00A86D57">
        <w:rPr>
          <w:rFonts w:ascii="Georgia" w:hAnsi="Georgia" w:cs="Georgia"/>
          <w:i/>
          <w:iCs/>
          <w:color w:val="000000"/>
          <w:sz w:val="24"/>
          <w:szCs w:val="24"/>
        </w:rPr>
        <w:t xml:space="preserve"> v. East River Savings Institution, </w:t>
      </w:r>
      <w:r w:rsidRPr="00A86D57">
        <w:rPr>
          <w:rFonts w:ascii="Georgia" w:hAnsi="Georgia" w:cs="Georgia"/>
          <w:color w:val="000000"/>
          <w:sz w:val="24"/>
          <w:szCs w:val="24"/>
        </w:rPr>
        <w:t>as</w:t>
      </w:r>
      <w:r w:rsidR="00DA25C2">
        <w:rPr>
          <w:rFonts w:ascii="Georgia" w:hAnsi="Georgia" w:cs="Georgia"/>
          <w:color w:val="000000"/>
          <w:sz w:val="24"/>
          <w:szCs w:val="24"/>
        </w:rPr>
        <w:t xml:space="preserve"> </w:t>
      </w:r>
      <w:r w:rsidRPr="00A86D57">
        <w:rPr>
          <w:rFonts w:ascii="Georgia" w:hAnsi="Georgia" w:cs="Georgia"/>
          <w:color w:val="000000"/>
          <w:sz w:val="24"/>
          <w:szCs w:val="24"/>
        </w:rPr>
        <w:t>reported in 63 N.Y. 460, above cited, Judge Choate, in a learned and able opinion, held</w:t>
      </w:r>
      <w:r w:rsidR="00DA25C2">
        <w:rPr>
          <w:rFonts w:ascii="Georgia" w:hAnsi="Georgia" w:cs="Georgia"/>
          <w:color w:val="000000"/>
          <w:sz w:val="24"/>
          <w:szCs w:val="24"/>
        </w:rPr>
        <w:t xml:space="preserve"> </w:t>
      </w:r>
      <w:r w:rsidRPr="00A86D57">
        <w:rPr>
          <w:rFonts w:ascii="Georgia" w:hAnsi="Georgia" w:cs="Georgia"/>
          <w:color w:val="000000"/>
          <w:sz w:val="24"/>
          <w:szCs w:val="24"/>
        </w:rPr>
        <w:t>that letters of administration upon the estate of a living man, issued by the surrogate</w:t>
      </w:r>
      <w:r w:rsidR="00DA25C2">
        <w:rPr>
          <w:rFonts w:ascii="Georgia" w:hAnsi="Georgia" w:cs="Georgia"/>
          <w:color w:val="000000"/>
          <w:sz w:val="24"/>
          <w:szCs w:val="24"/>
        </w:rPr>
        <w:t xml:space="preserve"> </w:t>
      </w:r>
      <w:r w:rsidRPr="00A86D57">
        <w:rPr>
          <w:rFonts w:ascii="Georgia" w:hAnsi="Georgia" w:cs="Georgia"/>
          <w:color w:val="000000"/>
          <w:sz w:val="24"/>
          <w:szCs w:val="24"/>
        </w:rPr>
        <w:t>after judicially determining that he was dead, were null and void as against him; that</w:t>
      </w:r>
      <w:r w:rsidR="00DA25C2">
        <w:rPr>
          <w:rFonts w:ascii="Georgia" w:hAnsi="Georgia" w:cs="Georgia"/>
          <w:color w:val="000000"/>
          <w:sz w:val="24"/>
          <w:szCs w:val="24"/>
        </w:rPr>
        <w:t xml:space="preserve"> </w:t>
      </w:r>
      <w:r w:rsidRPr="00A86D57">
        <w:rPr>
          <w:rFonts w:ascii="Georgia" w:hAnsi="Georgia" w:cs="Georgia"/>
          <w:color w:val="000000"/>
          <w:sz w:val="24"/>
          <w:szCs w:val="24"/>
        </w:rPr>
        <w:t>payment of a debt to an administrator so appointed was no defense to an action by him</w:t>
      </w:r>
      <w:r w:rsidR="00DA25C2">
        <w:rPr>
          <w:rFonts w:ascii="Georgia" w:hAnsi="Georgia" w:cs="Georgia"/>
          <w:color w:val="000000"/>
          <w:sz w:val="24"/>
          <w:szCs w:val="24"/>
        </w:rPr>
        <w:t xml:space="preserve"> </w:t>
      </w:r>
      <w:r w:rsidRPr="00A86D57">
        <w:rPr>
          <w:rFonts w:ascii="Georgia" w:hAnsi="Georgia" w:cs="Georgia"/>
          <w:color w:val="000000"/>
          <w:sz w:val="24"/>
          <w:szCs w:val="24"/>
        </w:rPr>
        <w:t>against the debtor, and that to hold such administration to be valid against him would</w:t>
      </w:r>
      <w:r w:rsidR="00DA25C2">
        <w:rPr>
          <w:rFonts w:ascii="Georgia" w:hAnsi="Georgia" w:cs="Georgia"/>
          <w:color w:val="000000"/>
          <w:sz w:val="24"/>
          <w:szCs w:val="24"/>
        </w:rPr>
        <w:t xml:space="preserve"> </w:t>
      </w:r>
      <w:r w:rsidRPr="00A86D57">
        <w:rPr>
          <w:rFonts w:ascii="Georgia" w:hAnsi="Georgia" w:cs="Georgia"/>
          <w:color w:val="000000"/>
          <w:sz w:val="24"/>
          <w:szCs w:val="24"/>
        </w:rPr>
        <w:t>deprive him of his property without due process of law within the meaning of the</w:t>
      </w:r>
      <w:r w:rsidR="00DA25C2">
        <w:rPr>
          <w:rFonts w:ascii="Georgia" w:hAnsi="Georgia" w:cs="Georgia"/>
          <w:color w:val="000000"/>
          <w:sz w:val="24"/>
          <w:szCs w:val="24"/>
        </w:rPr>
        <w:t xml:space="preserve"> </w:t>
      </w:r>
      <w:r w:rsidRPr="00A86D57">
        <w:rPr>
          <w:rFonts w:ascii="Georgia" w:hAnsi="Georgia" w:cs="Georgia"/>
          <w:color w:val="000000"/>
          <w:sz w:val="24"/>
          <w:szCs w:val="24"/>
        </w:rPr>
        <w:t>Fourteenth Amendment of the Constitution of the United States. This Court concurs in</w:t>
      </w:r>
      <w:r w:rsidR="00DA25C2">
        <w:rPr>
          <w:rFonts w:ascii="Georgia" w:hAnsi="Georgia" w:cs="Georgia"/>
          <w:color w:val="000000"/>
          <w:sz w:val="24"/>
          <w:szCs w:val="24"/>
        </w:rPr>
        <w:t xml:space="preserve"> </w:t>
      </w:r>
      <w:r w:rsidRPr="00A86D57">
        <w:rPr>
          <w:rFonts w:ascii="Georgia" w:hAnsi="Georgia" w:cs="Georgia"/>
          <w:color w:val="000000"/>
          <w:sz w:val="24"/>
          <w:szCs w:val="24"/>
        </w:rPr>
        <w:t>the proposition there announced</w:t>
      </w:r>
    </w:p>
    <w:p w:rsidR="00A86D57" w:rsidRPr="00A86D57" w:rsidRDefault="00A86D57" w:rsidP="00DA25C2">
      <w:pPr>
        <w:autoSpaceDE w:val="0"/>
        <w:autoSpaceDN w:val="0"/>
        <w:adjustRightInd w:val="0"/>
        <w:spacing w:before="240" w:after="0"/>
        <w:rPr>
          <w:rFonts w:ascii="Georgia" w:hAnsi="Georgia" w:cs="Georgia"/>
          <w:color w:val="000000"/>
          <w:sz w:val="24"/>
          <w:szCs w:val="24"/>
        </w:rPr>
      </w:pPr>
      <w:r w:rsidRPr="00A86D57">
        <w:rPr>
          <w:rFonts w:ascii="Georgia" w:hAnsi="Georgia" w:cs="Georgia"/>
          <w:color w:val="000000"/>
          <w:sz w:val="24"/>
          <w:szCs w:val="24"/>
        </w:rPr>
        <w:t>"</w:t>
      </w:r>
      <w:proofErr w:type="gramStart"/>
      <w:r w:rsidRPr="00A86D57">
        <w:rPr>
          <w:rFonts w:ascii="Georgia" w:hAnsi="Georgia" w:cs="Georgia"/>
          <w:color w:val="000000"/>
          <w:sz w:val="24"/>
          <w:szCs w:val="24"/>
        </w:rPr>
        <w:t>that</w:t>
      </w:r>
      <w:proofErr w:type="gramEnd"/>
      <w:r w:rsidRPr="00A86D57">
        <w:rPr>
          <w:rFonts w:ascii="Georgia" w:hAnsi="Georgia" w:cs="Georgia"/>
          <w:color w:val="000000"/>
          <w:sz w:val="24"/>
          <w:szCs w:val="24"/>
        </w:rPr>
        <w:t xml:space="preserve"> it is not competent for a state, by a law declaring a judicial determination that a</w:t>
      </w:r>
      <w:r w:rsidR="00DA25C2">
        <w:rPr>
          <w:rFonts w:ascii="Georgia" w:hAnsi="Georgia" w:cs="Georgia"/>
          <w:color w:val="000000"/>
          <w:sz w:val="24"/>
          <w:szCs w:val="24"/>
        </w:rPr>
        <w:t xml:space="preserve"> </w:t>
      </w:r>
      <w:r w:rsidRPr="00A86D57">
        <w:rPr>
          <w:rFonts w:ascii="Georgia" w:hAnsi="Georgia" w:cs="Georgia"/>
          <w:color w:val="000000"/>
          <w:sz w:val="24"/>
          <w:szCs w:val="24"/>
        </w:rPr>
        <w:t>man is dead, made in his absence and without any notice to or process issued against</w:t>
      </w:r>
      <w:r w:rsidR="00DA25C2">
        <w:rPr>
          <w:rFonts w:ascii="Georgia" w:hAnsi="Georgia" w:cs="Georgia"/>
          <w:color w:val="000000"/>
          <w:sz w:val="24"/>
          <w:szCs w:val="24"/>
        </w:rPr>
        <w:t xml:space="preserve"> </w:t>
      </w:r>
      <w:r w:rsidRPr="00A86D57">
        <w:rPr>
          <w:rFonts w:ascii="Georgia" w:hAnsi="Georgia" w:cs="Georgia"/>
          <w:color w:val="000000"/>
          <w:sz w:val="24"/>
          <w:szCs w:val="24"/>
        </w:rPr>
        <w:t>him, conclusive for the purpose of divesting him of his property and of vesting it in an</w:t>
      </w:r>
      <w:r w:rsidR="00DA25C2">
        <w:rPr>
          <w:rFonts w:ascii="Georgia" w:hAnsi="Georgia" w:cs="Georgia"/>
          <w:color w:val="000000"/>
          <w:sz w:val="24"/>
          <w:szCs w:val="24"/>
        </w:rPr>
        <w:t xml:space="preserve"> </w:t>
      </w:r>
      <w:r w:rsidRPr="00A86D57">
        <w:rPr>
          <w:rFonts w:ascii="Georgia" w:hAnsi="Georgia" w:cs="Georgia"/>
          <w:color w:val="000000"/>
          <w:sz w:val="24"/>
          <w:szCs w:val="24"/>
        </w:rPr>
        <w:t>administrator for the benefit of his creditors and next of kin, either absolutely or in</w:t>
      </w:r>
      <w:r w:rsidR="00DA25C2">
        <w:rPr>
          <w:rFonts w:ascii="Georgia" w:hAnsi="Georgia" w:cs="Georgia"/>
          <w:color w:val="000000"/>
          <w:sz w:val="24"/>
          <w:szCs w:val="24"/>
        </w:rPr>
        <w:t xml:space="preserve"> </w:t>
      </w:r>
      <w:r w:rsidRPr="00A86D57">
        <w:rPr>
          <w:rFonts w:ascii="Georgia" w:hAnsi="Georgia" w:cs="Georgia"/>
          <w:color w:val="000000"/>
          <w:sz w:val="24"/>
          <w:szCs w:val="24"/>
        </w:rPr>
        <w:t>favor of those only who innocently deal with such administrator. The immediate and</w:t>
      </w:r>
      <w:r w:rsidR="00DA25C2">
        <w:rPr>
          <w:rFonts w:ascii="Georgia" w:hAnsi="Georgia" w:cs="Georgia"/>
          <w:color w:val="000000"/>
          <w:sz w:val="24"/>
          <w:szCs w:val="24"/>
        </w:rPr>
        <w:t xml:space="preserve"> </w:t>
      </w:r>
      <w:r w:rsidRPr="00A86D57">
        <w:rPr>
          <w:rFonts w:ascii="Georgia" w:hAnsi="Georgia" w:cs="Georgia"/>
          <w:color w:val="000000"/>
          <w:sz w:val="24"/>
          <w:szCs w:val="24"/>
        </w:rPr>
        <w:t>necessary effect of such a law is to deprive him of his property without any process of</w:t>
      </w:r>
      <w:r w:rsidR="00DA25C2">
        <w:rPr>
          <w:rFonts w:ascii="Georgia" w:hAnsi="Georgia" w:cs="Georgia"/>
          <w:color w:val="000000"/>
          <w:sz w:val="24"/>
          <w:szCs w:val="24"/>
        </w:rPr>
        <w:t xml:space="preserve"> </w:t>
      </w:r>
      <w:r w:rsidRPr="00A86D57">
        <w:rPr>
          <w:rFonts w:ascii="Georgia" w:hAnsi="Georgia" w:cs="Georgia"/>
          <w:color w:val="000000"/>
          <w:sz w:val="24"/>
          <w:szCs w:val="24"/>
        </w:rPr>
        <w:t>law whatever as against him, although it is done by process of law against other people,</w:t>
      </w:r>
      <w:r w:rsidR="00DA25C2">
        <w:rPr>
          <w:rFonts w:ascii="Georgia" w:hAnsi="Georgia" w:cs="Georgia"/>
          <w:color w:val="000000"/>
          <w:sz w:val="24"/>
          <w:szCs w:val="24"/>
        </w:rPr>
        <w:t xml:space="preserve"> </w:t>
      </w:r>
      <w:r w:rsidRPr="00A86D57">
        <w:rPr>
          <w:rFonts w:ascii="Georgia" w:hAnsi="Georgia" w:cs="Georgia"/>
          <w:color w:val="000000"/>
          <w:sz w:val="24"/>
          <w:szCs w:val="24"/>
        </w:rPr>
        <w:t>his next of kin, to whom notice is given. Such a statutory declaration of estoppel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15 of 16 4/23/17, 10:09 AM</w:t>
      </w:r>
    </w:p>
    <w:p w:rsidR="00A86D57" w:rsidRPr="00A86D57" w:rsidRDefault="00A86D57" w:rsidP="00422AB5">
      <w:pPr>
        <w:autoSpaceDE w:val="0"/>
        <w:autoSpaceDN w:val="0"/>
        <w:adjustRightInd w:val="0"/>
        <w:spacing w:before="240" w:after="0" w:line="240" w:lineRule="auto"/>
        <w:rPr>
          <w:rFonts w:ascii="Georgia" w:hAnsi="Georgia" w:cs="Georgia"/>
          <w:color w:val="06357A"/>
          <w:sz w:val="24"/>
          <w:szCs w:val="24"/>
        </w:rPr>
      </w:pPr>
      <w:r w:rsidRPr="00A86D57">
        <w:rPr>
          <w:rFonts w:ascii="Georgia" w:hAnsi="Georgia" w:cs="Georgia"/>
          <w:color w:val="06357A"/>
          <w:sz w:val="24"/>
          <w:szCs w:val="24"/>
        </w:rPr>
        <w:t>Page 154 U. S. 51</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proofErr w:type="gramStart"/>
      <w:r w:rsidRPr="00A86D57">
        <w:rPr>
          <w:rFonts w:ascii="Georgia" w:hAnsi="Georgia" w:cs="Georgia"/>
          <w:color w:val="000000"/>
          <w:sz w:val="24"/>
          <w:szCs w:val="24"/>
        </w:rPr>
        <w:t>by</w:t>
      </w:r>
      <w:proofErr w:type="gramEnd"/>
      <w:r w:rsidRPr="00A86D57">
        <w:rPr>
          <w:rFonts w:ascii="Georgia" w:hAnsi="Georgia" w:cs="Georgia"/>
          <w:color w:val="000000"/>
          <w:sz w:val="24"/>
          <w:szCs w:val="24"/>
        </w:rPr>
        <w:t xml:space="preserve"> a judgment to which he is neither party nor privy, which has the immediate effect of</w:t>
      </w:r>
      <w:r w:rsidR="00DA25C2">
        <w:rPr>
          <w:rFonts w:ascii="Georgia" w:hAnsi="Georgia" w:cs="Georgia"/>
          <w:color w:val="000000"/>
          <w:sz w:val="24"/>
          <w:szCs w:val="24"/>
        </w:rPr>
        <w:t xml:space="preserve"> </w:t>
      </w:r>
      <w:r w:rsidRPr="00A86D57">
        <w:rPr>
          <w:rFonts w:ascii="Georgia" w:hAnsi="Georgia" w:cs="Georgia"/>
          <w:color w:val="000000"/>
          <w:sz w:val="24"/>
          <w:szCs w:val="24"/>
        </w:rPr>
        <w:t>divesting him of his property, is a direct violation of this constitutional guaranty."</w:t>
      </w:r>
      <w:r w:rsidR="00DA25C2">
        <w:rPr>
          <w:rFonts w:ascii="Georgia" w:hAnsi="Georgia" w:cs="Georgia"/>
          <w:color w:val="000000"/>
          <w:sz w:val="24"/>
          <w:szCs w:val="24"/>
        </w:rPr>
        <w:t xml:space="preserve"> </w:t>
      </w:r>
      <w:r w:rsidRPr="00A86D57">
        <w:rPr>
          <w:rFonts w:ascii="Georgia" w:hAnsi="Georgia" w:cs="Georgia"/>
          <w:i/>
          <w:iCs/>
          <w:color w:val="000000"/>
          <w:sz w:val="24"/>
          <w:szCs w:val="24"/>
        </w:rPr>
        <w:t xml:space="preserve">Lavin v. Emigrant Industrial Savings Bank, </w:t>
      </w:r>
      <w:r w:rsidRPr="00A86D57">
        <w:rPr>
          <w:rFonts w:ascii="Georgia" w:hAnsi="Georgia" w:cs="Georgia"/>
          <w:color w:val="000000"/>
          <w:sz w:val="24"/>
          <w:szCs w:val="24"/>
        </w:rPr>
        <w:t>1 F. 641.</w:t>
      </w:r>
    </w:p>
    <w:p w:rsidR="00A86D57" w:rsidRPr="00A86D57" w:rsidRDefault="00A86D57" w:rsidP="00422AB5">
      <w:pPr>
        <w:autoSpaceDE w:val="0"/>
        <w:autoSpaceDN w:val="0"/>
        <w:adjustRightInd w:val="0"/>
        <w:spacing w:before="240" w:after="0" w:line="240" w:lineRule="auto"/>
        <w:rPr>
          <w:rFonts w:ascii="Georgia" w:hAnsi="Georgia" w:cs="Georgia"/>
          <w:color w:val="000000"/>
          <w:sz w:val="24"/>
          <w:szCs w:val="24"/>
        </w:rPr>
      </w:pPr>
      <w:r w:rsidRPr="00A86D57">
        <w:rPr>
          <w:rFonts w:ascii="Georgia" w:hAnsi="Georgia" w:cs="Georgia"/>
          <w:color w:val="000000"/>
          <w:sz w:val="24"/>
          <w:szCs w:val="24"/>
        </w:rPr>
        <w:lastRenderedPageBreak/>
        <w:t xml:space="preserve">The defendants did not rely upon any statute of limitations, </w:t>
      </w:r>
      <w:proofErr w:type="gramStart"/>
      <w:r w:rsidRPr="00A86D57">
        <w:rPr>
          <w:rFonts w:ascii="Georgia" w:hAnsi="Georgia" w:cs="Georgia"/>
          <w:color w:val="000000"/>
          <w:sz w:val="24"/>
          <w:szCs w:val="24"/>
        </w:rPr>
        <w:t>nor</w:t>
      </w:r>
      <w:proofErr w:type="gramEnd"/>
      <w:r w:rsidRPr="00A86D57">
        <w:rPr>
          <w:rFonts w:ascii="Georgia" w:hAnsi="Georgia" w:cs="Georgia"/>
          <w:color w:val="000000"/>
          <w:sz w:val="24"/>
          <w:szCs w:val="24"/>
        </w:rPr>
        <w:t xml:space="preserve"> upon any statute</w:t>
      </w:r>
      <w:r w:rsidR="00DA25C2">
        <w:rPr>
          <w:rFonts w:ascii="Georgia" w:hAnsi="Georgia" w:cs="Georgia"/>
          <w:color w:val="000000"/>
          <w:sz w:val="24"/>
          <w:szCs w:val="24"/>
        </w:rPr>
        <w:t xml:space="preserve"> </w:t>
      </w:r>
      <w:r w:rsidRPr="00A86D57">
        <w:rPr>
          <w:rFonts w:ascii="Georgia" w:hAnsi="Georgia" w:cs="Georgia"/>
          <w:color w:val="000000"/>
          <w:sz w:val="24"/>
          <w:szCs w:val="24"/>
        </w:rPr>
        <w:t>allowing them for improvements made in good faith, but their sole reliance was upon a</w:t>
      </w:r>
      <w:r w:rsidR="00DA25C2">
        <w:rPr>
          <w:rFonts w:ascii="Georgia" w:hAnsi="Georgia" w:cs="Georgia"/>
          <w:color w:val="000000"/>
          <w:sz w:val="24"/>
          <w:szCs w:val="24"/>
        </w:rPr>
        <w:t xml:space="preserve"> </w:t>
      </w:r>
      <w:r w:rsidRPr="00A86D57">
        <w:rPr>
          <w:rFonts w:ascii="Georgia" w:hAnsi="Georgia" w:cs="Georgia"/>
          <w:color w:val="000000"/>
          <w:sz w:val="24"/>
          <w:szCs w:val="24"/>
        </w:rPr>
        <w:t>deed from an administrator, acting under the orders of a court which had no</w:t>
      </w:r>
      <w:r w:rsidR="00DA25C2">
        <w:rPr>
          <w:rFonts w:ascii="Georgia" w:hAnsi="Georgia" w:cs="Georgia"/>
          <w:color w:val="000000"/>
          <w:sz w:val="24"/>
          <w:szCs w:val="24"/>
        </w:rPr>
        <w:t xml:space="preserve"> </w:t>
      </w:r>
      <w:r w:rsidRPr="00A86D57">
        <w:rPr>
          <w:rFonts w:ascii="Georgia" w:hAnsi="Georgia" w:cs="Georgia"/>
          <w:color w:val="000000"/>
          <w:sz w:val="24"/>
          <w:szCs w:val="24"/>
        </w:rPr>
        <w:t>jurisdiction to appoint him or to confer any authority upon him as against the plaintiff.</w:t>
      </w:r>
    </w:p>
    <w:p w:rsidR="00A86D57" w:rsidRPr="00A86D57" w:rsidRDefault="00A86D57" w:rsidP="00422AB5">
      <w:pPr>
        <w:autoSpaceDE w:val="0"/>
        <w:autoSpaceDN w:val="0"/>
        <w:adjustRightInd w:val="0"/>
        <w:spacing w:before="240" w:after="0" w:line="240" w:lineRule="auto"/>
        <w:rPr>
          <w:rFonts w:ascii="Georgia" w:hAnsi="Georgia" w:cs="Georgia"/>
          <w:i/>
          <w:iCs/>
          <w:color w:val="000000"/>
          <w:sz w:val="24"/>
          <w:szCs w:val="24"/>
        </w:rPr>
      </w:pPr>
      <w:r w:rsidRPr="00A86D57">
        <w:rPr>
          <w:rFonts w:ascii="Georgia" w:hAnsi="Georgia" w:cs="Georgia"/>
          <w:i/>
          <w:iCs/>
          <w:color w:val="000000"/>
          <w:sz w:val="24"/>
          <w:szCs w:val="24"/>
        </w:rPr>
        <w:t>Judgment reversed and case remanded to the Supreme Court of the State of</w:t>
      </w:r>
      <w:r w:rsidR="00DA25C2">
        <w:rPr>
          <w:rFonts w:ascii="Georgia" w:hAnsi="Georgia" w:cs="Georgia"/>
          <w:i/>
          <w:iCs/>
          <w:color w:val="000000"/>
          <w:sz w:val="24"/>
          <w:szCs w:val="24"/>
        </w:rPr>
        <w:t xml:space="preserve"> </w:t>
      </w:r>
      <w:r w:rsidRPr="00A86D57">
        <w:rPr>
          <w:rFonts w:ascii="Georgia" w:hAnsi="Georgia" w:cs="Georgia"/>
          <w:i/>
          <w:iCs/>
          <w:color w:val="000000"/>
          <w:sz w:val="24"/>
          <w:szCs w:val="24"/>
        </w:rPr>
        <w:t>Washington for further proceedings not inconsistent with this opinion.</w:t>
      </w:r>
    </w:p>
    <w:p w:rsidR="00A86D57" w:rsidRPr="00A86D57" w:rsidRDefault="00A86D57" w:rsidP="00DA25C2">
      <w:pPr>
        <w:autoSpaceDE w:val="0"/>
        <w:autoSpaceDN w:val="0"/>
        <w:adjustRightInd w:val="0"/>
        <w:spacing w:before="240" w:after="0"/>
        <w:rPr>
          <w:rFonts w:ascii="Georgia" w:hAnsi="Georgia" w:cs="Georgia"/>
          <w:color w:val="000000"/>
          <w:sz w:val="18"/>
          <w:szCs w:val="18"/>
        </w:rPr>
      </w:pPr>
      <w:r w:rsidRPr="00A86D57">
        <w:rPr>
          <w:rFonts w:ascii="Georgia" w:hAnsi="Georgia" w:cs="Georgia"/>
          <w:b/>
          <w:bCs/>
          <w:color w:val="000000"/>
          <w:sz w:val="18"/>
          <w:szCs w:val="18"/>
        </w:rPr>
        <w:t xml:space="preserve">Disclaimer: </w:t>
      </w:r>
      <w:r w:rsidRPr="00A86D57">
        <w:rPr>
          <w:rFonts w:ascii="Georgia" w:hAnsi="Georgia" w:cs="Georgia"/>
          <w:color w:val="000000"/>
          <w:sz w:val="18"/>
          <w:szCs w:val="18"/>
        </w:rPr>
        <w:t>Official Supreme Court case law is only found in the print version of the United States Reports.</w:t>
      </w:r>
      <w:r w:rsidR="00DA25C2">
        <w:rPr>
          <w:rFonts w:ascii="Georgia" w:hAnsi="Georgia" w:cs="Georgia"/>
          <w:color w:val="000000"/>
          <w:sz w:val="18"/>
          <w:szCs w:val="18"/>
        </w:rPr>
        <w:t xml:space="preserve"> </w:t>
      </w:r>
      <w:proofErr w:type="spellStart"/>
      <w:r w:rsidRPr="00A86D57">
        <w:rPr>
          <w:rFonts w:ascii="Georgia" w:hAnsi="Georgia" w:cs="Georgia"/>
          <w:color w:val="000000"/>
          <w:sz w:val="18"/>
          <w:szCs w:val="18"/>
        </w:rPr>
        <w:t>Justia</w:t>
      </w:r>
      <w:proofErr w:type="spellEnd"/>
      <w:r w:rsidRPr="00A86D57">
        <w:rPr>
          <w:rFonts w:ascii="Georgia" w:hAnsi="Georgia" w:cs="Georgia"/>
          <w:color w:val="000000"/>
          <w:sz w:val="18"/>
          <w:szCs w:val="18"/>
        </w:rPr>
        <w:t xml:space="preserve"> case law is provided for general informational purposes only, and may not reflect current legal</w:t>
      </w:r>
      <w:r w:rsidR="00DA25C2">
        <w:rPr>
          <w:rFonts w:ascii="Georgia" w:hAnsi="Georgia" w:cs="Georgia"/>
          <w:color w:val="000000"/>
          <w:sz w:val="18"/>
          <w:szCs w:val="18"/>
        </w:rPr>
        <w:t xml:space="preserve"> </w:t>
      </w:r>
      <w:r w:rsidRPr="00A86D57">
        <w:rPr>
          <w:rFonts w:ascii="Georgia" w:hAnsi="Georgia" w:cs="Georgia"/>
          <w:color w:val="000000"/>
          <w:sz w:val="18"/>
          <w:szCs w:val="18"/>
        </w:rPr>
        <w:t>developments, verdicts or settlements. We make no warranties or guarantees about the accuracy, completeness, or</w:t>
      </w:r>
      <w:r w:rsidR="00DA25C2">
        <w:rPr>
          <w:rFonts w:ascii="Georgia" w:hAnsi="Georgia" w:cs="Georgia"/>
          <w:color w:val="000000"/>
          <w:sz w:val="18"/>
          <w:szCs w:val="18"/>
        </w:rPr>
        <w:t xml:space="preserve"> </w:t>
      </w:r>
      <w:r w:rsidRPr="00A86D57">
        <w:rPr>
          <w:rFonts w:ascii="Georgia" w:hAnsi="Georgia" w:cs="Georgia"/>
          <w:color w:val="000000"/>
          <w:sz w:val="18"/>
          <w:szCs w:val="18"/>
        </w:rPr>
        <w:t>adequacy of the information contained on this site or information linked to from this site. Please check official</w:t>
      </w:r>
      <w:r w:rsidR="00DA25C2">
        <w:rPr>
          <w:rFonts w:ascii="Georgia" w:hAnsi="Georgia" w:cs="Georgia"/>
          <w:color w:val="000000"/>
          <w:sz w:val="18"/>
          <w:szCs w:val="18"/>
        </w:rPr>
        <w:t xml:space="preserve"> </w:t>
      </w:r>
      <w:r w:rsidRPr="00A86D57">
        <w:rPr>
          <w:rFonts w:ascii="Georgia" w:hAnsi="Georgia" w:cs="Georgia"/>
          <w:color w:val="000000"/>
          <w:sz w:val="18"/>
          <w:szCs w:val="18"/>
        </w:rPr>
        <w:t>sources.</w:t>
      </w:r>
    </w:p>
    <w:p w:rsidR="00A86D57" w:rsidRPr="00A86D57"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Scott v. McNeal (full text</w:t>
      </w:r>
      <w:proofErr w:type="gramStart"/>
      <w:r w:rsidRPr="00A86D57">
        <w:rPr>
          <w:rFonts w:ascii="TimesNewRomanPSMT" w:hAnsi="TimesNewRomanPSMT" w:cs="TimesNewRomanPSMT"/>
          <w:color w:val="000000"/>
          <w:sz w:val="20"/>
          <w:szCs w:val="20"/>
        </w:rPr>
        <w:t>) :</w:t>
      </w:r>
      <w:proofErr w:type="gramEnd"/>
      <w:r w:rsidRPr="00A86D57">
        <w:rPr>
          <w:rFonts w:ascii="TimesNewRomanPSMT" w:hAnsi="TimesNewRomanPSMT" w:cs="TimesNewRomanPSMT"/>
          <w:color w:val="000000"/>
          <w:sz w:val="20"/>
          <w:szCs w:val="20"/>
        </w:rPr>
        <w:t xml:space="preserve">: 154 U.S. 34 (1894) :: </w:t>
      </w:r>
      <w:proofErr w:type="spellStart"/>
      <w:r w:rsidRPr="00A86D57">
        <w:rPr>
          <w:rFonts w:ascii="TimesNewRomanPSMT" w:hAnsi="TimesNewRomanPSMT" w:cs="TimesNewRomanPSMT"/>
          <w:color w:val="000000"/>
          <w:sz w:val="20"/>
          <w:szCs w:val="20"/>
        </w:rPr>
        <w:t>Justia</w:t>
      </w:r>
      <w:proofErr w:type="spellEnd"/>
      <w:r w:rsidRPr="00A86D57">
        <w:rPr>
          <w:rFonts w:ascii="TimesNewRomanPSMT" w:hAnsi="TimesNewRomanPSMT" w:cs="TimesNewRomanPSMT"/>
          <w:color w:val="000000"/>
          <w:sz w:val="20"/>
          <w:szCs w:val="20"/>
        </w:rPr>
        <w:t xml:space="preserve"> U.S. Supreme ... https://supreme.justia.com/cases/federal/us/154/34/case.html</w:t>
      </w:r>
    </w:p>
    <w:p w:rsidR="00DA25C2" w:rsidRDefault="00A86D57" w:rsidP="00422AB5">
      <w:pPr>
        <w:autoSpaceDE w:val="0"/>
        <w:autoSpaceDN w:val="0"/>
        <w:adjustRightInd w:val="0"/>
        <w:spacing w:before="240"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16 of 16 4/23/17, 10:09 AM</w:t>
      </w:r>
    </w:p>
    <w:p w:rsidR="00DA25C2" w:rsidRDefault="00DA25C2">
      <w:pPr>
        <w:rPr>
          <w:rFonts w:ascii="TimesNewRomanPSMT" w:hAnsi="TimesNewRomanPSMT" w:cs="TimesNewRomanPSMT"/>
          <w:color w:val="000000"/>
          <w:sz w:val="20"/>
          <w:szCs w:val="20"/>
        </w:rPr>
      </w:pPr>
      <w:r>
        <w:rPr>
          <w:rFonts w:ascii="TimesNewRomanPSMT" w:hAnsi="TimesNewRomanPSMT" w:cs="TimesNewRomanPSMT"/>
          <w:color w:val="000000"/>
          <w:sz w:val="20"/>
          <w:szCs w:val="20"/>
        </w:rPr>
        <w:br w:type="page"/>
      </w:r>
    </w:p>
    <w:p w:rsidR="00A86D57" w:rsidRPr="00A86D57" w:rsidRDefault="00A86D57" w:rsidP="00DA25C2">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lastRenderedPageBreak/>
        <w:t>Reference</w:t>
      </w:r>
    </w:p>
    <w:p w:rsidR="00A86D57" w:rsidRPr="00A86D57" w:rsidRDefault="00A86D57" w:rsidP="00DA25C2">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Reading</w:t>
      </w:r>
    </w:p>
    <w:p w:rsidR="00DA25C2" w:rsidRDefault="00A86D57" w:rsidP="00DA25C2">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04</w:t>
      </w:r>
    </w:p>
    <w:p w:rsidR="00DA25C2" w:rsidRDefault="00DA25C2">
      <w:pPr>
        <w:rPr>
          <w:rFonts w:ascii="Calibri" w:hAnsi="Calibri" w:cs="Calibri"/>
          <w:color w:val="000000"/>
          <w:sz w:val="144"/>
          <w:szCs w:val="144"/>
        </w:rPr>
      </w:pPr>
      <w:r>
        <w:rPr>
          <w:rFonts w:ascii="Calibri" w:hAnsi="Calibri" w:cs="Calibri"/>
          <w:color w:val="000000"/>
          <w:sz w:val="144"/>
          <w:szCs w:val="144"/>
        </w:rPr>
        <w:br w:type="page"/>
      </w:r>
    </w:p>
    <w:p w:rsidR="00A86D57" w:rsidRPr="00A86D57" w:rsidRDefault="00A86D57" w:rsidP="00A86D57">
      <w:pPr>
        <w:autoSpaceDE w:val="0"/>
        <w:autoSpaceDN w:val="0"/>
        <w:adjustRightInd w:val="0"/>
        <w:spacing w:after="0" w:line="240" w:lineRule="auto"/>
        <w:rPr>
          <w:rFonts w:ascii="Calibri" w:hAnsi="Calibri" w:cs="Calibri"/>
          <w:color w:val="000000"/>
          <w:sz w:val="144"/>
          <w:szCs w:val="144"/>
        </w:rPr>
      </w:pPr>
    </w:p>
    <w:p w:rsidR="00A86D57" w:rsidRPr="00A86D57" w:rsidRDefault="00A86D57" w:rsidP="00A86D57">
      <w:pPr>
        <w:autoSpaceDE w:val="0"/>
        <w:autoSpaceDN w:val="0"/>
        <w:adjustRightInd w:val="0"/>
        <w:spacing w:after="0" w:line="240" w:lineRule="auto"/>
        <w:rPr>
          <w:rFonts w:ascii="Arial-BoldMT" w:hAnsi="Arial-BoldMT" w:cs="Arial-BoldMT"/>
          <w:b/>
          <w:bCs/>
          <w:color w:val="FF0000"/>
          <w:sz w:val="10"/>
          <w:szCs w:val="10"/>
        </w:rPr>
      </w:pPr>
      <w:r w:rsidRPr="00A86D57">
        <w:rPr>
          <w:rFonts w:ascii="ArialMT" w:hAnsi="ArialMT" w:cs="ArialMT"/>
          <w:color w:val="070706"/>
          <w:sz w:val="10"/>
          <w:szCs w:val="10"/>
        </w:rPr>
        <w:t xml:space="preserve">Help Site Map Accessibility Contact Us </w:t>
      </w:r>
      <w:proofErr w:type="spellStart"/>
      <w:r w:rsidRPr="00A86D57">
        <w:rPr>
          <w:rFonts w:ascii="Arial-BoldMT" w:hAnsi="Arial-BoldMT" w:cs="Arial-BoldMT"/>
          <w:b/>
          <w:bCs/>
          <w:color w:val="FF0000"/>
          <w:sz w:val="10"/>
          <w:szCs w:val="10"/>
        </w:rPr>
        <w:t>Cymraeg</w:t>
      </w:r>
      <w:proofErr w:type="spellEnd"/>
    </w:p>
    <w:p w:rsidR="00A86D57" w:rsidRPr="00DA25C2" w:rsidRDefault="00A86D57" w:rsidP="00DA25C2">
      <w:pPr>
        <w:autoSpaceDE w:val="0"/>
        <w:autoSpaceDN w:val="0"/>
        <w:adjustRightInd w:val="0"/>
        <w:spacing w:before="240" w:after="0" w:line="240" w:lineRule="auto"/>
        <w:rPr>
          <w:rFonts w:ascii="Tahoma" w:hAnsi="Tahoma" w:cs="Tahoma"/>
          <w:color w:val="000000"/>
        </w:rPr>
      </w:pPr>
      <w:r w:rsidRPr="00DA25C2">
        <w:rPr>
          <w:rFonts w:ascii="ArialMT" w:hAnsi="ArialMT" w:cs="ArialMT"/>
          <w:color w:val="080809"/>
        </w:rPr>
        <w:t xml:space="preserve">Title: Year: Number: Type: </w:t>
      </w:r>
      <w:r w:rsidRPr="00DA25C2">
        <w:rPr>
          <w:rFonts w:ascii="Tahoma" w:hAnsi="Tahoma" w:cs="Tahoma"/>
          <w:color w:val="000000"/>
        </w:rPr>
        <w:t>All Legislation (excluding draft)</w:t>
      </w:r>
    </w:p>
    <w:p w:rsidR="00A86D57" w:rsidRPr="00DA25C2" w:rsidRDefault="00A86D57" w:rsidP="00DA25C2">
      <w:pPr>
        <w:autoSpaceDE w:val="0"/>
        <w:autoSpaceDN w:val="0"/>
        <w:adjustRightInd w:val="0"/>
        <w:spacing w:before="240" w:after="0" w:line="240" w:lineRule="auto"/>
        <w:rPr>
          <w:rFonts w:ascii="Arial Black" w:hAnsi="Arial Black" w:cs="Arial Black"/>
          <w:b/>
          <w:bCs/>
          <w:color w:val="337035"/>
        </w:rPr>
      </w:pPr>
      <w:r w:rsidRPr="00DA25C2">
        <w:rPr>
          <w:rFonts w:ascii="Arial Black" w:hAnsi="Arial Black" w:cs="Arial Black"/>
          <w:b/>
          <w:bCs/>
          <w:color w:val="337035"/>
        </w:rPr>
        <w:t>Changes to legislation:</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659B"/>
        </w:rPr>
      </w:pPr>
      <w:r w:rsidRPr="00DA25C2">
        <w:rPr>
          <w:rFonts w:ascii="Arial-BoldMT" w:hAnsi="Arial-BoldMT" w:cs="Arial-BoldMT"/>
          <w:b/>
          <w:bCs/>
          <w:color w:val="00659B"/>
        </w:rPr>
        <w:t>X1</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C1</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C2</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C3</w:t>
      </w:r>
    </w:p>
    <w:p w:rsidR="00A86D57" w:rsidRPr="00DA25C2" w:rsidRDefault="00A86D57" w:rsidP="00DA25C2">
      <w:pPr>
        <w:autoSpaceDE w:val="0"/>
        <w:autoSpaceDN w:val="0"/>
        <w:adjustRightInd w:val="0"/>
        <w:spacing w:before="240" w:after="0"/>
        <w:rPr>
          <w:rFonts w:ascii="Arial-BoldMT" w:hAnsi="Arial-BoldMT" w:cs="Arial-BoldMT"/>
          <w:b/>
          <w:bCs/>
          <w:color w:val="000000"/>
          <w:highlight w:val="yellow"/>
        </w:rPr>
      </w:pPr>
      <w:r w:rsidRPr="00DA25C2">
        <w:rPr>
          <w:rFonts w:ascii="Arial-BoldMT" w:hAnsi="Arial-BoldMT" w:cs="Arial-BoldMT"/>
          <w:b/>
          <w:bCs/>
          <w:color w:val="000000"/>
        </w:rPr>
        <w:t xml:space="preserve">[I.] </w:t>
      </w:r>
      <w:proofErr w:type="spellStart"/>
      <w:r w:rsidRPr="00DA25C2">
        <w:rPr>
          <w:rFonts w:ascii="Arial-BoldMT" w:hAnsi="Arial-BoldMT" w:cs="Arial-BoldMT"/>
          <w:b/>
          <w:bCs/>
          <w:color w:val="000000"/>
          <w:highlight w:val="yellow"/>
        </w:rPr>
        <w:t>Cestui</w:t>
      </w:r>
      <w:proofErr w:type="spellEnd"/>
      <w:r w:rsidRPr="00DA25C2">
        <w:rPr>
          <w:rFonts w:ascii="Arial-BoldMT" w:hAnsi="Arial-BoldMT" w:cs="Arial-BoldMT"/>
          <w:b/>
          <w:bCs/>
          <w:color w:val="000000"/>
          <w:highlight w:val="yellow"/>
        </w:rPr>
        <w:t xml:space="preserve"> </w:t>
      </w:r>
      <w:proofErr w:type="spellStart"/>
      <w:r w:rsidRPr="00DA25C2">
        <w:rPr>
          <w:rFonts w:ascii="Arial-BoldMT" w:hAnsi="Arial-BoldMT" w:cs="Arial-BoldMT"/>
          <w:b/>
          <w:bCs/>
          <w:color w:val="000000"/>
          <w:highlight w:val="yellow"/>
        </w:rPr>
        <w:t>que</w:t>
      </w:r>
      <w:proofErr w:type="spellEnd"/>
      <w:r w:rsidRPr="00DA25C2">
        <w:rPr>
          <w:rFonts w:ascii="Arial-BoldMT" w:hAnsi="Arial-BoldMT" w:cs="Arial-BoldMT"/>
          <w:b/>
          <w:bCs/>
          <w:color w:val="000000"/>
          <w:highlight w:val="yellow"/>
        </w:rPr>
        <w:t xml:space="preserve"> vie remaining beyond Sea for Seven Years together and no Proof of their Lives, Judge in Action to direct a Verdict as though </w:t>
      </w:r>
      <w:proofErr w:type="spellStart"/>
      <w:r w:rsidRPr="00DA25C2">
        <w:rPr>
          <w:rFonts w:ascii="Arial-BoldMT" w:hAnsi="Arial-BoldMT" w:cs="Arial-BoldMT"/>
          <w:b/>
          <w:bCs/>
          <w:color w:val="000000"/>
          <w:highlight w:val="yellow"/>
        </w:rPr>
        <w:t>Cestui</w:t>
      </w:r>
      <w:proofErr w:type="spellEnd"/>
      <w:r w:rsidRPr="00DA25C2">
        <w:rPr>
          <w:rFonts w:ascii="Arial-BoldMT" w:hAnsi="Arial-BoldMT" w:cs="Arial-BoldMT"/>
          <w:b/>
          <w:bCs/>
          <w:color w:val="000000"/>
          <w:highlight w:val="yellow"/>
        </w:rPr>
        <w:t xml:space="preserve"> </w:t>
      </w:r>
      <w:proofErr w:type="spellStart"/>
      <w:r w:rsidRPr="00DA25C2">
        <w:rPr>
          <w:rFonts w:ascii="Arial-BoldMT" w:hAnsi="Arial-BoldMT" w:cs="Arial-BoldMT"/>
          <w:b/>
          <w:bCs/>
          <w:color w:val="000000"/>
          <w:highlight w:val="yellow"/>
        </w:rPr>
        <w:t>que</w:t>
      </w:r>
      <w:proofErr w:type="spellEnd"/>
      <w:r w:rsidRPr="00DA25C2">
        <w:rPr>
          <w:rFonts w:ascii="Arial-BoldMT" w:hAnsi="Arial-BoldMT" w:cs="Arial-BoldMT"/>
          <w:b/>
          <w:bCs/>
          <w:color w:val="000000"/>
          <w:highlight w:val="yellow"/>
        </w:rPr>
        <w:t xml:space="preserve"> vie were dead.</w:t>
      </w:r>
    </w:p>
    <w:p w:rsidR="00A86D57" w:rsidRPr="00DA25C2" w:rsidRDefault="00A86D57" w:rsidP="00DA25C2">
      <w:pPr>
        <w:autoSpaceDE w:val="0"/>
        <w:autoSpaceDN w:val="0"/>
        <w:adjustRightInd w:val="0"/>
        <w:spacing w:before="240" w:after="0"/>
        <w:rPr>
          <w:rFonts w:ascii="ArialMT" w:hAnsi="ArialMT" w:cs="ArialMT"/>
          <w:color w:val="000000"/>
        </w:rPr>
      </w:pPr>
      <w:r w:rsidRPr="00DA25C2">
        <w:rPr>
          <w:rFonts w:ascii="ArialMT" w:hAnsi="ArialMT" w:cs="ArialMT"/>
          <w:color w:val="000000"/>
          <w:highlight w:val="yellow"/>
        </w:rPr>
        <w:t xml:space="preserve">If such person or persons for whose life or lives such Estates have </w:t>
      </w:r>
      <w:proofErr w:type="spellStart"/>
      <w:r w:rsidRPr="00DA25C2">
        <w:rPr>
          <w:rFonts w:ascii="ArialMT" w:hAnsi="ArialMT" w:cs="ArialMT"/>
          <w:color w:val="000000"/>
          <w:highlight w:val="yellow"/>
        </w:rPr>
        <w:t>beene</w:t>
      </w:r>
      <w:proofErr w:type="spellEnd"/>
      <w:r w:rsidRPr="00DA25C2">
        <w:rPr>
          <w:rFonts w:ascii="ArialMT" w:hAnsi="ArialMT" w:cs="ArialMT"/>
          <w:color w:val="000000"/>
          <w:highlight w:val="yellow"/>
        </w:rPr>
        <w:t xml:space="preserve"> or shall be granted as aforesaid shall </w:t>
      </w:r>
      <w:proofErr w:type="spellStart"/>
      <w:r w:rsidRPr="00DA25C2">
        <w:rPr>
          <w:rFonts w:ascii="ArialMT" w:hAnsi="ArialMT" w:cs="ArialMT"/>
          <w:color w:val="000000"/>
          <w:highlight w:val="yellow"/>
        </w:rPr>
        <w:t>remaine</w:t>
      </w:r>
      <w:proofErr w:type="spellEnd"/>
      <w:r w:rsidRPr="00DA25C2">
        <w:rPr>
          <w:rFonts w:ascii="ArialMT" w:hAnsi="ArialMT" w:cs="ArialMT"/>
          <w:color w:val="000000"/>
          <w:highlight w:val="yellow"/>
        </w:rPr>
        <w:t xml:space="preserve"> beyond the Seas or elsewhere absent themselves in this </w:t>
      </w:r>
      <w:proofErr w:type="spellStart"/>
      <w:r w:rsidRPr="00DA25C2">
        <w:rPr>
          <w:rFonts w:ascii="ArialMT" w:hAnsi="ArialMT" w:cs="ArialMT"/>
          <w:color w:val="000000"/>
          <w:highlight w:val="yellow"/>
        </w:rPr>
        <w:t>Realme</w:t>
      </w:r>
      <w:proofErr w:type="spellEnd"/>
      <w:r w:rsidR="00DA25C2">
        <w:rPr>
          <w:rFonts w:ascii="ArialMT" w:hAnsi="ArialMT" w:cs="ArialMT"/>
          <w:color w:val="000000"/>
          <w:highlight w:val="yellow"/>
        </w:rPr>
        <w:t xml:space="preserve"> </w:t>
      </w:r>
      <w:r w:rsidRPr="00DA25C2">
        <w:rPr>
          <w:rFonts w:ascii="ArialMT" w:hAnsi="ArialMT" w:cs="ArialMT"/>
          <w:color w:val="000000"/>
          <w:highlight w:val="yellow"/>
        </w:rPr>
        <w:t xml:space="preserve">by the space of </w:t>
      </w:r>
      <w:proofErr w:type="spellStart"/>
      <w:r w:rsidRPr="00DA25C2">
        <w:rPr>
          <w:rFonts w:ascii="ArialMT" w:hAnsi="ArialMT" w:cs="ArialMT"/>
          <w:color w:val="000000"/>
          <w:highlight w:val="yellow"/>
        </w:rPr>
        <w:t>seaven</w:t>
      </w:r>
      <w:proofErr w:type="spellEnd"/>
      <w:r w:rsidRPr="00DA25C2">
        <w:rPr>
          <w:rFonts w:ascii="ArialMT" w:hAnsi="ArialMT" w:cs="ArialMT"/>
          <w:color w:val="000000"/>
          <w:highlight w:val="yellow"/>
        </w:rPr>
        <w:t xml:space="preserve"> </w:t>
      </w:r>
      <w:proofErr w:type="spellStart"/>
      <w:r w:rsidRPr="00DA25C2">
        <w:rPr>
          <w:rFonts w:ascii="ArialMT" w:hAnsi="ArialMT" w:cs="ArialMT"/>
          <w:color w:val="000000"/>
          <w:highlight w:val="yellow"/>
        </w:rPr>
        <w:t>yeares</w:t>
      </w:r>
      <w:proofErr w:type="spellEnd"/>
      <w:r w:rsidRPr="00DA25C2">
        <w:rPr>
          <w:rFonts w:ascii="ArialMT" w:hAnsi="ArialMT" w:cs="ArialMT"/>
          <w:color w:val="000000"/>
          <w:highlight w:val="yellow"/>
        </w:rPr>
        <w:t xml:space="preserve"> together and </w:t>
      </w:r>
      <w:proofErr w:type="spellStart"/>
      <w:r w:rsidRPr="00DA25C2">
        <w:rPr>
          <w:rFonts w:ascii="ArialMT" w:hAnsi="ArialMT" w:cs="ArialMT"/>
          <w:color w:val="000000"/>
          <w:highlight w:val="yellow"/>
        </w:rPr>
        <w:t>noe</w:t>
      </w:r>
      <w:proofErr w:type="spellEnd"/>
      <w:r w:rsidRPr="00DA25C2">
        <w:rPr>
          <w:rFonts w:ascii="ArialMT" w:hAnsi="ArialMT" w:cs="ArialMT"/>
          <w:color w:val="000000"/>
          <w:highlight w:val="yellow"/>
        </w:rPr>
        <w:t xml:space="preserve"> sufficient and evident </w:t>
      </w:r>
      <w:proofErr w:type="spellStart"/>
      <w:r w:rsidRPr="00DA25C2">
        <w:rPr>
          <w:rFonts w:ascii="ArialMT" w:hAnsi="ArialMT" w:cs="ArialMT"/>
          <w:color w:val="000000"/>
          <w:highlight w:val="yellow"/>
        </w:rPr>
        <w:t>proofe</w:t>
      </w:r>
      <w:proofErr w:type="spellEnd"/>
      <w:r w:rsidRPr="00DA25C2">
        <w:rPr>
          <w:rFonts w:ascii="ArialMT" w:hAnsi="ArialMT" w:cs="ArialMT"/>
          <w:color w:val="000000"/>
          <w:highlight w:val="yellow"/>
        </w:rPr>
        <w:t xml:space="preserve"> be made of the lives of such person or persons respectively in any Action commenced for recovery of such</w:t>
      </w:r>
      <w:r w:rsidR="00DA25C2">
        <w:rPr>
          <w:rFonts w:ascii="ArialMT" w:hAnsi="ArialMT" w:cs="ArialMT"/>
          <w:color w:val="000000"/>
          <w:highlight w:val="yellow"/>
        </w:rPr>
        <w:t xml:space="preserve"> </w:t>
      </w:r>
      <w:r w:rsidRPr="00DA25C2">
        <w:rPr>
          <w:rFonts w:ascii="ArialMT" w:hAnsi="ArialMT" w:cs="ArialMT"/>
          <w:color w:val="000000"/>
          <w:highlight w:val="yellow"/>
        </w:rPr>
        <w:t xml:space="preserve">Tenements by the Lessors or </w:t>
      </w:r>
      <w:proofErr w:type="spellStart"/>
      <w:r w:rsidRPr="00DA25C2">
        <w:rPr>
          <w:rFonts w:ascii="ArialMT" w:hAnsi="ArialMT" w:cs="ArialMT"/>
          <w:color w:val="000000"/>
          <w:highlight w:val="yellow"/>
        </w:rPr>
        <w:t>Reversioners</w:t>
      </w:r>
      <w:proofErr w:type="spellEnd"/>
      <w:r w:rsidRPr="00DA25C2">
        <w:rPr>
          <w:rFonts w:ascii="ArialMT" w:hAnsi="ArialMT" w:cs="ArialMT"/>
          <w:color w:val="000000"/>
          <w:highlight w:val="yellow"/>
        </w:rPr>
        <w:t xml:space="preserve"> in every such case the person or persons upon whose life or lives such Estate depended shall be accounted as naturally dead, And in every</w:t>
      </w:r>
      <w:r w:rsidR="00DA25C2">
        <w:rPr>
          <w:rFonts w:ascii="ArialMT" w:hAnsi="ArialMT" w:cs="ArialMT"/>
          <w:color w:val="000000"/>
          <w:highlight w:val="yellow"/>
        </w:rPr>
        <w:t xml:space="preserve"> </w:t>
      </w:r>
      <w:r w:rsidRPr="00DA25C2">
        <w:rPr>
          <w:rFonts w:ascii="ArialMT" w:hAnsi="ArialMT" w:cs="ArialMT"/>
          <w:color w:val="000000"/>
          <w:highlight w:val="yellow"/>
        </w:rPr>
        <w:t xml:space="preserve">Action brought for the recovery of the said Tenements by the Lessors or </w:t>
      </w:r>
      <w:proofErr w:type="spellStart"/>
      <w:r w:rsidRPr="00DA25C2">
        <w:rPr>
          <w:rFonts w:ascii="ArialMT" w:hAnsi="ArialMT" w:cs="ArialMT"/>
          <w:color w:val="000000"/>
          <w:highlight w:val="yellow"/>
        </w:rPr>
        <w:t>Reversioners</w:t>
      </w:r>
      <w:proofErr w:type="spellEnd"/>
      <w:r w:rsidRPr="00DA25C2">
        <w:rPr>
          <w:rFonts w:ascii="ArialMT" w:hAnsi="ArialMT" w:cs="ArialMT"/>
          <w:color w:val="000000"/>
          <w:highlight w:val="yellow"/>
        </w:rPr>
        <w:t xml:space="preserve"> their </w:t>
      </w:r>
      <w:proofErr w:type="spellStart"/>
      <w:r w:rsidRPr="00DA25C2">
        <w:rPr>
          <w:rFonts w:ascii="ArialMT" w:hAnsi="ArialMT" w:cs="ArialMT"/>
          <w:color w:val="000000"/>
          <w:highlight w:val="yellow"/>
        </w:rPr>
        <w:t>Heires</w:t>
      </w:r>
      <w:proofErr w:type="spellEnd"/>
      <w:r w:rsidRPr="00DA25C2">
        <w:rPr>
          <w:rFonts w:ascii="ArialMT" w:hAnsi="ArialMT" w:cs="ArialMT"/>
          <w:color w:val="000000"/>
          <w:highlight w:val="yellow"/>
        </w:rPr>
        <w:t xml:space="preserve"> or </w:t>
      </w:r>
      <w:proofErr w:type="spellStart"/>
      <w:r w:rsidRPr="00DA25C2">
        <w:rPr>
          <w:rFonts w:ascii="ArialMT" w:hAnsi="ArialMT" w:cs="ArialMT"/>
          <w:color w:val="000000"/>
          <w:highlight w:val="yellow"/>
        </w:rPr>
        <w:t>Assignes</w:t>
      </w:r>
      <w:proofErr w:type="spellEnd"/>
      <w:r w:rsidRPr="00DA25C2">
        <w:rPr>
          <w:rFonts w:ascii="ArialMT" w:hAnsi="ArialMT" w:cs="ArialMT"/>
          <w:color w:val="000000"/>
          <w:highlight w:val="yellow"/>
        </w:rPr>
        <w:t>, the Judges before whom such Action shall be brought shall direct the Jury</w:t>
      </w:r>
      <w:r w:rsidR="00DA25C2">
        <w:rPr>
          <w:rFonts w:ascii="ArialMT" w:hAnsi="ArialMT" w:cs="ArialMT"/>
          <w:color w:val="000000"/>
          <w:highlight w:val="yellow"/>
        </w:rPr>
        <w:t xml:space="preserve"> </w:t>
      </w:r>
      <w:r w:rsidRPr="00DA25C2">
        <w:rPr>
          <w:rFonts w:ascii="ArialMT" w:hAnsi="ArialMT" w:cs="ArialMT"/>
          <w:color w:val="000000"/>
          <w:highlight w:val="yellow"/>
        </w:rPr>
        <w:t xml:space="preserve">to give their Verdict as if the person </w:t>
      </w:r>
      <w:proofErr w:type="spellStart"/>
      <w:r w:rsidRPr="00DA25C2">
        <w:rPr>
          <w:rFonts w:ascii="ArialMT" w:hAnsi="ArialMT" w:cs="ArialMT"/>
          <w:color w:val="000000"/>
          <w:highlight w:val="yellow"/>
        </w:rPr>
        <w:t>soe</w:t>
      </w:r>
      <w:proofErr w:type="spellEnd"/>
      <w:r w:rsidRPr="00DA25C2">
        <w:rPr>
          <w:rFonts w:ascii="ArialMT" w:hAnsi="ArialMT" w:cs="ArialMT"/>
          <w:color w:val="000000"/>
          <w:highlight w:val="yellow"/>
        </w:rPr>
        <w:t xml:space="preserve"> remaining beyond the Seas or otherwise absenting </w:t>
      </w:r>
      <w:proofErr w:type="spellStart"/>
      <w:r w:rsidRPr="00DA25C2">
        <w:rPr>
          <w:rFonts w:ascii="ArialMT" w:hAnsi="ArialMT" w:cs="ArialMT"/>
          <w:color w:val="000000"/>
          <w:highlight w:val="yellow"/>
        </w:rPr>
        <w:t>himselfe</w:t>
      </w:r>
      <w:proofErr w:type="spellEnd"/>
      <w:r w:rsidRPr="00DA25C2">
        <w:rPr>
          <w:rFonts w:ascii="ArialMT" w:hAnsi="ArialMT" w:cs="ArialMT"/>
          <w:color w:val="000000"/>
          <w:highlight w:val="yellow"/>
        </w:rPr>
        <w:t xml:space="preserve"> were dead.</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 xml:space="preserve">II . . . . . . . . . . . . . . . . . . . . . . . . . . . . . . </w:t>
      </w:r>
      <w:proofErr w:type="gramStart"/>
      <w:r w:rsidRPr="00DA25C2">
        <w:rPr>
          <w:rFonts w:ascii="Arial-BoldMT" w:hAnsi="Arial-BoldMT" w:cs="Arial-BoldMT"/>
          <w:b/>
          <w:bCs/>
          <w:color w:val="000000"/>
        </w:rPr>
        <w:t>. .</w:t>
      </w:r>
      <w:proofErr w:type="gramEnd"/>
    </w:p>
    <w:p w:rsidR="00A86D57" w:rsidRPr="00DA25C2" w:rsidRDefault="00A86D57" w:rsidP="00DA25C2">
      <w:pPr>
        <w:autoSpaceDE w:val="0"/>
        <w:autoSpaceDN w:val="0"/>
        <w:adjustRightInd w:val="0"/>
        <w:spacing w:before="240" w:after="0" w:line="240" w:lineRule="auto"/>
        <w:rPr>
          <w:rFonts w:ascii="Arial-BoldMT" w:hAnsi="Arial-BoldMT" w:cs="Arial-BoldMT"/>
          <w:b/>
          <w:bCs/>
          <w:color w:val="00659B"/>
        </w:rPr>
      </w:pPr>
      <w:r w:rsidRPr="00DA25C2">
        <w:rPr>
          <w:rFonts w:ascii="Arial-BoldMT" w:hAnsi="Arial-BoldMT" w:cs="Arial-BoldMT"/>
          <w:b/>
          <w:bCs/>
          <w:color w:val="00659B"/>
        </w:rPr>
        <w:t>F1</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 xml:space="preserve">III . . . . . . . . . . . . . . . . . . . . . . . . . . . . . . </w:t>
      </w:r>
      <w:proofErr w:type="gramStart"/>
      <w:r w:rsidRPr="00DA25C2">
        <w:rPr>
          <w:rFonts w:ascii="Arial-BoldMT" w:hAnsi="Arial-BoldMT" w:cs="Arial-BoldMT"/>
          <w:b/>
          <w:bCs/>
          <w:color w:val="000000"/>
        </w:rPr>
        <w:t>. .</w:t>
      </w:r>
      <w:proofErr w:type="gramEnd"/>
    </w:p>
    <w:p w:rsidR="00A86D57" w:rsidRPr="00DA25C2" w:rsidRDefault="00A86D57" w:rsidP="00DA25C2">
      <w:pPr>
        <w:autoSpaceDE w:val="0"/>
        <w:autoSpaceDN w:val="0"/>
        <w:adjustRightInd w:val="0"/>
        <w:spacing w:before="240" w:after="0" w:line="240" w:lineRule="auto"/>
        <w:rPr>
          <w:rFonts w:ascii="Arial-BoldMT" w:hAnsi="Arial-BoldMT" w:cs="Arial-BoldMT"/>
          <w:b/>
          <w:bCs/>
          <w:color w:val="03395D"/>
        </w:rPr>
      </w:pPr>
      <w:r w:rsidRPr="00DA25C2">
        <w:rPr>
          <w:rFonts w:ascii="Arial-BoldMT" w:hAnsi="Arial-BoldMT" w:cs="Arial-BoldMT"/>
          <w:b/>
          <w:bCs/>
          <w:color w:val="03395D"/>
        </w:rPr>
        <w:t>Advanced Search</w:t>
      </w:r>
    </w:p>
    <w:p w:rsidR="00A86D57" w:rsidRPr="00DA25C2" w:rsidRDefault="00A86D57" w:rsidP="00DA25C2">
      <w:pPr>
        <w:autoSpaceDE w:val="0"/>
        <w:autoSpaceDN w:val="0"/>
        <w:adjustRightInd w:val="0"/>
        <w:spacing w:before="240" w:after="0" w:line="240" w:lineRule="auto"/>
        <w:rPr>
          <w:rFonts w:ascii="ArialMT" w:hAnsi="ArialMT" w:cs="ArialMT"/>
          <w:color w:val="000000"/>
        </w:rPr>
      </w:pPr>
      <w:proofErr w:type="spellStart"/>
      <w:r w:rsidRPr="00DA25C2">
        <w:rPr>
          <w:rFonts w:ascii="ArialMT" w:hAnsi="ArialMT" w:cs="ArialMT"/>
          <w:color w:val="000000"/>
        </w:rPr>
        <w:t>Cestui</w:t>
      </w:r>
      <w:proofErr w:type="spellEnd"/>
      <w:r w:rsidRPr="00DA25C2">
        <w:rPr>
          <w:rFonts w:ascii="ArialMT" w:hAnsi="ArialMT" w:cs="ArialMT"/>
          <w:color w:val="000000"/>
        </w:rPr>
        <w:t xml:space="preserve"> </w:t>
      </w:r>
      <w:proofErr w:type="spellStart"/>
      <w:r w:rsidRPr="00DA25C2">
        <w:rPr>
          <w:rFonts w:ascii="ArialMT" w:hAnsi="ArialMT" w:cs="ArialMT"/>
          <w:color w:val="000000"/>
        </w:rPr>
        <w:t>Que</w:t>
      </w:r>
      <w:proofErr w:type="spellEnd"/>
      <w:r w:rsidRPr="00DA25C2">
        <w:rPr>
          <w:rFonts w:ascii="ArialMT" w:hAnsi="ArialMT" w:cs="ArialMT"/>
          <w:color w:val="000000"/>
        </w:rPr>
        <w:t xml:space="preserve"> Vie Act 1666</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1666 c. 11 (</w:t>
      </w:r>
      <w:proofErr w:type="spellStart"/>
      <w:r w:rsidRPr="00DA25C2">
        <w:rPr>
          <w:rFonts w:ascii="Arial-BoldMT" w:hAnsi="Arial-BoldMT" w:cs="Arial-BoldMT"/>
          <w:b/>
          <w:bCs/>
          <w:color w:val="000000"/>
        </w:rPr>
        <w:t>Regnal</w:t>
      </w:r>
      <w:proofErr w:type="spellEnd"/>
      <w:r w:rsidRPr="00DA25C2">
        <w:rPr>
          <w:rFonts w:ascii="Arial-BoldMT" w:hAnsi="Arial-BoldMT" w:cs="Arial-BoldMT"/>
          <w:b/>
          <w:bCs/>
          <w:color w:val="000000"/>
        </w:rPr>
        <w:t>. 18_and_19_Cha_2) Whole Act</w:t>
      </w:r>
    </w:p>
    <w:p w:rsidR="00A86D57" w:rsidRPr="00DA25C2" w:rsidRDefault="00A86D57" w:rsidP="00DA25C2">
      <w:pPr>
        <w:autoSpaceDE w:val="0"/>
        <w:autoSpaceDN w:val="0"/>
        <w:adjustRightInd w:val="0"/>
        <w:spacing w:before="240" w:after="0" w:line="240" w:lineRule="auto"/>
        <w:rPr>
          <w:rFonts w:ascii="ArialMT" w:hAnsi="ArialMT" w:cs="ArialMT"/>
          <w:color w:val="000000"/>
        </w:rPr>
      </w:pPr>
      <w:r w:rsidRPr="00DA25C2">
        <w:rPr>
          <w:rFonts w:ascii="ArialMT" w:hAnsi="ArialMT" w:cs="ArialMT"/>
          <w:color w:val="000000"/>
        </w:rPr>
        <w:t xml:space="preserve">There are currently no known outstanding effects for the </w:t>
      </w:r>
      <w:proofErr w:type="spellStart"/>
      <w:r w:rsidRPr="00DA25C2">
        <w:rPr>
          <w:rFonts w:ascii="ArialMT" w:hAnsi="ArialMT" w:cs="ArialMT"/>
          <w:color w:val="000000"/>
        </w:rPr>
        <w:t>Cestui</w:t>
      </w:r>
      <w:proofErr w:type="spellEnd"/>
      <w:r w:rsidRPr="00DA25C2">
        <w:rPr>
          <w:rFonts w:ascii="ArialMT" w:hAnsi="ArialMT" w:cs="ArialMT"/>
          <w:color w:val="000000"/>
        </w:rPr>
        <w:t xml:space="preserve"> </w:t>
      </w:r>
      <w:proofErr w:type="spellStart"/>
      <w:r w:rsidRPr="00DA25C2">
        <w:rPr>
          <w:rFonts w:ascii="ArialMT" w:hAnsi="ArialMT" w:cs="ArialMT"/>
          <w:color w:val="000000"/>
        </w:rPr>
        <w:t>Que</w:t>
      </w:r>
      <w:proofErr w:type="spellEnd"/>
      <w:r w:rsidRPr="00DA25C2">
        <w:rPr>
          <w:rFonts w:ascii="ArialMT" w:hAnsi="ArialMT" w:cs="ArialMT"/>
          <w:color w:val="000000"/>
        </w:rPr>
        <w:t xml:space="preserve"> Vie Act 1666.</w:t>
      </w:r>
    </w:p>
    <w:p w:rsidR="00A86D57" w:rsidRPr="00DA25C2" w:rsidRDefault="00A86D57" w:rsidP="00DA25C2">
      <w:pPr>
        <w:autoSpaceDE w:val="0"/>
        <w:autoSpaceDN w:val="0"/>
        <w:adjustRightInd w:val="0"/>
        <w:spacing w:before="240" w:after="0" w:line="240" w:lineRule="auto"/>
        <w:rPr>
          <w:rFonts w:ascii="ArialMT" w:hAnsi="ArialMT" w:cs="ArialMT"/>
          <w:color w:val="000000"/>
        </w:rPr>
      </w:pPr>
      <w:proofErr w:type="spellStart"/>
      <w:r w:rsidRPr="00DA25C2">
        <w:rPr>
          <w:rFonts w:ascii="ArialMT" w:hAnsi="ArialMT" w:cs="ArialMT"/>
          <w:color w:val="000000"/>
        </w:rPr>
        <w:t>Cestui</w:t>
      </w:r>
      <w:proofErr w:type="spellEnd"/>
      <w:r w:rsidRPr="00DA25C2">
        <w:rPr>
          <w:rFonts w:ascii="ArialMT" w:hAnsi="ArialMT" w:cs="ArialMT"/>
          <w:color w:val="000000"/>
        </w:rPr>
        <w:t xml:space="preserve"> </w:t>
      </w:r>
      <w:proofErr w:type="spellStart"/>
      <w:r w:rsidRPr="00DA25C2">
        <w:rPr>
          <w:rFonts w:ascii="ArialMT" w:hAnsi="ArialMT" w:cs="ArialMT"/>
          <w:color w:val="000000"/>
        </w:rPr>
        <w:t>Que</w:t>
      </w:r>
      <w:proofErr w:type="spellEnd"/>
      <w:r w:rsidRPr="00DA25C2">
        <w:rPr>
          <w:rFonts w:ascii="ArialMT" w:hAnsi="ArialMT" w:cs="ArialMT"/>
          <w:color w:val="000000"/>
        </w:rPr>
        <w:t xml:space="preserve"> Vie Act 1666</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lastRenderedPageBreak/>
        <w:t>1666 CHAPTER 11 18 and 19 Cha 2</w:t>
      </w:r>
    </w:p>
    <w:p w:rsidR="00A86D57" w:rsidRPr="00DA25C2" w:rsidRDefault="00A86D57" w:rsidP="00DA25C2">
      <w:pPr>
        <w:autoSpaceDE w:val="0"/>
        <w:autoSpaceDN w:val="0"/>
        <w:adjustRightInd w:val="0"/>
        <w:spacing w:before="240" w:after="0" w:line="240" w:lineRule="auto"/>
        <w:rPr>
          <w:rFonts w:ascii="ArialMT" w:hAnsi="ArialMT" w:cs="ArialMT"/>
          <w:color w:val="000000"/>
        </w:rPr>
      </w:pPr>
      <w:r w:rsidRPr="00DA25C2">
        <w:rPr>
          <w:rFonts w:ascii="ArialMT" w:hAnsi="ArialMT" w:cs="ArialMT"/>
          <w:color w:val="000000"/>
        </w:rPr>
        <w:t xml:space="preserve">An Act for </w:t>
      </w:r>
      <w:proofErr w:type="spellStart"/>
      <w:r w:rsidRPr="00DA25C2">
        <w:rPr>
          <w:rFonts w:ascii="ArialMT" w:hAnsi="ArialMT" w:cs="ArialMT"/>
          <w:color w:val="000000"/>
        </w:rPr>
        <w:t>Redresse</w:t>
      </w:r>
      <w:proofErr w:type="spellEnd"/>
      <w:r w:rsidRPr="00DA25C2">
        <w:rPr>
          <w:rFonts w:ascii="ArialMT" w:hAnsi="ArialMT" w:cs="ArialMT"/>
          <w:color w:val="000000"/>
        </w:rPr>
        <w:t xml:space="preserve"> of Inconveniencies by want of </w:t>
      </w:r>
      <w:proofErr w:type="spellStart"/>
      <w:r w:rsidRPr="00DA25C2">
        <w:rPr>
          <w:rFonts w:ascii="ArialMT" w:hAnsi="ArialMT" w:cs="ArialMT"/>
          <w:color w:val="000000"/>
        </w:rPr>
        <w:t>Proofe</w:t>
      </w:r>
      <w:proofErr w:type="spellEnd"/>
      <w:r w:rsidRPr="00DA25C2">
        <w:rPr>
          <w:rFonts w:ascii="ArialMT" w:hAnsi="ArialMT" w:cs="ArialMT"/>
          <w:color w:val="000000"/>
        </w:rPr>
        <w:t xml:space="preserve"> of the Deceases of Persons beyond the Seas or absenting themselves, upon whose Lives Estates doe depend.</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 xml:space="preserve">Recital that </w:t>
      </w:r>
      <w:proofErr w:type="spellStart"/>
      <w:r w:rsidRPr="00DA25C2">
        <w:rPr>
          <w:rFonts w:ascii="Arial-BoldMT" w:hAnsi="Arial-BoldMT" w:cs="Arial-BoldMT"/>
          <w:b/>
          <w:bCs/>
          <w:color w:val="000000"/>
        </w:rPr>
        <w:t>Cestui</w:t>
      </w:r>
      <w:proofErr w:type="spellEnd"/>
      <w:r w:rsidRPr="00DA25C2">
        <w:rPr>
          <w:rFonts w:ascii="Arial-BoldMT" w:hAnsi="Arial-BoldMT" w:cs="Arial-BoldMT"/>
          <w:b/>
          <w:bCs/>
          <w:color w:val="000000"/>
        </w:rPr>
        <w:t xml:space="preserve"> </w:t>
      </w:r>
      <w:proofErr w:type="spellStart"/>
      <w:r w:rsidRPr="00DA25C2">
        <w:rPr>
          <w:rFonts w:ascii="Arial-BoldMT" w:hAnsi="Arial-BoldMT" w:cs="Arial-BoldMT"/>
          <w:b/>
          <w:bCs/>
          <w:color w:val="000000"/>
        </w:rPr>
        <w:t>que</w:t>
      </w:r>
      <w:proofErr w:type="spellEnd"/>
      <w:r w:rsidRPr="00DA25C2">
        <w:rPr>
          <w:rFonts w:ascii="Arial-BoldMT" w:hAnsi="Arial-BoldMT" w:cs="Arial-BoldMT"/>
          <w:b/>
          <w:bCs/>
          <w:color w:val="000000"/>
        </w:rPr>
        <w:t xml:space="preserve"> vies have gone beyond Sea, and that </w:t>
      </w:r>
      <w:proofErr w:type="spellStart"/>
      <w:r w:rsidRPr="00DA25C2">
        <w:rPr>
          <w:rFonts w:ascii="Arial-BoldMT" w:hAnsi="Arial-BoldMT" w:cs="Arial-BoldMT"/>
          <w:b/>
          <w:bCs/>
          <w:color w:val="000000"/>
        </w:rPr>
        <w:t>Reversioners</w:t>
      </w:r>
      <w:proofErr w:type="spellEnd"/>
      <w:r w:rsidRPr="00DA25C2">
        <w:rPr>
          <w:rFonts w:ascii="Arial-BoldMT" w:hAnsi="Arial-BoldMT" w:cs="Arial-BoldMT"/>
          <w:b/>
          <w:bCs/>
          <w:color w:val="000000"/>
        </w:rPr>
        <w:t xml:space="preserve"> cannot find out whether they are alive or dead.</w:t>
      </w:r>
    </w:p>
    <w:p w:rsidR="00A86D57" w:rsidRPr="00DA25C2" w:rsidRDefault="00A86D57" w:rsidP="00DA25C2">
      <w:pPr>
        <w:autoSpaceDE w:val="0"/>
        <w:autoSpaceDN w:val="0"/>
        <w:adjustRightInd w:val="0"/>
        <w:spacing w:before="240" w:after="0" w:line="240" w:lineRule="auto"/>
        <w:rPr>
          <w:rFonts w:ascii="ArialMT" w:hAnsi="ArialMT" w:cs="ArialMT"/>
          <w:color w:val="000000"/>
        </w:rPr>
      </w:pPr>
      <w:r w:rsidRPr="00DA25C2">
        <w:rPr>
          <w:rFonts w:ascii="ArialMT" w:hAnsi="ArialMT" w:cs="ArialMT"/>
          <w:color w:val="000000"/>
        </w:rPr>
        <w:t xml:space="preserve">Whereas diverse Lords of </w:t>
      </w:r>
      <w:proofErr w:type="spellStart"/>
      <w:r w:rsidRPr="00DA25C2">
        <w:rPr>
          <w:rFonts w:ascii="ArialMT" w:hAnsi="ArialMT" w:cs="ArialMT"/>
          <w:color w:val="000000"/>
        </w:rPr>
        <w:t>Mannours</w:t>
      </w:r>
      <w:proofErr w:type="spellEnd"/>
      <w:r w:rsidRPr="00DA25C2">
        <w:rPr>
          <w:rFonts w:ascii="ArialMT" w:hAnsi="ArialMT" w:cs="ArialMT"/>
          <w:color w:val="000000"/>
        </w:rPr>
        <w:t xml:space="preserve"> and others have granted Estates by Lease for one or more life or lives, or else for </w:t>
      </w:r>
      <w:proofErr w:type="spellStart"/>
      <w:r w:rsidRPr="00DA25C2">
        <w:rPr>
          <w:rFonts w:ascii="ArialMT" w:hAnsi="ArialMT" w:cs="ArialMT"/>
          <w:color w:val="000000"/>
        </w:rPr>
        <w:t>yeares</w:t>
      </w:r>
      <w:proofErr w:type="spellEnd"/>
      <w:r w:rsidRPr="00DA25C2">
        <w:rPr>
          <w:rFonts w:ascii="ArialMT" w:hAnsi="ArialMT" w:cs="ArialMT"/>
          <w:color w:val="000000"/>
        </w:rPr>
        <w:t xml:space="preserve"> determinable upon one or more life or lives And it hath often happened that</w:t>
      </w:r>
      <w:r w:rsidR="00DA25C2">
        <w:rPr>
          <w:rFonts w:ascii="ArialMT" w:hAnsi="ArialMT" w:cs="ArialMT"/>
          <w:color w:val="000000"/>
        </w:rPr>
        <w:t xml:space="preserve"> </w:t>
      </w:r>
      <w:r w:rsidRPr="00DA25C2">
        <w:rPr>
          <w:rFonts w:ascii="ArialMT" w:hAnsi="ArialMT" w:cs="ArialMT"/>
          <w:color w:val="000000"/>
        </w:rPr>
        <w:t xml:space="preserve">such person or persons for whose life or lives such Estates have </w:t>
      </w:r>
      <w:proofErr w:type="spellStart"/>
      <w:r w:rsidRPr="00DA25C2">
        <w:rPr>
          <w:rFonts w:ascii="ArialMT" w:hAnsi="ArialMT" w:cs="ArialMT"/>
          <w:color w:val="000000"/>
        </w:rPr>
        <w:t>beene</w:t>
      </w:r>
      <w:proofErr w:type="spellEnd"/>
      <w:r w:rsidRPr="00DA25C2">
        <w:rPr>
          <w:rFonts w:ascii="ArialMT" w:hAnsi="ArialMT" w:cs="ArialMT"/>
          <w:color w:val="000000"/>
        </w:rPr>
        <w:t xml:space="preserve"> granted have gone beyond the Seas or </w:t>
      </w:r>
      <w:proofErr w:type="spellStart"/>
      <w:r w:rsidRPr="00DA25C2">
        <w:rPr>
          <w:rFonts w:ascii="ArialMT" w:hAnsi="ArialMT" w:cs="ArialMT"/>
          <w:color w:val="000000"/>
        </w:rPr>
        <w:t>soe</w:t>
      </w:r>
      <w:proofErr w:type="spellEnd"/>
      <w:r w:rsidRPr="00DA25C2">
        <w:rPr>
          <w:rFonts w:ascii="ArialMT" w:hAnsi="ArialMT" w:cs="ArialMT"/>
          <w:color w:val="000000"/>
        </w:rPr>
        <w:t xml:space="preserve"> absented themselves for many </w:t>
      </w:r>
      <w:proofErr w:type="spellStart"/>
      <w:r w:rsidRPr="00DA25C2">
        <w:rPr>
          <w:rFonts w:ascii="ArialMT" w:hAnsi="ArialMT" w:cs="ArialMT"/>
          <w:color w:val="000000"/>
        </w:rPr>
        <w:t>yeares</w:t>
      </w:r>
      <w:proofErr w:type="spellEnd"/>
      <w:r w:rsidRPr="00DA25C2">
        <w:rPr>
          <w:rFonts w:ascii="ArialMT" w:hAnsi="ArialMT" w:cs="ArialMT"/>
          <w:color w:val="000000"/>
        </w:rPr>
        <w:t xml:space="preserve"> that the Lessors and </w:t>
      </w:r>
      <w:proofErr w:type="spellStart"/>
      <w:r w:rsidRPr="00DA25C2">
        <w:rPr>
          <w:rFonts w:ascii="ArialMT" w:hAnsi="ArialMT" w:cs="ArialMT"/>
          <w:color w:val="000000"/>
        </w:rPr>
        <w:t>Reversioners</w:t>
      </w:r>
      <w:proofErr w:type="spellEnd"/>
      <w:r w:rsidRPr="00DA25C2">
        <w:rPr>
          <w:rFonts w:ascii="ArialMT" w:hAnsi="ArialMT" w:cs="ArialMT"/>
          <w:color w:val="000000"/>
        </w:rPr>
        <w:t xml:space="preserve"> cannot </w:t>
      </w:r>
      <w:proofErr w:type="spellStart"/>
      <w:r w:rsidRPr="00DA25C2">
        <w:rPr>
          <w:rFonts w:ascii="ArialMT" w:hAnsi="ArialMT" w:cs="ArialMT"/>
          <w:color w:val="000000"/>
        </w:rPr>
        <w:t>finde</w:t>
      </w:r>
      <w:proofErr w:type="spellEnd"/>
      <w:r w:rsidRPr="00DA25C2">
        <w:rPr>
          <w:rFonts w:ascii="ArialMT" w:hAnsi="ArialMT" w:cs="ArialMT"/>
          <w:color w:val="000000"/>
        </w:rPr>
        <w:t xml:space="preserve"> out</w:t>
      </w:r>
      <w:r w:rsidR="00DA25C2">
        <w:rPr>
          <w:rFonts w:ascii="ArialMT" w:hAnsi="ArialMT" w:cs="ArialMT"/>
          <w:color w:val="000000"/>
        </w:rPr>
        <w:t xml:space="preserve"> </w:t>
      </w:r>
      <w:r w:rsidRPr="00DA25C2">
        <w:rPr>
          <w:rFonts w:ascii="ArialMT" w:hAnsi="ArialMT" w:cs="ArialMT"/>
          <w:color w:val="000000"/>
        </w:rPr>
        <w:t xml:space="preserve">whether such person or persons be alive or dead by reason whereof such Lessors and </w:t>
      </w:r>
      <w:proofErr w:type="spellStart"/>
      <w:r w:rsidRPr="00DA25C2">
        <w:rPr>
          <w:rFonts w:ascii="ArialMT" w:hAnsi="ArialMT" w:cs="ArialMT"/>
          <w:color w:val="000000"/>
        </w:rPr>
        <w:t>Reversioners</w:t>
      </w:r>
      <w:proofErr w:type="spellEnd"/>
      <w:r w:rsidRPr="00DA25C2">
        <w:rPr>
          <w:rFonts w:ascii="ArialMT" w:hAnsi="ArialMT" w:cs="ArialMT"/>
          <w:color w:val="000000"/>
        </w:rPr>
        <w:t xml:space="preserve"> have </w:t>
      </w:r>
      <w:proofErr w:type="spellStart"/>
      <w:r w:rsidRPr="00DA25C2">
        <w:rPr>
          <w:rFonts w:ascii="ArialMT" w:hAnsi="ArialMT" w:cs="ArialMT"/>
          <w:color w:val="000000"/>
        </w:rPr>
        <w:t>beene</w:t>
      </w:r>
      <w:proofErr w:type="spellEnd"/>
      <w:r w:rsidRPr="00DA25C2">
        <w:rPr>
          <w:rFonts w:ascii="ArialMT" w:hAnsi="ArialMT" w:cs="ArialMT"/>
          <w:color w:val="000000"/>
        </w:rPr>
        <w:t xml:space="preserve"> held out of possession of their Tenements for many </w:t>
      </w:r>
      <w:proofErr w:type="spellStart"/>
      <w:r w:rsidRPr="00DA25C2">
        <w:rPr>
          <w:rFonts w:ascii="ArialMT" w:hAnsi="ArialMT" w:cs="ArialMT"/>
          <w:color w:val="000000"/>
        </w:rPr>
        <w:t>yeares</w:t>
      </w:r>
      <w:proofErr w:type="spellEnd"/>
      <w:r w:rsidRPr="00DA25C2">
        <w:rPr>
          <w:rFonts w:ascii="ArialMT" w:hAnsi="ArialMT" w:cs="ArialMT"/>
          <w:color w:val="000000"/>
        </w:rPr>
        <w:t xml:space="preserve"> after all the lives upon which</w:t>
      </w:r>
      <w:r w:rsidR="00DA25C2">
        <w:rPr>
          <w:rFonts w:ascii="ArialMT" w:hAnsi="ArialMT" w:cs="ArialMT"/>
          <w:color w:val="000000"/>
        </w:rPr>
        <w:t xml:space="preserve"> </w:t>
      </w:r>
      <w:r w:rsidRPr="00DA25C2">
        <w:rPr>
          <w:rFonts w:ascii="ArialMT" w:hAnsi="ArialMT" w:cs="ArialMT"/>
          <w:color w:val="000000"/>
        </w:rPr>
        <w:t xml:space="preserve">such Estates depend are dead in regard that the Lessors and </w:t>
      </w:r>
      <w:proofErr w:type="spellStart"/>
      <w:r w:rsidRPr="00DA25C2">
        <w:rPr>
          <w:rFonts w:ascii="ArialMT" w:hAnsi="ArialMT" w:cs="ArialMT"/>
          <w:color w:val="000000"/>
        </w:rPr>
        <w:t>Reversioners</w:t>
      </w:r>
      <w:proofErr w:type="spellEnd"/>
      <w:r w:rsidRPr="00DA25C2">
        <w:rPr>
          <w:rFonts w:ascii="ArialMT" w:hAnsi="ArialMT" w:cs="ArialMT"/>
          <w:color w:val="000000"/>
        </w:rPr>
        <w:t xml:space="preserve"> when they have brought Actions for the recovery of their Tenements have </w:t>
      </w:r>
      <w:proofErr w:type="spellStart"/>
      <w:r w:rsidRPr="00DA25C2">
        <w:rPr>
          <w:rFonts w:ascii="ArialMT" w:hAnsi="ArialMT" w:cs="ArialMT"/>
          <w:color w:val="000000"/>
        </w:rPr>
        <w:t>beene</w:t>
      </w:r>
      <w:proofErr w:type="spellEnd"/>
      <w:r w:rsidRPr="00DA25C2">
        <w:rPr>
          <w:rFonts w:ascii="ArialMT" w:hAnsi="ArialMT" w:cs="ArialMT"/>
          <w:color w:val="000000"/>
        </w:rPr>
        <w:t xml:space="preserve"> putt upon it to prove the death of their </w:t>
      </w:r>
      <w:proofErr w:type="spellStart"/>
      <w:r w:rsidRPr="00DA25C2">
        <w:rPr>
          <w:rFonts w:ascii="ArialMT" w:hAnsi="ArialMT" w:cs="ArialMT"/>
          <w:color w:val="000000"/>
        </w:rPr>
        <w:t>Tennants</w:t>
      </w:r>
      <w:proofErr w:type="spellEnd"/>
      <w:r w:rsidR="00DA25C2">
        <w:rPr>
          <w:rFonts w:ascii="ArialMT" w:hAnsi="ArialMT" w:cs="ArialMT"/>
          <w:color w:val="000000"/>
        </w:rPr>
        <w:t xml:space="preserve"> </w:t>
      </w:r>
      <w:r w:rsidRPr="00DA25C2">
        <w:rPr>
          <w:rFonts w:ascii="ArialMT" w:hAnsi="ArialMT" w:cs="ArialMT"/>
          <w:color w:val="000000"/>
        </w:rPr>
        <w:t xml:space="preserve">when it is almost impossible for them to discover the same, For remedy of which </w:t>
      </w:r>
      <w:proofErr w:type="spellStart"/>
      <w:r w:rsidRPr="00DA25C2">
        <w:rPr>
          <w:rFonts w:ascii="ArialMT" w:hAnsi="ArialMT" w:cs="ArialMT"/>
          <w:color w:val="000000"/>
        </w:rPr>
        <w:t>mischeife</w:t>
      </w:r>
      <w:proofErr w:type="spellEnd"/>
      <w:r w:rsidRPr="00DA25C2">
        <w:rPr>
          <w:rFonts w:ascii="ArialMT" w:hAnsi="ArialMT" w:cs="ArialMT"/>
          <w:color w:val="000000"/>
        </w:rPr>
        <w:t xml:space="preserve"> </w:t>
      </w:r>
      <w:proofErr w:type="spellStart"/>
      <w:r w:rsidRPr="00DA25C2">
        <w:rPr>
          <w:rFonts w:ascii="ArialMT" w:hAnsi="ArialMT" w:cs="ArialMT"/>
          <w:color w:val="000000"/>
        </w:rPr>
        <w:t>soe</w:t>
      </w:r>
      <w:proofErr w:type="spellEnd"/>
      <w:r w:rsidRPr="00DA25C2">
        <w:rPr>
          <w:rFonts w:ascii="ArialMT" w:hAnsi="ArialMT" w:cs="ArialMT"/>
          <w:color w:val="000000"/>
        </w:rPr>
        <w:t xml:space="preserve"> frequently happening to such Lessors or </w:t>
      </w:r>
      <w:proofErr w:type="spellStart"/>
      <w:r w:rsidRPr="00DA25C2">
        <w:rPr>
          <w:rFonts w:ascii="ArialMT" w:hAnsi="ArialMT" w:cs="ArialMT"/>
          <w:color w:val="000000"/>
        </w:rPr>
        <w:t>Reversioners</w:t>
      </w:r>
      <w:proofErr w:type="spellEnd"/>
      <w:r w:rsidRPr="00DA25C2">
        <w:rPr>
          <w:rFonts w:ascii="ArialMT" w:hAnsi="ArialMT" w:cs="ArialMT"/>
          <w:color w:val="000000"/>
        </w:rPr>
        <w:t>.</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Annotations:</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Editorial Information</w:t>
      </w:r>
    </w:p>
    <w:p w:rsidR="00A86D57" w:rsidRPr="00DA25C2" w:rsidRDefault="00A86D57" w:rsidP="00DA25C2">
      <w:pPr>
        <w:autoSpaceDE w:val="0"/>
        <w:autoSpaceDN w:val="0"/>
        <w:adjustRightInd w:val="0"/>
        <w:spacing w:before="240" w:after="0" w:line="240" w:lineRule="auto"/>
        <w:rPr>
          <w:rFonts w:ascii="ArialMT" w:hAnsi="ArialMT" w:cs="ArialMT"/>
          <w:color w:val="000000"/>
        </w:rPr>
      </w:pPr>
      <w:r w:rsidRPr="00DA25C2">
        <w:rPr>
          <w:rFonts w:ascii="ArialMT" w:hAnsi="ArialMT" w:cs="ArialMT"/>
          <w:color w:val="000000"/>
        </w:rPr>
        <w:t>Abbreviations or contractions in the original form of this Act have been expanded into modern lettering in the text set out above and below.</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Modifications etc. (not altering text)</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659B"/>
        </w:rPr>
      </w:pPr>
      <w:r w:rsidRPr="00DA25C2">
        <w:rPr>
          <w:rFonts w:ascii="ArialMT" w:hAnsi="ArialMT" w:cs="ArialMT"/>
          <w:color w:val="000000"/>
        </w:rPr>
        <w:t xml:space="preserve">Short title “The </w:t>
      </w:r>
      <w:proofErr w:type="spellStart"/>
      <w:r w:rsidRPr="00DA25C2">
        <w:rPr>
          <w:rFonts w:ascii="ArialMT" w:hAnsi="ArialMT" w:cs="ArialMT"/>
          <w:color w:val="000000"/>
        </w:rPr>
        <w:t>Cestui</w:t>
      </w:r>
      <w:proofErr w:type="spellEnd"/>
      <w:r w:rsidRPr="00DA25C2">
        <w:rPr>
          <w:rFonts w:ascii="ArialMT" w:hAnsi="ArialMT" w:cs="ArialMT"/>
          <w:color w:val="000000"/>
        </w:rPr>
        <w:t xml:space="preserve"> </w:t>
      </w:r>
      <w:proofErr w:type="spellStart"/>
      <w:r w:rsidRPr="00DA25C2">
        <w:rPr>
          <w:rFonts w:ascii="ArialMT" w:hAnsi="ArialMT" w:cs="ArialMT"/>
          <w:color w:val="000000"/>
        </w:rPr>
        <w:t>que</w:t>
      </w:r>
      <w:proofErr w:type="spellEnd"/>
      <w:r w:rsidRPr="00DA25C2">
        <w:rPr>
          <w:rFonts w:ascii="ArialMT" w:hAnsi="ArialMT" w:cs="ArialMT"/>
          <w:color w:val="000000"/>
        </w:rPr>
        <w:t xml:space="preserve"> Vie Act 1666” given by </w:t>
      </w:r>
      <w:r w:rsidRPr="00DA25C2">
        <w:rPr>
          <w:rFonts w:ascii="ArialMT" w:hAnsi="ArialMT" w:cs="ArialMT"/>
          <w:color w:val="00659B"/>
        </w:rPr>
        <w:t>Statute Law Revision Act 1948 (c. 62)</w:t>
      </w:r>
      <w:r w:rsidRPr="00DA25C2">
        <w:rPr>
          <w:rFonts w:ascii="ArialMT" w:hAnsi="ArialMT" w:cs="ArialMT"/>
          <w:color w:val="000000"/>
        </w:rPr>
        <w:t xml:space="preserve">, </w:t>
      </w:r>
      <w:r w:rsidRPr="00DA25C2">
        <w:rPr>
          <w:rFonts w:ascii="Arial-BoldMT" w:hAnsi="Arial-BoldMT" w:cs="Arial-BoldMT"/>
          <w:b/>
          <w:bCs/>
          <w:color w:val="00659B"/>
        </w:rPr>
        <w:t>Sch. 2</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659B"/>
        </w:rPr>
      </w:pPr>
      <w:r w:rsidRPr="00DA25C2">
        <w:rPr>
          <w:rFonts w:ascii="ArialMT" w:hAnsi="ArialMT" w:cs="ArialMT"/>
          <w:color w:val="000000"/>
        </w:rPr>
        <w:t xml:space="preserve">Preamble omitted in part under authority of </w:t>
      </w:r>
      <w:r w:rsidRPr="00DA25C2">
        <w:rPr>
          <w:rFonts w:ascii="ArialMT" w:hAnsi="ArialMT" w:cs="ArialMT"/>
          <w:color w:val="00659B"/>
        </w:rPr>
        <w:t>Statute Law Revision Act 1948 (c. 62)</w:t>
      </w:r>
      <w:r w:rsidRPr="00DA25C2">
        <w:rPr>
          <w:rFonts w:ascii="ArialMT" w:hAnsi="ArialMT" w:cs="ArialMT"/>
          <w:color w:val="000000"/>
        </w:rPr>
        <w:t xml:space="preserve">, </w:t>
      </w:r>
      <w:r w:rsidRPr="00DA25C2">
        <w:rPr>
          <w:rFonts w:ascii="Arial-BoldMT" w:hAnsi="Arial-BoldMT" w:cs="Arial-BoldMT"/>
          <w:b/>
          <w:bCs/>
          <w:color w:val="00659B"/>
        </w:rPr>
        <w:t>Sch. 1</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659B"/>
        </w:rPr>
      </w:pPr>
      <w:r w:rsidRPr="00DA25C2">
        <w:rPr>
          <w:rFonts w:ascii="ArialMT" w:hAnsi="ArialMT" w:cs="ArialMT"/>
          <w:color w:val="000000"/>
        </w:rPr>
        <w:t xml:space="preserve">Certain words of enactment repealed by </w:t>
      </w:r>
      <w:r w:rsidRPr="00DA25C2">
        <w:rPr>
          <w:rFonts w:ascii="ArialMT" w:hAnsi="ArialMT" w:cs="ArialMT"/>
          <w:color w:val="00659B"/>
        </w:rPr>
        <w:t xml:space="preserve">Statute Law Revision Act 1888 (c. 3) </w:t>
      </w:r>
      <w:r w:rsidRPr="00DA25C2">
        <w:rPr>
          <w:rFonts w:ascii="ArialMT" w:hAnsi="ArialMT" w:cs="ArialMT"/>
          <w:color w:val="000000"/>
        </w:rPr>
        <w:t xml:space="preserve">and remainder omitted under authority of </w:t>
      </w:r>
      <w:r w:rsidRPr="00DA25C2">
        <w:rPr>
          <w:rFonts w:ascii="ArialMT" w:hAnsi="ArialMT" w:cs="ArialMT"/>
          <w:color w:val="00659B"/>
        </w:rPr>
        <w:t>Statute Law Revision Act 1948 (c. 62)</w:t>
      </w:r>
      <w:r w:rsidRPr="00DA25C2">
        <w:rPr>
          <w:rFonts w:ascii="ArialMT" w:hAnsi="ArialMT" w:cs="ArialMT"/>
          <w:color w:val="000000"/>
        </w:rPr>
        <w:t xml:space="preserve">, </w:t>
      </w:r>
      <w:r w:rsidRPr="00DA25C2">
        <w:rPr>
          <w:rFonts w:ascii="Arial-BoldMT" w:hAnsi="Arial-BoldMT" w:cs="Arial-BoldMT"/>
          <w:b/>
          <w:bCs/>
          <w:color w:val="00659B"/>
        </w:rPr>
        <w:t>s. 3</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Annotations:</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Amendments (Textual)</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659B"/>
        </w:rPr>
      </w:pPr>
      <w:r w:rsidRPr="00DA25C2">
        <w:rPr>
          <w:rFonts w:ascii="ArialMT" w:hAnsi="ArialMT" w:cs="ArialMT"/>
          <w:color w:val="00659B"/>
        </w:rPr>
        <w:t xml:space="preserve">S. II </w:t>
      </w:r>
      <w:r w:rsidRPr="00DA25C2">
        <w:rPr>
          <w:rFonts w:ascii="ArialMT" w:hAnsi="ArialMT" w:cs="ArialMT"/>
          <w:color w:val="000000"/>
        </w:rPr>
        <w:t xml:space="preserve">repealed by </w:t>
      </w:r>
      <w:r w:rsidRPr="00DA25C2">
        <w:rPr>
          <w:rFonts w:ascii="ArialMT" w:hAnsi="ArialMT" w:cs="ArialMT"/>
          <w:color w:val="00659B"/>
        </w:rPr>
        <w:t>Statute Law Revision Act 1948 (c. 62)</w:t>
      </w:r>
      <w:r w:rsidRPr="00DA25C2">
        <w:rPr>
          <w:rFonts w:ascii="ArialMT" w:hAnsi="ArialMT" w:cs="ArialMT"/>
          <w:color w:val="000000"/>
        </w:rPr>
        <w:t xml:space="preserve">, </w:t>
      </w:r>
      <w:r w:rsidRPr="00DA25C2">
        <w:rPr>
          <w:rFonts w:ascii="Arial-BoldMT" w:hAnsi="Arial-BoldMT" w:cs="Arial-BoldMT"/>
          <w:b/>
          <w:bCs/>
          <w:color w:val="00659B"/>
        </w:rPr>
        <w:t>Sch. 1</w:t>
      </w:r>
    </w:p>
    <w:p w:rsidR="00A86D57" w:rsidRPr="00DA25C2" w:rsidRDefault="00A86D57" w:rsidP="00DA25C2">
      <w:pPr>
        <w:autoSpaceDE w:val="0"/>
        <w:autoSpaceDN w:val="0"/>
        <w:adjustRightInd w:val="0"/>
        <w:spacing w:before="240" w:after="0" w:line="240" w:lineRule="auto"/>
        <w:rPr>
          <w:rFonts w:ascii="Arial Black" w:hAnsi="Arial Black" w:cs="Arial Black"/>
          <w:b/>
          <w:bCs/>
          <w:color w:val="00659B"/>
        </w:rPr>
      </w:pPr>
      <w:proofErr w:type="gramStart"/>
      <w:r w:rsidRPr="00DA25C2">
        <w:rPr>
          <w:rFonts w:ascii="Arial Black" w:hAnsi="Arial Black" w:cs="Arial Black"/>
          <w:b/>
          <w:bCs/>
          <w:color w:val="00659B"/>
        </w:rPr>
        <w:t>legislation.gov.uk</w:t>
      </w:r>
      <w:proofErr w:type="gramEnd"/>
    </w:p>
    <w:p w:rsidR="00A86D57" w:rsidRPr="00DA25C2" w:rsidRDefault="00A86D57" w:rsidP="00DA25C2">
      <w:pPr>
        <w:autoSpaceDE w:val="0"/>
        <w:autoSpaceDN w:val="0"/>
        <w:adjustRightInd w:val="0"/>
        <w:spacing w:before="240" w:after="0" w:line="240" w:lineRule="auto"/>
        <w:rPr>
          <w:rFonts w:ascii="ArialMT" w:hAnsi="ArialMT" w:cs="ArialMT"/>
          <w:color w:val="00659B"/>
        </w:rPr>
      </w:pPr>
      <w:r w:rsidRPr="00DA25C2">
        <w:rPr>
          <w:rFonts w:ascii="ArialMT" w:hAnsi="ArialMT" w:cs="ArialMT"/>
          <w:color w:val="00659B"/>
        </w:rPr>
        <w:t>The National Archives</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D2840"/>
        </w:rPr>
      </w:pPr>
      <w:r w:rsidRPr="00DA25C2">
        <w:rPr>
          <w:rFonts w:ascii="Arial-BoldMT" w:hAnsi="Arial-BoldMT" w:cs="Arial-BoldMT"/>
          <w:b/>
          <w:bCs/>
          <w:color w:val="0D2840"/>
        </w:rPr>
        <w:t xml:space="preserve">Home About Us </w:t>
      </w:r>
      <w:r w:rsidRPr="00DA25C2">
        <w:rPr>
          <w:rFonts w:ascii="Arial-BoldMT" w:hAnsi="Arial-BoldMT" w:cs="Arial-BoldMT"/>
          <w:b/>
          <w:bCs/>
          <w:color w:val="000000"/>
        </w:rPr>
        <w:t xml:space="preserve">Browse Legislation </w:t>
      </w:r>
      <w:r w:rsidRPr="00DA25C2">
        <w:rPr>
          <w:rFonts w:ascii="Arial-BoldMT" w:hAnsi="Arial-BoldMT" w:cs="Arial-BoldMT"/>
          <w:b/>
          <w:bCs/>
          <w:color w:val="0D2840"/>
        </w:rPr>
        <w:t>New Legislation Changes To Legislation Search Legislation</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Search</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lastRenderedPageBreak/>
        <w:t xml:space="preserve">Table of Contents </w:t>
      </w:r>
      <w:r w:rsidRPr="00DA25C2">
        <w:rPr>
          <w:rFonts w:ascii="Arial-BoldMT" w:hAnsi="Arial-BoldMT" w:cs="Arial-BoldMT"/>
          <w:b/>
          <w:bCs/>
          <w:color w:val="00659B"/>
        </w:rPr>
        <w:t xml:space="preserve">Content </w:t>
      </w:r>
      <w:r w:rsidRPr="00DA25C2">
        <w:rPr>
          <w:rFonts w:ascii="Arial-BoldMT" w:hAnsi="Arial-BoldMT" w:cs="Arial-BoldMT"/>
          <w:b/>
          <w:bCs/>
          <w:color w:val="000000"/>
        </w:rPr>
        <w:t>More Resources</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Previous Next Plain View Print Options</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X1</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F1</w:t>
      </w:r>
    </w:p>
    <w:p w:rsidR="00A86D57" w:rsidRPr="00DA25C2" w:rsidRDefault="00A86D57" w:rsidP="00DA25C2">
      <w:pPr>
        <w:autoSpaceDE w:val="0"/>
        <w:autoSpaceDN w:val="0"/>
        <w:adjustRightInd w:val="0"/>
        <w:spacing w:before="240" w:after="0" w:line="240" w:lineRule="auto"/>
        <w:rPr>
          <w:rFonts w:ascii="Arial-BoldMT" w:hAnsi="Arial-BoldMT" w:cs="Arial-BoldMT"/>
          <w:b/>
          <w:bCs/>
          <w:color w:val="000000"/>
        </w:rPr>
      </w:pPr>
      <w:r w:rsidRPr="00DA25C2">
        <w:rPr>
          <w:rFonts w:ascii="Arial-BoldMT" w:hAnsi="Arial-BoldMT" w:cs="Arial-BoldMT"/>
          <w:b/>
          <w:bCs/>
          <w:color w:val="000000"/>
        </w:rPr>
        <w:t>F2</w:t>
      </w:r>
    </w:p>
    <w:p w:rsidR="00A86D57" w:rsidRPr="00A86D57" w:rsidRDefault="00A86D57" w:rsidP="00A86D57">
      <w:pPr>
        <w:autoSpaceDE w:val="0"/>
        <w:autoSpaceDN w:val="0"/>
        <w:adjustRightInd w:val="0"/>
        <w:spacing w:after="0" w:line="240" w:lineRule="auto"/>
        <w:rPr>
          <w:rFonts w:ascii="TimesNewRomanPSMT" w:hAnsi="TimesNewRomanPSMT" w:cs="TimesNewRomanPSMT"/>
          <w:color w:val="000000"/>
          <w:sz w:val="20"/>
          <w:szCs w:val="20"/>
        </w:rPr>
      </w:pPr>
      <w:proofErr w:type="spellStart"/>
      <w:r w:rsidRPr="00A86D57">
        <w:rPr>
          <w:rFonts w:ascii="TimesNewRomanPSMT" w:hAnsi="TimesNewRomanPSMT" w:cs="TimesNewRomanPSMT"/>
          <w:color w:val="000000"/>
          <w:sz w:val="20"/>
          <w:szCs w:val="20"/>
        </w:rPr>
        <w:t>Cestui</w:t>
      </w:r>
      <w:proofErr w:type="spellEnd"/>
      <w:r w:rsidRPr="00A86D57">
        <w:rPr>
          <w:rFonts w:ascii="TimesNewRomanPSMT" w:hAnsi="TimesNewRomanPSMT" w:cs="TimesNewRomanPSMT"/>
          <w:color w:val="000000"/>
          <w:sz w:val="20"/>
          <w:szCs w:val="20"/>
        </w:rPr>
        <w:t xml:space="preserve"> </w:t>
      </w:r>
      <w:proofErr w:type="spellStart"/>
      <w:r w:rsidRPr="00A86D57">
        <w:rPr>
          <w:rFonts w:ascii="TimesNewRomanPSMT" w:hAnsi="TimesNewRomanPSMT" w:cs="TimesNewRomanPSMT"/>
          <w:color w:val="000000"/>
          <w:sz w:val="20"/>
          <w:szCs w:val="20"/>
        </w:rPr>
        <w:t>Que</w:t>
      </w:r>
      <w:proofErr w:type="spellEnd"/>
      <w:r w:rsidRPr="00A86D57">
        <w:rPr>
          <w:rFonts w:ascii="TimesNewRomanPSMT" w:hAnsi="TimesNewRomanPSMT" w:cs="TimesNewRomanPSMT"/>
          <w:color w:val="000000"/>
          <w:sz w:val="20"/>
          <w:szCs w:val="20"/>
        </w:rPr>
        <w:t xml:space="preserve"> Vie Act 1666 http://www.legislation.gov.uk/aep/Cha2/18-19/11</w:t>
      </w:r>
    </w:p>
    <w:p w:rsidR="00A86D57" w:rsidRPr="00A86D57" w:rsidRDefault="00A86D57" w:rsidP="00A86D57">
      <w:pPr>
        <w:autoSpaceDE w:val="0"/>
        <w:autoSpaceDN w:val="0"/>
        <w:adjustRightInd w:val="0"/>
        <w:spacing w:after="0" w:line="240" w:lineRule="auto"/>
        <w:rPr>
          <w:rFonts w:ascii="TimesNewRomanPSMT" w:hAnsi="TimesNewRomanPSMT" w:cs="TimesNewRomanPSMT"/>
          <w:color w:val="000000"/>
          <w:sz w:val="20"/>
          <w:szCs w:val="20"/>
        </w:rPr>
      </w:pPr>
      <w:r w:rsidRPr="00A86D57">
        <w:rPr>
          <w:rFonts w:ascii="TimesNewRomanPSMT" w:hAnsi="TimesNewRomanPSMT" w:cs="TimesNewRomanPSMT"/>
          <w:color w:val="000000"/>
          <w:sz w:val="20"/>
          <w:szCs w:val="20"/>
        </w:rPr>
        <w:t>1 of 2 4/23/17, 11:06 AM</w:t>
      </w:r>
    </w:p>
    <w:p w:rsidR="00A86D57" w:rsidRPr="005C23FD" w:rsidRDefault="00A86D57" w:rsidP="00A86D57">
      <w:pPr>
        <w:autoSpaceDE w:val="0"/>
        <w:autoSpaceDN w:val="0"/>
        <w:adjustRightInd w:val="0"/>
        <w:spacing w:after="0" w:line="240" w:lineRule="auto"/>
        <w:rPr>
          <w:rFonts w:ascii="Arial-BoldMT" w:hAnsi="Arial-BoldMT" w:cs="Arial-BoldMT"/>
          <w:b/>
          <w:bCs/>
          <w:color w:val="00659B"/>
        </w:rPr>
      </w:pPr>
      <w:r w:rsidRPr="00A86D57">
        <w:rPr>
          <w:rFonts w:ascii="Arial-BoldMT" w:hAnsi="Arial-BoldMT" w:cs="Arial-BoldMT"/>
          <w:b/>
          <w:bCs/>
          <w:color w:val="00659B"/>
          <w:sz w:val="10"/>
          <w:szCs w:val="10"/>
        </w:rPr>
        <w:t>F2</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 xml:space="preserve">IV If the supposed dead Man </w:t>
      </w:r>
      <w:proofErr w:type="gramStart"/>
      <w:r w:rsidRPr="005C23FD">
        <w:rPr>
          <w:rFonts w:ascii="Arial-BoldMT" w:hAnsi="Arial-BoldMT" w:cs="Arial-BoldMT"/>
          <w:b/>
          <w:bCs/>
          <w:color w:val="000000"/>
        </w:rPr>
        <w:t>prove</w:t>
      </w:r>
      <w:proofErr w:type="gramEnd"/>
      <w:r w:rsidRPr="005C23FD">
        <w:rPr>
          <w:rFonts w:ascii="Arial-BoldMT" w:hAnsi="Arial-BoldMT" w:cs="Arial-BoldMT"/>
          <w:b/>
          <w:bCs/>
          <w:color w:val="000000"/>
        </w:rPr>
        <w:t xml:space="preserve"> to be alive, then the Title is </w:t>
      </w:r>
      <w:proofErr w:type="spellStart"/>
      <w:r w:rsidRPr="005C23FD">
        <w:rPr>
          <w:rFonts w:ascii="Arial-BoldMT" w:hAnsi="Arial-BoldMT" w:cs="Arial-BoldMT"/>
          <w:b/>
          <w:bCs/>
          <w:color w:val="000000"/>
        </w:rPr>
        <w:t>revested</w:t>
      </w:r>
      <w:proofErr w:type="spellEnd"/>
      <w:r w:rsidRPr="005C23FD">
        <w:rPr>
          <w:rFonts w:ascii="Arial-BoldMT" w:hAnsi="Arial-BoldMT" w:cs="Arial-BoldMT"/>
          <w:b/>
          <w:bCs/>
          <w:color w:val="000000"/>
        </w:rPr>
        <w:t xml:space="preserve">. </w:t>
      </w:r>
      <w:proofErr w:type="gramStart"/>
      <w:r w:rsidRPr="005C23FD">
        <w:rPr>
          <w:rFonts w:ascii="Arial-BoldMT" w:hAnsi="Arial-BoldMT" w:cs="Arial-BoldMT"/>
          <w:b/>
          <w:bCs/>
          <w:color w:val="000000"/>
        </w:rPr>
        <w:t>Action for mean Profits with Interest.</w:t>
      </w:r>
      <w:proofErr w:type="gramEnd"/>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proofErr w:type="gramStart"/>
      <w:r w:rsidRPr="005C23FD">
        <w:rPr>
          <w:rFonts w:ascii="Arial-BoldMT" w:hAnsi="Arial-BoldMT" w:cs="Arial-BoldMT"/>
          <w:b/>
          <w:bCs/>
          <w:color w:val="000000"/>
          <w:highlight w:val="yellow"/>
        </w:rPr>
        <w:t xml:space="preserve">[ </w:t>
      </w:r>
      <w:r w:rsidRPr="005C23FD">
        <w:rPr>
          <w:rFonts w:ascii="ArialMT" w:hAnsi="ArialMT" w:cs="ArialMT"/>
          <w:color w:val="000000"/>
          <w:highlight w:val="yellow"/>
        </w:rPr>
        <w:t>Provided</w:t>
      </w:r>
      <w:proofErr w:type="gramEnd"/>
      <w:r w:rsidRPr="005C23FD">
        <w:rPr>
          <w:rFonts w:ascii="ArialMT" w:hAnsi="ArialMT" w:cs="ArialMT"/>
          <w:color w:val="000000"/>
          <w:highlight w:val="yellow"/>
        </w:rPr>
        <w:t xml:space="preserve"> </w:t>
      </w:r>
      <w:proofErr w:type="spellStart"/>
      <w:r w:rsidRPr="005C23FD">
        <w:rPr>
          <w:rFonts w:ascii="ArialMT" w:hAnsi="ArialMT" w:cs="ArialMT"/>
          <w:color w:val="000000"/>
          <w:highlight w:val="yellow"/>
        </w:rPr>
        <w:t>alwayes</w:t>
      </w:r>
      <w:proofErr w:type="spellEnd"/>
      <w:r w:rsidRPr="005C23FD">
        <w:rPr>
          <w:rFonts w:ascii="ArialMT" w:hAnsi="ArialMT" w:cs="ArialMT"/>
          <w:color w:val="000000"/>
          <w:highlight w:val="yellow"/>
        </w:rPr>
        <w:t xml:space="preserve"> That if any person or [ person or] persons shall be evicted out of any Lands or Tenements by </w:t>
      </w:r>
      <w:proofErr w:type="spellStart"/>
      <w:r w:rsidRPr="005C23FD">
        <w:rPr>
          <w:rFonts w:ascii="ArialMT" w:hAnsi="ArialMT" w:cs="ArialMT"/>
          <w:color w:val="000000"/>
          <w:highlight w:val="yellow"/>
        </w:rPr>
        <w:t>vertue</w:t>
      </w:r>
      <w:proofErr w:type="spellEnd"/>
      <w:r w:rsidRPr="005C23FD">
        <w:rPr>
          <w:rFonts w:ascii="ArialMT" w:hAnsi="ArialMT" w:cs="ArialMT"/>
          <w:color w:val="000000"/>
          <w:highlight w:val="yellow"/>
        </w:rPr>
        <w:t xml:space="preserve"> of this Act, and afterwards if such person or persons upon</w:t>
      </w:r>
      <w:r w:rsidR="005C23FD" w:rsidRPr="005C23FD">
        <w:rPr>
          <w:rFonts w:ascii="ArialMT" w:hAnsi="ArialMT" w:cs="ArialMT"/>
          <w:color w:val="000000"/>
          <w:highlight w:val="yellow"/>
        </w:rPr>
        <w:t xml:space="preserve"> </w:t>
      </w:r>
      <w:r w:rsidRPr="005C23FD">
        <w:rPr>
          <w:rFonts w:ascii="ArialMT" w:hAnsi="ArialMT" w:cs="ArialMT"/>
          <w:color w:val="000000"/>
          <w:highlight w:val="yellow"/>
        </w:rPr>
        <w:t xml:space="preserve">whose life or lives such Estate or Estates depend shall </w:t>
      </w:r>
      <w:proofErr w:type="spellStart"/>
      <w:r w:rsidRPr="005C23FD">
        <w:rPr>
          <w:rFonts w:ascii="ArialMT" w:hAnsi="ArialMT" w:cs="ArialMT"/>
          <w:color w:val="000000"/>
          <w:highlight w:val="yellow"/>
        </w:rPr>
        <w:t>returne</w:t>
      </w:r>
      <w:proofErr w:type="spellEnd"/>
      <w:r w:rsidRPr="005C23FD">
        <w:rPr>
          <w:rFonts w:ascii="ArialMT" w:hAnsi="ArialMT" w:cs="ArialMT"/>
          <w:color w:val="000000"/>
          <w:highlight w:val="yellow"/>
        </w:rPr>
        <w:t xml:space="preserve"> </w:t>
      </w:r>
      <w:proofErr w:type="spellStart"/>
      <w:r w:rsidRPr="005C23FD">
        <w:rPr>
          <w:rFonts w:ascii="ArialMT" w:hAnsi="ArialMT" w:cs="ArialMT"/>
          <w:color w:val="000000"/>
          <w:highlight w:val="yellow"/>
        </w:rPr>
        <w:t>againe</w:t>
      </w:r>
      <w:proofErr w:type="spellEnd"/>
      <w:r w:rsidRPr="005C23FD">
        <w:rPr>
          <w:rFonts w:ascii="ArialMT" w:hAnsi="ArialMT" w:cs="ArialMT"/>
          <w:color w:val="000000"/>
          <w:highlight w:val="yellow"/>
        </w:rPr>
        <w:t xml:space="preserve"> from beyond the Seas, or shall on </w:t>
      </w:r>
      <w:proofErr w:type="spellStart"/>
      <w:r w:rsidRPr="005C23FD">
        <w:rPr>
          <w:rFonts w:ascii="ArialMT" w:hAnsi="ArialMT" w:cs="ArialMT"/>
          <w:color w:val="000000"/>
          <w:highlight w:val="yellow"/>
        </w:rPr>
        <w:t>proofe</w:t>
      </w:r>
      <w:proofErr w:type="spellEnd"/>
      <w:r w:rsidRPr="005C23FD">
        <w:rPr>
          <w:rFonts w:ascii="ArialMT" w:hAnsi="ArialMT" w:cs="ArialMT"/>
          <w:color w:val="000000"/>
          <w:highlight w:val="yellow"/>
        </w:rPr>
        <w:t xml:space="preserve"> in any Action to be brought for recovery of the same [ to] be made</w:t>
      </w:r>
      <w:r w:rsidR="005C23FD" w:rsidRPr="005C23FD">
        <w:rPr>
          <w:rFonts w:ascii="ArialMT" w:hAnsi="ArialMT" w:cs="ArialMT"/>
          <w:color w:val="000000"/>
          <w:highlight w:val="yellow"/>
        </w:rPr>
        <w:t xml:space="preserve"> </w:t>
      </w:r>
      <w:proofErr w:type="spellStart"/>
      <w:r w:rsidRPr="005C23FD">
        <w:rPr>
          <w:rFonts w:ascii="ArialMT" w:hAnsi="ArialMT" w:cs="ArialMT"/>
          <w:color w:val="000000"/>
          <w:highlight w:val="yellow"/>
        </w:rPr>
        <w:t>appeare</w:t>
      </w:r>
      <w:proofErr w:type="spellEnd"/>
      <w:r w:rsidRPr="005C23FD">
        <w:rPr>
          <w:rFonts w:ascii="ArialMT" w:hAnsi="ArialMT" w:cs="ArialMT"/>
          <w:color w:val="000000"/>
          <w:highlight w:val="yellow"/>
        </w:rPr>
        <w:t xml:space="preserve"> to be </w:t>
      </w:r>
      <w:proofErr w:type="spellStart"/>
      <w:r w:rsidRPr="005C23FD">
        <w:rPr>
          <w:rFonts w:ascii="ArialMT" w:hAnsi="ArialMT" w:cs="ArialMT"/>
          <w:color w:val="000000"/>
          <w:highlight w:val="yellow"/>
        </w:rPr>
        <w:t>liveing</w:t>
      </w:r>
      <w:proofErr w:type="spellEnd"/>
      <w:r w:rsidRPr="005C23FD">
        <w:rPr>
          <w:rFonts w:ascii="ArialMT" w:hAnsi="ArialMT" w:cs="ArialMT"/>
          <w:color w:val="000000"/>
          <w:highlight w:val="yellow"/>
        </w:rPr>
        <w:t xml:space="preserve">; or to have </w:t>
      </w:r>
      <w:proofErr w:type="spellStart"/>
      <w:r w:rsidRPr="005C23FD">
        <w:rPr>
          <w:rFonts w:ascii="ArialMT" w:hAnsi="ArialMT" w:cs="ArialMT"/>
          <w:color w:val="000000"/>
          <w:highlight w:val="yellow"/>
        </w:rPr>
        <w:t>beene</w:t>
      </w:r>
      <w:proofErr w:type="spellEnd"/>
      <w:r w:rsidRPr="005C23FD">
        <w:rPr>
          <w:rFonts w:ascii="ArialMT" w:hAnsi="ArialMT" w:cs="ArialMT"/>
          <w:color w:val="000000"/>
          <w:highlight w:val="yellow"/>
        </w:rPr>
        <w:t xml:space="preserve"> </w:t>
      </w:r>
      <w:proofErr w:type="spellStart"/>
      <w:r w:rsidRPr="005C23FD">
        <w:rPr>
          <w:rFonts w:ascii="ArialMT" w:hAnsi="ArialMT" w:cs="ArialMT"/>
          <w:color w:val="000000"/>
          <w:highlight w:val="yellow"/>
        </w:rPr>
        <w:t>liveing</w:t>
      </w:r>
      <w:proofErr w:type="spellEnd"/>
      <w:r w:rsidRPr="005C23FD">
        <w:rPr>
          <w:rFonts w:ascii="ArialMT" w:hAnsi="ArialMT" w:cs="ArialMT"/>
          <w:color w:val="000000"/>
          <w:highlight w:val="yellow"/>
        </w:rPr>
        <w:t xml:space="preserve"> at the time of the Eviction That then and from thenceforth the Tennant or Lessee who was </w:t>
      </w:r>
      <w:proofErr w:type="spellStart"/>
      <w:r w:rsidRPr="005C23FD">
        <w:rPr>
          <w:rFonts w:ascii="ArialMT" w:hAnsi="ArialMT" w:cs="ArialMT"/>
          <w:color w:val="000000"/>
          <w:highlight w:val="yellow"/>
        </w:rPr>
        <w:t>outed</w:t>
      </w:r>
      <w:proofErr w:type="spellEnd"/>
      <w:r w:rsidRPr="005C23FD">
        <w:rPr>
          <w:rFonts w:ascii="ArialMT" w:hAnsi="ArialMT" w:cs="ArialMT"/>
          <w:color w:val="000000"/>
          <w:highlight w:val="yellow"/>
        </w:rPr>
        <w:t xml:space="preserve"> of the same his or their Executors</w:t>
      </w:r>
      <w:r w:rsidR="005C23FD" w:rsidRPr="005C23FD">
        <w:rPr>
          <w:rFonts w:ascii="ArialMT" w:hAnsi="ArialMT" w:cs="ArialMT"/>
          <w:color w:val="000000"/>
          <w:highlight w:val="yellow"/>
        </w:rPr>
        <w:t xml:space="preserve"> </w:t>
      </w:r>
      <w:r w:rsidRPr="005C23FD">
        <w:rPr>
          <w:rFonts w:ascii="ArialMT" w:hAnsi="ArialMT" w:cs="ArialMT"/>
          <w:color w:val="000000"/>
          <w:highlight w:val="yellow"/>
        </w:rPr>
        <w:t xml:space="preserve">Administrators or </w:t>
      </w:r>
      <w:proofErr w:type="spellStart"/>
      <w:r w:rsidRPr="005C23FD">
        <w:rPr>
          <w:rFonts w:ascii="ArialMT" w:hAnsi="ArialMT" w:cs="ArialMT"/>
          <w:color w:val="000000"/>
          <w:highlight w:val="yellow"/>
        </w:rPr>
        <w:t>Assignes</w:t>
      </w:r>
      <w:proofErr w:type="spellEnd"/>
      <w:r w:rsidRPr="005C23FD">
        <w:rPr>
          <w:rFonts w:ascii="ArialMT" w:hAnsi="ArialMT" w:cs="ArialMT"/>
          <w:color w:val="000000"/>
          <w:highlight w:val="yellow"/>
        </w:rPr>
        <w:t xml:space="preserve"> shall or may reenter </w:t>
      </w:r>
      <w:proofErr w:type="spellStart"/>
      <w:r w:rsidRPr="005C23FD">
        <w:rPr>
          <w:rFonts w:ascii="ArialMT" w:hAnsi="ArialMT" w:cs="ArialMT"/>
          <w:color w:val="000000"/>
          <w:highlight w:val="yellow"/>
        </w:rPr>
        <w:t>repossesse</w:t>
      </w:r>
      <w:proofErr w:type="spellEnd"/>
      <w:r w:rsidRPr="005C23FD">
        <w:rPr>
          <w:rFonts w:ascii="ArialMT" w:hAnsi="ArialMT" w:cs="ArialMT"/>
          <w:color w:val="000000"/>
          <w:highlight w:val="yellow"/>
        </w:rPr>
        <w:t xml:space="preserve"> have hold and enjoy the said Lands or Tenements in his or their former Estate for and </w:t>
      </w:r>
      <w:proofErr w:type="spellStart"/>
      <w:r w:rsidRPr="005C23FD">
        <w:rPr>
          <w:rFonts w:ascii="ArialMT" w:hAnsi="ArialMT" w:cs="ArialMT"/>
          <w:color w:val="000000"/>
          <w:highlight w:val="yellow"/>
        </w:rPr>
        <w:t>dureing</w:t>
      </w:r>
      <w:proofErr w:type="spellEnd"/>
      <w:r w:rsidRPr="005C23FD">
        <w:rPr>
          <w:rFonts w:ascii="ArialMT" w:hAnsi="ArialMT" w:cs="ArialMT"/>
          <w:color w:val="000000"/>
          <w:highlight w:val="yellow"/>
        </w:rPr>
        <w:t xml:space="preserve"> the Life or Lives or </w:t>
      </w:r>
      <w:proofErr w:type="spellStart"/>
      <w:r w:rsidRPr="005C23FD">
        <w:rPr>
          <w:rFonts w:ascii="ArialMT" w:hAnsi="ArialMT" w:cs="ArialMT"/>
          <w:color w:val="000000"/>
          <w:highlight w:val="yellow"/>
        </w:rPr>
        <w:t>soe</w:t>
      </w:r>
      <w:proofErr w:type="spellEnd"/>
      <w:r w:rsidRPr="005C23FD">
        <w:rPr>
          <w:rFonts w:ascii="ArialMT" w:hAnsi="ArialMT" w:cs="ArialMT"/>
          <w:color w:val="000000"/>
          <w:highlight w:val="yellow"/>
        </w:rPr>
        <w:t xml:space="preserve"> long</w:t>
      </w:r>
      <w:r w:rsidR="005C23FD" w:rsidRPr="005C23FD">
        <w:rPr>
          <w:rFonts w:ascii="ArialMT" w:hAnsi="ArialMT" w:cs="ArialMT"/>
          <w:color w:val="000000"/>
          <w:highlight w:val="yellow"/>
        </w:rPr>
        <w:t xml:space="preserve"> </w:t>
      </w:r>
      <w:proofErr w:type="spellStart"/>
      <w:r w:rsidRPr="005C23FD">
        <w:rPr>
          <w:rFonts w:ascii="ArialMT" w:hAnsi="ArialMT" w:cs="ArialMT"/>
          <w:color w:val="000000"/>
          <w:highlight w:val="yellow"/>
        </w:rPr>
        <w:t>terme</w:t>
      </w:r>
      <w:proofErr w:type="spellEnd"/>
      <w:r w:rsidRPr="005C23FD">
        <w:rPr>
          <w:rFonts w:ascii="ArialMT" w:hAnsi="ArialMT" w:cs="ArialMT"/>
          <w:color w:val="000000"/>
          <w:highlight w:val="yellow"/>
        </w:rPr>
        <w:t xml:space="preserve"> as the said person or persons upon whose Life or Lives the said Estate or Estates depend shall be </w:t>
      </w:r>
      <w:proofErr w:type="spellStart"/>
      <w:r w:rsidRPr="005C23FD">
        <w:rPr>
          <w:rFonts w:ascii="ArialMT" w:hAnsi="ArialMT" w:cs="ArialMT"/>
          <w:color w:val="000000"/>
          <w:highlight w:val="yellow"/>
        </w:rPr>
        <w:t>liveing</w:t>
      </w:r>
      <w:proofErr w:type="spellEnd"/>
      <w:r w:rsidRPr="005C23FD">
        <w:rPr>
          <w:rFonts w:ascii="ArialMT" w:hAnsi="ArialMT" w:cs="ArialMT"/>
          <w:color w:val="000000"/>
          <w:highlight w:val="yellow"/>
        </w:rPr>
        <w:t xml:space="preserve">, and </w:t>
      </w:r>
      <w:proofErr w:type="spellStart"/>
      <w:r w:rsidRPr="005C23FD">
        <w:rPr>
          <w:rFonts w:ascii="ArialMT" w:hAnsi="ArialMT" w:cs="ArialMT"/>
          <w:color w:val="000000"/>
          <w:highlight w:val="yellow"/>
        </w:rPr>
        <w:t>alsoe</w:t>
      </w:r>
      <w:proofErr w:type="spellEnd"/>
      <w:r w:rsidRPr="005C23FD">
        <w:rPr>
          <w:rFonts w:ascii="ArialMT" w:hAnsi="ArialMT" w:cs="ArialMT"/>
          <w:color w:val="000000"/>
          <w:highlight w:val="yellow"/>
        </w:rPr>
        <w:t xml:space="preserve"> shall upon Action or Actions to be brought by him or them</w:t>
      </w:r>
      <w:r w:rsidR="005C23FD" w:rsidRPr="005C23FD">
        <w:rPr>
          <w:rFonts w:ascii="ArialMT" w:hAnsi="ArialMT" w:cs="ArialMT"/>
          <w:color w:val="000000"/>
          <w:highlight w:val="yellow"/>
        </w:rPr>
        <w:t xml:space="preserve"> </w:t>
      </w:r>
      <w:r w:rsidRPr="005C23FD">
        <w:rPr>
          <w:rFonts w:ascii="ArialMT" w:hAnsi="ArialMT" w:cs="ArialMT"/>
          <w:color w:val="000000"/>
          <w:highlight w:val="yellow"/>
        </w:rPr>
        <w:t xml:space="preserve">against the Lessors </w:t>
      </w:r>
      <w:proofErr w:type="spellStart"/>
      <w:r w:rsidRPr="005C23FD">
        <w:rPr>
          <w:rFonts w:ascii="ArialMT" w:hAnsi="ArialMT" w:cs="ArialMT"/>
          <w:color w:val="000000"/>
          <w:highlight w:val="yellow"/>
        </w:rPr>
        <w:t>Reversioners</w:t>
      </w:r>
      <w:proofErr w:type="spellEnd"/>
      <w:r w:rsidRPr="005C23FD">
        <w:rPr>
          <w:rFonts w:ascii="ArialMT" w:hAnsi="ArialMT" w:cs="ArialMT"/>
          <w:color w:val="000000"/>
          <w:highlight w:val="yellow"/>
        </w:rPr>
        <w:t xml:space="preserve"> or </w:t>
      </w:r>
      <w:proofErr w:type="spellStart"/>
      <w:r w:rsidRPr="005C23FD">
        <w:rPr>
          <w:rFonts w:ascii="ArialMT" w:hAnsi="ArialMT" w:cs="ArialMT"/>
          <w:color w:val="000000"/>
          <w:highlight w:val="yellow"/>
        </w:rPr>
        <w:t>Tennants</w:t>
      </w:r>
      <w:proofErr w:type="spellEnd"/>
      <w:r w:rsidRPr="005C23FD">
        <w:rPr>
          <w:rFonts w:ascii="ArialMT" w:hAnsi="ArialMT" w:cs="ArialMT"/>
          <w:color w:val="000000"/>
          <w:highlight w:val="yellow"/>
        </w:rPr>
        <w:t xml:space="preserve"> in possession or other persons respectively which since the time of the said Eviction received the </w:t>
      </w:r>
      <w:proofErr w:type="spellStart"/>
      <w:r w:rsidRPr="005C23FD">
        <w:rPr>
          <w:rFonts w:ascii="ArialMT" w:hAnsi="ArialMT" w:cs="ArialMT"/>
          <w:color w:val="000000"/>
          <w:highlight w:val="yellow"/>
        </w:rPr>
        <w:t>Proffitts</w:t>
      </w:r>
      <w:proofErr w:type="spellEnd"/>
      <w:r w:rsidRPr="005C23FD">
        <w:rPr>
          <w:rFonts w:ascii="ArialMT" w:hAnsi="ArialMT" w:cs="ArialMT"/>
          <w:color w:val="000000"/>
          <w:highlight w:val="yellow"/>
        </w:rPr>
        <w:t xml:space="preserve"> of the said Lands or Tenements</w:t>
      </w:r>
      <w:r w:rsidR="005C23FD" w:rsidRPr="005C23FD">
        <w:rPr>
          <w:rFonts w:ascii="ArialMT" w:hAnsi="ArialMT" w:cs="ArialMT"/>
          <w:color w:val="000000"/>
          <w:highlight w:val="yellow"/>
        </w:rPr>
        <w:t xml:space="preserve"> </w:t>
      </w:r>
      <w:r w:rsidRPr="005C23FD">
        <w:rPr>
          <w:rFonts w:ascii="ArialMT" w:hAnsi="ArialMT" w:cs="ArialMT"/>
          <w:color w:val="000000"/>
          <w:highlight w:val="yellow"/>
        </w:rPr>
        <w:t xml:space="preserve">recover for damages the full </w:t>
      </w:r>
      <w:proofErr w:type="spellStart"/>
      <w:r w:rsidRPr="005C23FD">
        <w:rPr>
          <w:rFonts w:ascii="ArialMT" w:hAnsi="ArialMT" w:cs="ArialMT"/>
          <w:color w:val="000000"/>
          <w:highlight w:val="yellow"/>
        </w:rPr>
        <w:t>Proffitts</w:t>
      </w:r>
      <w:proofErr w:type="spellEnd"/>
      <w:r w:rsidRPr="005C23FD">
        <w:rPr>
          <w:rFonts w:ascii="ArialMT" w:hAnsi="ArialMT" w:cs="ArialMT"/>
          <w:color w:val="000000"/>
          <w:highlight w:val="yellow"/>
        </w:rPr>
        <w:t xml:space="preserve"> of the said Lands or Tenements respectively with </w:t>
      </w:r>
      <w:proofErr w:type="spellStart"/>
      <w:r w:rsidRPr="005C23FD">
        <w:rPr>
          <w:rFonts w:ascii="ArialMT" w:hAnsi="ArialMT" w:cs="ArialMT"/>
          <w:color w:val="000000"/>
          <w:highlight w:val="yellow"/>
        </w:rPr>
        <w:t>lawfull</w:t>
      </w:r>
      <w:proofErr w:type="spellEnd"/>
      <w:r w:rsidRPr="005C23FD">
        <w:rPr>
          <w:rFonts w:ascii="ArialMT" w:hAnsi="ArialMT" w:cs="ArialMT"/>
          <w:color w:val="000000"/>
          <w:highlight w:val="yellow"/>
        </w:rPr>
        <w:t xml:space="preserve"> Interest for and from the time that he or they were </w:t>
      </w:r>
      <w:proofErr w:type="spellStart"/>
      <w:r w:rsidRPr="005C23FD">
        <w:rPr>
          <w:rFonts w:ascii="ArialMT" w:hAnsi="ArialMT" w:cs="ArialMT"/>
          <w:color w:val="000000"/>
          <w:highlight w:val="yellow"/>
        </w:rPr>
        <w:t>outed</w:t>
      </w:r>
      <w:proofErr w:type="spellEnd"/>
      <w:r w:rsidRPr="005C23FD">
        <w:rPr>
          <w:rFonts w:ascii="ArialMT" w:hAnsi="ArialMT" w:cs="ArialMT"/>
          <w:color w:val="000000"/>
          <w:highlight w:val="yellow"/>
        </w:rPr>
        <w:t xml:space="preserve"> of the said Lands or Tenements,</w:t>
      </w:r>
      <w:r w:rsidR="005C23FD" w:rsidRPr="005C23FD">
        <w:rPr>
          <w:rFonts w:ascii="ArialMT" w:hAnsi="ArialMT" w:cs="ArialMT"/>
          <w:color w:val="000000"/>
          <w:highlight w:val="yellow"/>
        </w:rPr>
        <w:t xml:space="preserve"> </w:t>
      </w:r>
      <w:r w:rsidRPr="005C23FD">
        <w:rPr>
          <w:rFonts w:ascii="ArialMT" w:hAnsi="ArialMT" w:cs="ArialMT"/>
          <w:color w:val="000000"/>
          <w:highlight w:val="yellow"/>
        </w:rPr>
        <w:t xml:space="preserve">and </w:t>
      </w:r>
      <w:proofErr w:type="spellStart"/>
      <w:r w:rsidRPr="005C23FD">
        <w:rPr>
          <w:rFonts w:ascii="ArialMT" w:hAnsi="ArialMT" w:cs="ArialMT"/>
          <w:color w:val="000000"/>
          <w:highlight w:val="yellow"/>
        </w:rPr>
        <w:t>kepte</w:t>
      </w:r>
      <w:proofErr w:type="spellEnd"/>
      <w:r w:rsidRPr="005C23FD">
        <w:rPr>
          <w:rFonts w:ascii="ArialMT" w:hAnsi="ArialMT" w:cs="ArialMT"/>
          <w:color w:val="000000"/>
          <w:highlight w:val="yellow"/>
        </w:rPr>
        <w:t xml:space="preserve"> or held out of the same by the said Lessors </w:t>
      </w:r>
      <w:proofErr w:type="spellStart"/>
      <w:r w:rsidRPr="005C23FD">
        <w:rPr>
          <w:rFonts w:ascii="ArialMT" w:hAnsi="ArialMT" w:cs="ArialMT"/>
          <w:color w:val="000000"/>
          <w:highlight w:val="yellow"/>
        </w:rPr>
        <w:t>Reversioners</w:t>
      </w:r>
      <w:proofErr w:type="spellEnd"/>
      <w:r w:rsidRPr="005C23FD">
        <w:rPr>
          <w:rFonts w:ascii="ArialMT" w:hAnsi="ArialMT" w:cs="ArialMT"/>
          <w:color w:val="000000"/>
          <w:highlight w:val="yellow"/>
        </w:rPr>
        <w:t xml:space="preserve"> </w:t>
      </w:r>
      <w:proofErr w:type="spellStart"/>
      <w:r w:rsidRPr="005C23FD">
        <w:rPr>
          <w:rFonts w:ascii="ArialMT" w:hAnsi="ArialMT" w:cs="ArialMT"/>
          <w:color w:val="000000"/>
          <w:highlight w:val="yellow"/>
        </w:rPr>
        <w:t>Tennants</w:t>
      </w:r>
      <w:proofErr w:type="spellEnd"/>
      <w:r w:rsidRPr="005C23FD">
        <w:rPr>
          <w:rFonts w:ascii="ArialMT" w:hAnsi="ArialMT" w:cs="ArialMT"/>
          <w:color w:val="000000"/>
          <w:highlight w:val="yellow"/>
        </w:rPr>
        <w:t xml:space="preserve"> or other persons who after the said Eviction received the </w:t>
      </w:r>
      <w:proofErr w:type="spellStart"/>
      <w:r w:rsidRPr="005C23FD">
        <w:rPr>
          <w:rFonts w:ascii="ArialMT" w:hAnsi="ArialMT" w:cs="ArialMT"/>
          <w:color w:val="000000"/>
          <w:highlight w:val="yellow"/>
        </w:rPr>
        <w:t>Proffitts</w:t>
      </w:r>
      <w:proofErr w:type="spellEnd"/>
      <w:r w:rsidRPr="005C23FD">
        <w:rPr>
          <w:rFonts w:ascii="ArialMT" w:hAnsi="ArialMT" w:cs="ArialMT"/>
          <w:color w:val="000000"/>
          <w:highlight w:val="yellow"/>
        </w:rPr>
        <w:t xml:space="preserve"> of the said Lands or Tenements or any of</w:t>
      </w:r>
      <w:r w:rsidR="005C23FD" w:rsidRPr="005C23FD">
        <w:rPr>
          <w:rFonts w:ascii="ArialMT" w:hAnsi="ArialMT" w:cs="ArialMT"/>
          <w:color w:val="000000"/>
          <w:highlight w:val="yellow"/>
        </w:rPr>
        <w:t xml:space="preserve"> </w:t>
      </w:r>
      <w:r w:rsidRPr="005C23FD">
        <w:rPr>
          <w:rFonts w:ascii="ArialMT" w:hAnsi="ArialMT" w:cs="ArialMT"/>
          <w:color w:val="000000"/>
          <w:highlight w:val="yellow"/>
        </w:rPr>
        <w:t>them respectively as well in the case when the said person or persons upon whose Life or Lives such Estate or Estates did depend are or shall be dead at the time of bringing of the said</w:t>
      </w:r>
      <w:r w:rsidR="005C23FD" w:rsidRPr="005C23FD">
        <w:rPr>
          <w:rFonts w:ascii="ArialMT" w:hAnsi="ArialMT" w:cs="ArialMT"/>
          <w:color w:val="000000"/>
          <w:highlight w:val="yellow"/>
        </w:rPr>
        <w:t xml:space="preserve"> </w:t>
      </w:r>
      <w:r w:rsidRPr="005C23FD">
        <w:rPr>
          <w:rFonts w:ascii="ArialMT" w:hAnsi="ArialMT" w:cs="ArialMT"/>
          <w:color w:val="000000"/>
          <w:highlight w:val="yellow"/>
        </w:rPr>
        <w:t xml:space="preserve">Action or Actions as if the said person or persons where then </w:t>
      </w:r>
      <w:proofErr w:type="spellStart"/>
      <w:r w:rsidRPr="005C23FD">
        <w:rPr>
          <w:rFonts w:ascii="ArialMT" w:hAnsi="ArialMT" w:cs="ArialMT"/>
          <w:color w:val="000000"/>
          <w:highlight w:val="yellow"/>
        </w:rPr>
        <w:t>liveing</w:t>
      </w:r>
      <w:proofErr w:type="spellEnd"/>
      <w:r w:rsidRPr="005C23FD">
        <w:rPr>
          <w:rFonts w:ascii="ArialMT" w:hAnsi="ArialMT" w:cs="ArialMT"/>
          <w:color w:val="000000"/>
          <w:highlight w:val="yellow"/>
        </w:rPr>
        <w:t>.</w:t>
      </w:r>
      <w:r w:rsidRPr="005C23FD">
        <w:rPr>
          <w:rFonts w:ascii="Arial-BoldMT" w:hAnsi="Arial-BoldMT" w:cs="Arial-BoldMT"/>
          <w:b/>
          <w:bCs/>
          <w:color w:val="000000"/>
          <w:highlight w:val="yellow"/>
        </w:rPr>
        <w:t>]</w:t>
      </w:r>
    </w:p>
    <w:p w:rsidR="00A86D57" w:rsidRPr="005C23FD" w:rsidRDefault="00A86D57" w:rsidP="00A86D57">
      <w:pPr>
        <w:autoSpaceDE w:val="0"/>
        <w:autoSpaceDN w:val="0"/>
        <w:adjustRightInd w:val="0"/>
        <w:spacing w:after="0" w:line="240" w:lineRule="auto"/>
        <w:rPr>
          <w:rFonts w:ascii="Arial-BoldMT" w:hAnsi="Arial-BoldMT" w:cs="Arial-BoldMT"/>
          <w:b/>
          <w:bCs/>
          <w:color w:val="00659B"/>
        </w:rPr>
      </w:pPr>
      <w:r w:rsidRPr="005C23FD">
        <w:rPr>
          <w:rFonts w:ascii="Arial-BoldMT" w:hAnsi="Arial-BoldMT" w:cs="Arial-BoldMT"/>
          <w:b/>
          <w:bCs/>
          <w:color w:val="00659B"/>
        </w:rPr>
        <w:t>X2</w:t>
      </w:r>
    </w:p>
    <w:p w:rsidR="00A86D57" w:rsidRPr="005C23FD" w:rsidRDefault="00A86D57" w:rsidP="00A86D57">
      <w:pPr>
        <w:autoSpaceDE w:val="0"/>
        <w:autoSpaceDN w:val="0"/>
        <w:adjustRightInd w:val="0"/>
        <w:spacing w:after="0" w:line="240" w:lineRule="auto"/>
        <w:rPr>
          <w:rFonts w:ascii="Arial-BoldMT" w:hAnsi="Arial-BoldMT" w:cs="Arial-BoldMT"/>
          <w:b/>
          <w:bCs/>
          <w:color w:val="00659B"/>
        </w:rPr>
      </w:pPr>
      <w:r w:rsidRPr="005C23FD">
        <w:rPr>
          <w:rFonts w:ascii="Arial-BoldMT" w:hAnsi="Arial-BoldMT" w:cs="Arial-BoldMT"/>
          <w:b/>
          <w:bCs/>
          <w:color w:val="00659B"/>
        </w:rPr>
        <w:t>X3</w:t>
      </w:r>
    </w:p>
    <w:p w:rsidR="00A86D57" w:rsidRPr="005C23FD" w:rsidRDefault="00A86D57" w:rsidP="00A86D57">
      <w:pPr>
        <w:autoSpaceDE w:val="0"/>
        <w:autoSpaceDN w:val="0"/>
        <w:adjustRightInd w:val="0"/>
        <w:spacing w:after="0" w:line="240" w:lineRule="auto"/>
        <w:rPr>
          <w:rFonts w:ascii="Arial-BoldMT" w:hAnsi="Arial-BoldMT" w:cs="Arial-BoldMT"/>
          <w:b/>
          <w:bCs/>
          <w:color w:val="00659B"/>
        </w:rPr>
      </w:pPr>
      <w:r w:rsidRPr="005C23FD">
        <w:rPr>
          <w:rFonts w:ascii="Arial-BoldMT" w:hAnsi="Arial-BoldMT" w:cs="Arial-BoldMT"/>
          <w:b/>
          <w:bCs/>
          <w:color w:val="00659B"/>
        </w:rPr>
        <w:t>Back to top</w:t>
      </w:r>
    </w:p>
    <w:p w:rsidR="00A86D57" w:rsidRPr="005C23FD" w:rsidRDefault="00A86D57" w:rsidP="00A86D57">
      <w:pPr>
        <w:autoSpaceDE w:val="0"/>
        <w:autoSpaceDN w:val="0"/>
        <w:adjustRightInd w:val="0"/>
        <w:spacing w:after="0" w:line="240" w:lineRule="auto"/>
        <w:rPr>
          <w:rFonts w:ascii="ArialMT" w:hAnsi="ArialMT" w:cs="ArialMT"/>
          <w:color w:val="25252D"/>
        </w:rPr>
      </w:pPr>
      <w:r w:rsidRPr="005C23FD">
        <w:rPr>
          <w:rFonts w:ascii="ArialMT" w:hAnsi="ArialMT" w:cs="ArialMT"/>
          <w:color w:val="25252D"/>
        </w:rPr>
        <w:t>© Crown copyright</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Annotations:</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Amendments (Textual)</w:t>
      </w:r>
    </w:p>
    <w:p w:rsidR="00A86D57" w:rsidRPr="005C23FD" w:rsidRDefault="00A86D57" w:rsidP="00A86D57">
      <w:pPr>
        <w:autoSpaceDE w:val="0"/>
        <w:autoSpaceDN w:val="0"/>
        <w:adjustRightInd w:val="0"/>
        <w:spacing w:after="0" w:line="240" w:lineRule="auto"/>
        <w:rPr>
          <w:rFonts w:ascii="ArialMT" w:hAnsi="ArialMT" w:cs="ArialMT"/>
          <w:color w:val="00659B"/>
        </w:rPr>
      </w:pPr>
      <w:r w:rsidRPr="005C23FD">
        <w:rPr>
          <w:rFonts w:ascii="ArialMT" w:hAnsi="ArialMT" w:cs="ArialMT"/>
          <w:color w:val="00659B"/>
        </w:rPr>
        <w:t xml:space="preserve">S. III </w:t>
      </w:r>
      <w:r w:rsidRPr="005C23FD">
        <w:rPr>
          <w:rFonts w:ascii="ArialMT" w:hAnsi="ArialMT" w:cs="ArialMT"/>
          <w:color w:val="000000"/>
        </w:rPr>
        <w:t xml:space="preserve">repealed by </w:t>
      </w:r>
      <w:r w:rsidRPr="005C23FD">
        <w:rPr>
          <w:rFonts w:ascii="ArialMT" w:hAnsi="ArialMT" w:cs="ArialMT"/>
          <w:color w:val="00659B"/>
        </w:rPr>
        <w:t>Statute Law Revision Act 1863 (c. 125)</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Annotations:</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Editorial Information</w:t>
      </w:r>
    </w:p>
    <w:p w:rsidR="00A86D57" w:rsidRPr="005C23FD" w:rsidRDefault="00A86D57" w:rsidP="00A86D57">
      <w:pPr>
        <w:autoSpaceDE w:val="0"/>
        <w:autoSpaceDN w:val="0"/>
        <w:adjustRightInd w:val="0"/>
        <w:spacing w:after="0" w:line="240" w:lineRule="auto"/>
        <w:rPr>
          <w:rFonts w:ascii="ArialMT" w:hAnsi="ArialMT" w:cs="ArialMT"/>
          <w:color w:val="000000"/>
        </w:rPr>
      </w:pPr>
      <w:proofErr w:type="gramStart"/>
      <w:r w:rsidRPr="005C23FD">
        <w:rPr>
          <w:rFonts w:ascii="ArialMT" w:hAnsi="ArialMT" w:cs="ArialMT"/>
          <w:color w:val="000000"/>
        </w:rPr>
        <w:t>annexed</w:t>
      </w:r>
      <w:proofErr w:type="gramEnd"/>
      <w:r w:rsidRPr="005C23FD">
        <w:rPr>
          <w:rFonts w:ascii="ArialMT" w:hAnsi="ArialMT" w:cs="ArialMT"/>
          <w:color w:val="000000"/>
        </w:rPr>
        <w:t xml:space="preserve"> to the Original Act in a separate Schedule</w:t>
      </w:r>
    </w:p>
    <w:p w:rsidR="00A86D57" w:rsidRPr="005C23FD" w:rsidRDefault="00A86D57" w:rsidP="00A86D57">
      <w:pPr>
        <w:autoSpaceDE w:val="0"/>
        <w:autoSpaceDN w:val="0"/>
        <w:adjustRightInd w:val="0"/>
        <w:spacing w:after="0" w:line="240" w:lineRule="auto"/>
        <w:rPr>
          <w:rFonts w:ascii="ArialMT" w:hAnsi="ArialMT" w:cs="ArialMT"/>
          <w:color w:val="000000"/>
        </w:rPr>
      </w:pPr>
      <w:r w:rsidRPr="005C23FD">
        <w:rPr>
          <w:rFonts w:ascii="ArialMT" w:hAnsi="ArialMT" w:cs="ArialMT"/>
          <w:color w:val="000000"/>
        </w:rPr>
        <w:t xml:space="preserve">Variant reading of the text noted in </w:t>
      </w:r>
      <w:r w:rsidRPr="005C23FD">
        <w:rPr>
          <w:rFonts w:ascii="Arial" w:hAnsi="Arial" w:cs="Arial"/>
          <w:i/>
          <w:iCs/>
          <w:color w:val="000000"/>
        </w:rPr>
        <w:t xml:space="preserve">The Statutes of the Realm </w:t>
      </w:r>
      <w:r w:rsidRPr="005C23FD">
        <w:rPr>
          <w:rFonts w:ascii="ArialMT" w:hAnsi="ArialMT" w:cs="ArialMT"/>
          <w:color w:val="000000"/>
        </w:rPr>
        <w:t xml:space="preserve">as follows: </w:t>
      </w:r>
      <w:r w:rsidRPr="005C23FD">
        <w:rPr>
          <w:rFonts w:ascii="Arial" w:hAnsi="Arial" w:cs="Arial"/>
          <w:i/>
          <w:iCs/>
          <w:color w:val="000000"/>
        </w:rPr>
        <w:t xml:space="preserve">O. </w:t>
      </w:r>
      <w:r w:rsidRPr="005C23FD">
        <w:rPr>
          <w:rFonts w:ascii="ArialMT" w:hAnsi="ArialMT" w:cs="ArialMT"/>
          <w:color w:val="000000"/>
        </w:rPr>
        <w:t>omits [</w:t>
      </w:r>
      <w:r w:rsidRPr="005C23FD">
        <w:rPr>
          <w:rFonts w:ascii="Arial" w:hAnsi="Arial" w:cs="Arial"/>
          <w:i/>
          <w:iCs/>
          <w:color w:val="000000"/>
        </w:rPr>
        <w:t xml:space="preserve">O. </w:t>
      </w:r>
      <w:r w:rsidRPr="005C23FD">
        <w:rPr>
          <w:rFonts w:ascii="ArialMT" w:hAnsi="ArialMT" w:cs="ArialMT"/>
          <w:color w:val="000000"/>
        </w:rPr>
        <w:t>refers to a collection in the library of Trinity College, Cambridge]</w:t>
      </w:r>
    </w:p>
    <w:p w:rsidR="00A86D57" w:rsidRPr="005C23FD" w:rsidRDefault="00A86D57" w:rsidP="00A86D57">
      <w:pPr>
        <w:autoSpaceDE w:val="0"/>
        <w:autoSpaceDN w:val="0"/>
        <w:adjustRightInd w:val="0"/>
        <w:spacing w:after="0" w:line="240" w:lineRule="auto"/>
        <w:rPr>
          <w:rFonts w:ascii="ArialMT" w:hAnsi="ArialMT" w:cs="ArialMT"/>
          <w:color w:val="25252D"/>
        </w:rPr>
      </w:pPr>
      <w:r w:rsidRPr="005C23FD">
        <w:rPr>
          <w:rFonts w:ascii="ArialMT" w:hAnsi="ArialMT" w:cs="ArialMT"/>
          <w:color w:val="25252D"/>
        </w:rPr>
        <w:t xml:space="preserve">All content is available under the Open Government </w:t>
      </w:r>
      <w:proofErr w:type="spellStart"/>
      <w:r w:rsidRPr="005C23FD">
        <w:rPr>
          <w:rFonts w:ascii="ArialMT" w:hAnsi="ArialMT" w:cs="ArialMT"/>
          <w:color w:val="25252D"/>
        </w:rPr>
        <w:t>Licence</w:t>
      </w:r>
      <w:proofErr w:type="spellEnd"/>
      <w:r w:rsidRPr="005C23FD">
        <w:rPr>
          <w:rFonts w:ascii="ArialMT" w:hAnsi="ArialMT" w:cs="ArialMT"/>
          <w:color w:val="25252D"/>
        </w:rPr>
        <w:t xml:space="preserve"> v3.0 except where otherwise stated</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X2 X3</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X3</w:t>
      </w:r>
    </w:p>
    <w:p w:rsidR="00A86D57" w:rsidRPr="005C23FD" w:rsidRDefault="00A86D57" w:rsidP="00A86D57">
      <w:pPr>
        <w:autoSpaceDE w:val="0"/>
        <w:autoSpaceDN w:val="0"/>
        <w:adjustRightInd w:val="0"/>
        <w:spacing w:after="0" w:line="240" w:lineRule="auto"/>
        <w:rPr>
          <w:rFonts w:ascii="Arial-BoldMT" w:hAnsi="Arial-BoldMT" w:cs="Arial-BoldMT"/>
          <w:b/>
          <w:bCs/>
          <w:color w:val="000000"/>
        </w:rPr>
      </w:pPr>
      <w:r w:rsidRPr="005C23FD">
        <w:rPr>
          <w:rFonts w:ascii="Arial-BoldMT" w:hAnsi="Arial-BoldMT" w:cs="Arial-BoldMT"/>
          <w:b/>
          <w:bCs/>
          <w:color w:val="000000"/>
        </w:rPr>
        <w:t>Previous Next</w:t>
      </w:r>
    </w:p>
    <w:p w:rsidR="00A86D57" w:rsidRPr="00A86D57" w:rsidRDefault="00A86D57" w:rsidP="00A86D57">
      <w:pPr>
        <w:autoSpaceDE w:val="0"/>
        <w:autoSpaceDN w:val="0"/>
        <w:adjustRightInd w:val="0"/>
        <w:spacing w:after="0" w:line="240" w:lineRule="auto"/>
        <w:rPr>
          <w:rFonts w:ascii="TimesNewRomanPSMT" w:hAnsi="TimesNewRomanPSMT" w:cs="TimesNewRomanPSMT"/>
          <w:color w:val="000000"/>
          <w:sz w:val="20"/>
          <w:szCs w:val="20"/>
        </w:rPr>
      </w:pPr>
      <w:proofErr w:type="spellStart"/>
      <w:r w:rsidRPr="00A86D57">
        <w:rPr>
          <w:rFonts w:ascii="TimesNewRomanPSMT" w:hAnsi="TimesNewRomanPSMT" w:cs="TimesNewRomanPSMT"/>
          <w:color w:val="000000"/>
          <w:sz w:val="20"/>
          <w:szCs w:val="20"/>
        </w:rPr>
        <w:t>Cestui</w:t>
      </w:r>
      <w:proofErr w:type="spellEnd"/>
      <w:r w:rsidRPr="00A86D57">
        <w:rPr>
          <w:rFonts w:ascii="TimesNewRomanPSMT" w:hAnsi="TimesNewRomanPSMT" w:cs="TimesNewRomanPSMT"/>
          <w:color w:val="000000"/>
          <w:sz w:val="20"/>
          <w:szCs w:val="20"/>
        </w:rPr>
        <w:t xml:space="preserve"> </w:t>
      </w:r>
      <w:proofErr w:type="spellStart"/>
      <w:r w:rsidRPr="00A86D57">
        <w:rPr>
          <w:rFonts w:ascii="TimesNewRomanPSMT" w:hAnsi="TimesNewRomanPSMT" w:cs="TimesNewRomanPSMT"/>
          <w:color w:val="000000"/>
          <w:sz w:val="20"/>
          <w:szCs w:val="20"/>
        </w:rPr>
        <w:t>Que</w:t>
      </w:r>
      <w:proofErr w:type="spellEnd"/>
      <w:r w:rsidRPr="00A86D57">
        <w:rPr>
          <w:rFonts w:ascii="TimesNewRomanPSMT" w:hAnsi="TimesNewRomanPSMT" w:cs="TimesNewRomanPSMT"/>
          <w:color w:val="000000"/>
          <w:sz w:val="20"/>
          <w:szCs w:val="20"/>
        </w:rPr>
        <w:t xml:space="preserve"> Vie Act 1666 http://www.legislation.gov.uk/aep/Cha2/18-19/11</w:t>
      </w:r>
    </w:p>
    <w:p w:rsidR="005C23FD" w:rsidRDefault="00A86D57" w:rsidP="005C23FD">
      <w:pPr>
        <w:autoSpaceDE w:val="0"/>
        <w:autoSpaceDN w:val="0"/>
        <w:adjustRightInd w:val="0"/>
        <w:spacing w:after="0" w:line="240" w:lineRule="auto"/>
        <w:rPr>
          <w:rFonts w:ascii="Tahoma" w:hAnsi="Tahoma" w:cs="Tahoma"/>
          <w:sz w:val="20"/>
          <w:szCs w:val="20"/>
        </w:rPr>
      </w:pPr>
      <w:r w:rsidRPr="00A86D57">
        <w:rPr>
          <w:rFonts w:ascii="TimesNewRomanPSMT" w:hAnsi="TimesNewRomanPSMT" w:cs="TimesNewRomanPSMT"/>
          <w:color w:val="000000"/>
          <w:sz w:val="20"/>
          <w:szCs w:val="20"/>
        </w:rPr>
        <w:lastRenderedPageBreak/>
        <w:t>2 of 2 4/23/17, 11:06 AM</w:t>
      </w:r>
      <w:r w:rsidR="005C23FD" w:rsidRPr="005C23FD">
        <w:rPr>
          <w:rFonts w:ascii="Tahoma" w:hAnsi="Tahoma" w:cs="Tahoma"/>
          <w:color w:val="FF0000"/>
          <w:sz w:val="24"/>
          <w:szCs w:val="24"/>
        </w:rPr>
        <w:t xml:space="preserve"> </w:t>
      </w:r>
      <w:r w:rsidR="005C23FD">
        <w:rPr>
          <w:rFonts w:ascii="Tahoma" w:hAnsi="Tahoma" w:cs="Tahoma"/>
          <w:color w:val="FF0000"/>
          <w:sz w:val="24"/>
          <w:szCs w:val="24"/>
        </w:rPr>
        <w:t>When one is identified or recognized by the NAME, the PRESUMPTION is one is Dead, which is another way of saying one has ABANDONED their interests (Estate), putting the Estate of the one under the care, custody and control of the governors and tutors of this world (</w:t>
      </w:r>
      <w:proofErr w:type="spellStart"/>
      <w:r w:rsidR="005C23FD">
        <w:rPr>
          <w:rFonts w:ascii="Tahoma" w:hAnsi="Tahoma" w:cs="Tahoma"/>
          <w:color w:val="FF0000"/>
          <w:sz w:val="24"/>
          <w:szCs w:val="24"/>
        </w:rPr>
        <w:t>ie</w:t>
      </w:r>
      <w:proofErr w:type="spellEnd"/>
      <w:r w:rsidR="005C23FD">
        <w:rPr>
          <w:rFonts w:ascii="Tahoma" w:hAnsi="Tahoma" w:cs="Tahoma"/>
          <w:color w:val="FF0000"/>
          <w:sz w:val="24"/>
          <w:szCs w:val="24"/>
        </w:rPr>
        <w:t>: CROWN and VATICAN) and the Estate shall be used as SURETY to underwrite any DEBT that accrues because of one's CHOICE to be governed: one's claim to one's Estate SUBROGATED</w:t>
      </w:r>
    </w:p>
    <w:p w:rsidR="00A86D57" w:rsidRDefault="00A86D57" w:rsidP="00A86D57">
      <w:pPr>
        <w:autoSpaceDE w:val="0"/>
        <w:autoSpaceDN w:val="0"/>
        <w:adjustRightInd w:val="0"/>
        <w:spacing w:after="0" w:line="240" w:lineRule="auto"/>
        <w:rPr>
          <w:rFonts w:ascii="TimesNewRomanPSMT" w:hAnsi="TimesNewRomanPSMT" w:cs="TimesNewRomanPSMT"/>
          <w:color w:val="000000"/>
          <w:sz w:val="20"/>
          <w:szCs w:val="20"/>
        </w:rPr>
      </w:pPr>
    </w:p>
    <w:p w:rsidR="005C23FD" w:rsidRDefault="005C23FD" w:rsidP="005C23FD">
      <w:pPr>
        <w:autoSpaceDE w:val="0"/>
        <w:autoSpaceDN w:val="0"/>
        <w:adjustRightInd w:val="0"/>
        <w:spacing w:after="0" w:line="240" w:lineRule="auto"/>
        <w:rPr>
          <w:rFonts w:ascii="Tahoma" w:hAnsi="Tahoma" w:cs="Tahoma"/>
          <w:sz w:val="20"/>
          <w:szCs w:val="20"/>
        </w:rPr>
      </w:pPr>
      <w:r>
        <w:rPr>
          <w:rFonts w:ascii="Tahoma" w:hAnsi="Tahoma" w:cs="Tahoma"/>
          <w:color w:val="0000FF"/>
          <w:sz w:val="24"/>
          <w:szCs w:val="24"/>
        </w:rPr>
        <w:t>Subrogation: The substitution of one person in the place of another with reference to a lawful claim, demand, or right, so that he or she who is substituted succeeds to the rights of the other in relation to the debt or claim, and its rights, remedies, or Securities</w:t>
      </w:r>
    </w:p>
    <w:p w:rsidR="005C23FD" w:rsidRDefault="005C23FD" w:rsidP="00A86D57">
      <w:pPr>
        <w:autoSpaceDE w:val="0"/>
        <w:autoSpaceDN w:val="0"/>
        <w:adjustRightInd w:val="0"/>
        <w:spacing w:after="0" w:line="240" w:lineRule="auto"/>
        <w:rPr>
          <w:rFonts w:ascii="TimesNewRomanPSMT" w:hAnsi="TimesNewRomanPSMT" w:cs="TimesNewRomanPSMT"/>
          <w:color w:val="000000"/>
          <w:sz w:val="20"/>
          <w:szCs w:val="20"/>
        </w:rPr>
      </w:pPr>
    </w:p>
    <w:p w:rsidR="005C23FD" w:rsidRDefault="005C23FD" w:rsidP="005C23FD">
      <w:pPr>
        <w:autoSpaceDE w:val="0"/>
        <w:autoSpaceDN w:val="0"/>
        <w:adjustRightInd w:val="0"/>
        <w:spacing w:after="0" w:line="240" w:lineRule="auto"/>
        <w:rPr>
          <w:rFonts w:ascii="Tahoma" w:hAnsi="Tahoma" w:cs="Tahoma"/>
          <w:sz w:val="20"/>
          <w:szCs w:val="20"/>
        </w:rPr>
      </w:pPr>
      <w:r>
        <w:rPr>
          <w:rFonts w:ascii="Tahoma" w:hAnsi="Tahoma" w:cs="Tahoma"/>
          <w:color w:val="FF0000"/>
          <w:sz w:val="24"/>
          <w:szCs w:val="24"/>
        </w:rPr>
        <w:t xml:space="preserve">... </w:t>
      </w:r>
      <w:proofErr w:type="gramStart"/>
      <w:r>
        <w:rPr>
          <w:rFonts w:ascii="Tahoma" w:hAnsi="Tahoma" w:cs="Tahoma"/>
          <w:color w:val="FF0000"/>
          <w:sz w:val="24"/>
          <w:szCs w:val="24"/>
        </w:rPr>
        <w:t>remember</w:t>
      </w:r>
      <w:proofErr w:type="gramEnd"/>
      <w:r>
        <w:rPr>
          <w:rFonts w:ascii="Tahoma" w:hAnsi="Tahoma" w:cs="Tahoma"/>
          <w:color w:val="FF0000"/>
          <w:sz w:val="24"/>
          <w:szCs w:val="24"/>
        </w:rPr>
        <w:t xml:space="preserve">, the State of Infancy (being a child: not taking care of one's own Estate (interests)) is a PRIVILEDGE and with that PRIVILEDGE is a BURDEN; a TAX levied as a LIEN against the Estate of which one services as Servant to the Estate and its governors and tutors. For as long as one remain a child, he is no better than a servant, even if he </w:t>
      </w:r>
      <w:proofErr w:type="gramStart"/>
      <w:r>
        <w:rPr>
          <w:rFonts w:ascii="Tahoma" w:hAnsi="Tahoma" w:cs="Tahoma"/>
          <w:color w:val="FF0000"/>
          <w:sz w:val="24"/>
          <w:szCs w:val="24"/>
        </w:rPr>
        <w:t>be</w:t>
      </w:r>
      <w:proofErr w:type="gramEnd"/>
      <w:r>
        <w:rPr>
          <w:rFonts w:ascii="Tahoma" w:hAnsi="Tahoma" w:cs="Tahoma"/>
          <w:color w:val="FF0000"/>
          <w:sz w:val="24"/>
          <w:szCs w:val="24"/>
        </w:rPr>
        <w:t xml:space="preserve"> lord of the manor.</w:t>
      </w:r>
    </w:p>
    <w:p w:rsidR="005C23FD" w:rsidRDefault="005C23FD" w:rsidP="00A86D57">
      <w:pPr>
        <w:autoSpaceDE w:val="0"/>
        <w:autoSpaceDN w:val="0"/>
        <w:adjustRightInd w:val="0"/>
        <w:spacing w:after="0" w:line="240" w:lineRule="auto"/>
        <w:rPr>
          <w:rFonts w:ascii="TimesNewRomanPSMT" w:hAnsi="TimesNewRomanPSMT" w:cs="TimesNewRomanPSMT"/>
          <w:color w:val="000000"/>
          <w:sz w:val="20"/>
          <w:szCs w:val="20"/>
        </w:rPr>
      </w:pPr>
    </w:p>
    <w:p w:rsidR="005C23FD" w:rsidRDefault="005C23FD" w:rsidP="005C23FD">
      <w:pPr>
        <w:autoSpaceDE w:val="0"/>
        <w:autoSpaceDN w:val="0"/>
        <w:adjustRightInd w:val="0"/>
        <w:spacing w:after="0" w:line="240" w:lineRule="auto"/>
        <w:rPr>
          <w:rFonts w:ascii="Tahoma" w:hAnsi="Tahoma" w:cs="Tahoma"/>
          <w:sz w:val="20"/>
          <w:szCs w:val="20"/>
        </w:rPr>
      </w:pPr>
      <w:r>
        <w:rPr>
          <w:rFonts w:ascii="Tahoma" w:hAnsi="Tahoma" w:cs="Tahoma"/>
          <w:color w:val="FF0000"/>
          <w:sz w:val="24"/>
          <w:szCs w:val="24"/>
        </w:rPr>
        <w:t xml:space="preserve">And since INFANCY is a privilege; a benefit, one can choose to REJECT the benefit for one is not bound to accept anything made for his benefit, and once one rejects the benefit, one can then EXPRESS the CESTUI QUE Trust to operate under New Testament and thus claim this Estate in the name if Jesus Christ and for the glory of God Almighty and SEGREGATE the Estate from the care, custody and control of the governors and tutors of this world. </w:t>
      </w:r>
    </w:p>
    <w:p w:rsidR="005C23FD" w:rsidRDefault="005C23FD">
      <w:pPr>
        <w:rPr>
          <w:rFonts w:ascii="TimesNewRomanPSMT" w:hAnsi="TimesNewRomanPSMT" w:cs="TimesNewRomanPSMT"/>
          <w:color w:val="000000"/>
          <w:sz w:val="20"/>
          <w:szCs w:val="20"/>
        </w:rPr>
      </w:pPr>
      <w:r>
        <w:rPr>
          <w:rFonts w:ascii="TimesNewRomanPSMT" w:hAnsi="TimesNewRomanPSMT" w:cs="TimesNewRomanPSMT"/>
          <w:color w:val="000000"/>
          <w:sz w:val="20"/>
          <w:szCs w:val="20"/>
        </w:rPr>
        <w:br w:type="page"/>
      </w:r>
    </w:p>
    <w:p w:rsidR="005C23FD" w:rsidRPr="00A86D57" w:rsidRDefault="005C23FD" w:rsidP="00A86D57">
      <w:pPr>
        <w:autoSpaceDE w:val="0"/>
        <w:autoSpaceDN w:val="0"/>
        <w:adjustRightInd w:val="0"/>
        <w:spacing w:after="0" w:line="240" w:lineRule="auto"/>
        <w:rPr>
          <w:rFonts w:ascii="TimesNewRomanPSMT" w:hAnsi="TimesNewRomanPSMT" w:cs="TimesNewRomanPSMT"/>
          <w:color w:val="000000"/>
          <w:sz w:val="20"/>
          <w:szCs w:val="20"/>
        </w:rPr>
      </w:pPr>
    </w:p>
    <w:p w:rsidR="00A86D57" w:rsidRPr="00A86D57" w:rsidRDefault="00A86D57" w:rsidP="00E77FAE">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Reference</w:t>
      </w:r>
    </w:p>
    <w:p w:rsidR="00A86D57" w:rsidRPr="00A86D57" w:rsidRDefault="00A86D57" w:rsidP="00E77FAE">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Reading</w:t>
      </w:r>
    </w:p>
    <w:p w:rsidR="005C23FD" w:rsidRDefault="00A86D57" w:rsidP="00E77FAE">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05</w:t>
      </w:r>
    </w:p>
    <w:p w:rsidR="005C23FD" w:rsidRDefault="005C23FD">
      <w:pPr>
        <w:rPr>
          <w:rFonts w:ascii="Calibri" w:hAnsi="Calibri" w:cs="Calibri"/>
          <w:color w:val="000000"/>
          <w:sz w:val="144"/>
          <w:szCs w:val="144"/>
        </w:rPr>
      </w:pPr>
      <w:r>
        <w:rPr>
          <w:rFonts w:ascii="Calibri" w:hAnsi="Calibri" w:cs="Calibri"/>
          <w:color w:val="000000"/>
          <w:sz w:val="144"/>
          <w:szCs w:val="144"/>
        </w:rPr>
        <w:br w:type="page"/>
      </w:r>
    </w:p>
    <w:p w:rsidR="00A86D57" w:rsidRPr="00A86D57" w:rsidRDefault="00A86D57" w:rsidP="00A86D57">
      <w:pPr>
        <w:autoSpaceDE w:val="0"/>
        <w:autoSpaceDN w:val="0"/>
        <w:adjustRightInd w:val="0"/>
        <w:spacing w:after="0" w:line="240" w:lineRule="auto"/>
        <w:rPr>
          <w:rFonts w:ascii="Calibri" w:hAnsi="Calibri" w:cs="Calibri"/>
          <w:color w:val="000000"/>
          <w:sz w:val="144"/>
          <w:szCs w:val="144"/>
        </w:rPr>
      </w:pPr>
    </w:p>
    <w:p w:rsidR="00A86D57" w:rsidRPr="00A86D57" w:rsidRDefault="00A86D57" w:rsidP="00E77FAE">
      <w:pPr>
        <w:autoSpaceDE w:val="0"/>
        <w:autoSpaceDN w:val="0"/>
        <w:adjustRightInd w:val="0"/>
        <w:spacing w:before="240" w:after="0" w:line="240" w:lineRule="auto"/>
        <w:rPr>
          <w:rFonts w:ascii="LucidaSansUnicode" w:hAnsi="LucidaSansUnicode" w:cs="LucidaSansUnicode"/>
          <w:color w:val="9A9A9A"/>
        </w:rPr>
      </w:pPr>
      <w:r w:rsidRPr="00A86D57">
        <w:rPr>
          <w:rFonts w:ascii="LucidaSansUnicode" w:hAnsi="LucidaSansUnicode" w:cs="LucidaSansUnicode"/>
          <w:color w:val="9A9A9A"/>
        </w:rPr>
        <w:t xml:space="preserve">« </w:t>
      </w:r>
      <w:proofErr w:type="gramStart"/>
      <w:r w:rsidRPr="00A86D57">
        <w:rPr>
          <w:rFonts w:ascii="LucidaSansUnicode" w:hAnsi="LucidaSansUnicode" w:cs="LucidaSansUnicode"/>
          <w:color w:val="9A9A9A"/>
        </w:rPr>
        <w:t>up</w:t>
      </w:r>
      <w:proofErr w:type="gramEnd"/>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341 U.S. 114</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 xml:space="preserve">71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670</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 xml:space="preserve">95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809</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UNITED STATES</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proofErr w:type="gramStart"/>
      <w:r w:rsidRPr="00A86D57">
        <w:rPr>
          <w:rFonts w:ascii="TimesNewRoman" w:hAnsi="TimesNewRoman" w:cs="TimesNewRoman"/>
          <w:color w:val="000000"/>
          <w:sz w:val="24"/>
          <w:szCs w:val="24"/>
        </w:rPr>
        <w:t>v</w:t>
      </w:r>
      <w:proofErr w:type="gramEnd"/>
      <w:r w:rsidRPr="00A86D57">
        <w:rPr>
          <w:rFonts w:ascii="TimesNewRoman" w:hAnsi="TimesNewRoman" w:cs="TimesNewRoman"/>
          <w:color w:val="000000"/>
          <w:sz w:val="24"/>
          <w:szCs w:val="24"/>
        </w:rPr>
        <w:t>.</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PEWEE COAL CO., Inc.</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No. 168.</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Argued Jan. 2, 3, 1951.</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Decided April 30, 1951.</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Mr. Oscar H. Davis, Washington, D.C., for petitioner.</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Mr. Burr Tracy Ansell, Washington, D.C., for respondent.</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Mr. Justice BLACK delivered the judgment of the Court and an opinion in which Mr.</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Justice FRANKFURTER, Mr. Justice DOUGLAS, and Mr. Justice JACKSON joined.</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 xml:space="preserve">Respondent, Pewee Coal Co., Inc., is a </w:t>
      </w:r>
      <w:proofErr w:type="gramStart"/>
      <w:r w:rsidRPr="00A86D57">
        <w:rPr>
          <w:rFonts w:ascii="TimesNewRoman" w:hAnsi="TimesNewRoman" w:cs="TimesNewRoman"/>
          <w:color w:val="000000"/>
          <w:sz w:val="24"/>
          <w:szCs w:val="24"/>
        </w:rPr>
        <w:t>coal mine</w:t>
      </w:r>
      <w:proofErr w:type="gramEnd"/>
      <w:r w:rsidRPr="00A86D57">
        <w:rPr>
          <w:rFonts w:ascii="TimesNewRoman" w:hAnsi="TimesNewRoman" w:cs="TimesNewRoman"/>
          <w:color w:val="000000"/>
          <w:sz w:val="24"/>
          <w:szCs w:val="24"/>
        </w:rPr>
        <w:t xml:space="preserve"> operator whose property was allegedly</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possessed and operated by the United States from May 1 to October 12, 1943, to avert a</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nation-wide strike of miners. Pewee brought this action in the Court of Claims to recover</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under the Fifth Amendment</w:t>
      </w:r>
      <w:r w:rsidRPr="00A86D57">
        <w:rPr>
          <w:rFonts w:ascii="TimesNewRoman" w:hAnsi="TimesNewRoman" w:cs="TimesNewRoman"/>
          <w:color w:val="0000FF"/>
          <w:sz w:val="24"/>
          <w:szCs w:val="24"/>
        </w:rPr>
        <w:t xml:space="preserve">1 </w:t>
      </w:r>
      <w:r w:rsidRPr="00A86D57">
        <w:rPr>
          <w:rFonts w:ascii="TimesNewRoman" w:hAnsi="TimesNewRoman" w:cs="TimesNewRoman"/>
          <w:color w:val="000000"/>
          <w:sz w:val="24"/>
          <w:szCs w:val="24"/>
        </w:rPr>
        <w:t>for the total operating losses sustained during that period.</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After considering the evidence, the court held that there had been a 'taking' entitling</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Pewee to compensation. It found the total operating loss to be $36,128.96, but rendered</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judgment for only</w:t>
      </w:r>
      <w:proofErr w:type="gramStart"/>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2,241.26, this amount being the portion of the operating loss which</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the court found attributable to Government operation of the mine. 88 </w:t>
      </w:r>
      <w:proofErr w:type="spellStart"/>
      <w:r w:rsidRPr="00A86D57">
        <w:rPr>
          <w:rFonts w:ascii="TimesNewRoman" w:hAnsi="TimesNewRoman" w:cs="TimesNewRoman"/>
          <w:color w:val="000000"/>
          <w:sz w:val="24"/>
          <w:szCs w:val="24"/>
        </w:rPr>
        <w:t>F.Supp</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426, 115</w:t>
      </w:r>
      <w:r w:rsidR="005C23FD">
        <w:rPr>
          <w:rFonts w:ascii="TimesNewRoman" w:hAnsi="TimesNewRoman" w:cs="TimesNewRoman"/>
          <w:color w:val="000000"/>
          <w:sz w:val="24"/>
          <w:szCs w:val="24"/>
        </w:rPr>
        <w:t xml:space="preserve"> </w:t>
      </w:r>
      <w:proofErr w:type="spellStart"/>
      <w:r w:rsidRPr="00A86D57">
        <w:rPr>
          <w:rFonts w:ascii="TimesNewRoman" w:hAnsi="TimesNewRoman" w:cs="TimesNewRoman"/>
          <w:color w:val="000000"/>
          <w:sz w:val="24"/>
          <w:szCs w:val="24"/>
        </w:rPr>
        <w:t>Ct.Cl</w:t>
      </w:r>
      <w:proofErr w:type="spellEnd"/>
      <w:r w:rsidRPr="00A86D57">
        <w:rPr>
          <w:rFonts w:ascii="TimesNewRoman" w:hAnsi="TimesNewRoman" w:cs="TimesNewRoman"/>
          <w:color w:val="000000"/>
          <w:sz w:val="24"/>
          <w:szCs w:val="24"/>
        </w:rPr>
        <w:t>. 626.</w:t>
      </w:r>
      <w:proofErr w:type="gramEnd"/>
      <w:r w:rsidRPr="00A86D57">
        <w:rPr>
          <w:rFonts w:ascii="TimesNewRoman" w:hAnsi="TimesNewRoman" w:cs="TimesNewRoman"/>
          <w:color w:val="000000"/>
          <w:sz w:val="24"/>
          <w:szCs w:val="24"/>
        </w:rPr>
        <w:t xml:space="preserve"> Pewee did not seek review here. We granted the Government's petition for</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certiorari</w:t>
      </w:r>
      <w:r w:rsidRPr="00A86D57">
        <w:rPr>
          <w:rFonts w:ascii="TimesNewRoman" w:hAnsi="TimesNewRoman" w:cs="TimesNewRoman"/>
          <w:color w:val="0000FF"/>
          <w:sz w:val="24"/>
          <w:szCs w:val="24"/>
        </w:rPr>
        <w:t xml:space="preserve">2 </w:t>
      </w:r>
      <w:r w:rsidRPr="00A86D57">
        <w:rPr>
          <w:rFonts w:ascii="TimesNewRoman" w:hAnsi="TimesNewRoman" w:cs="TimesNewRoman"/>
          <w:color w:val="000000"/>
          <w:sz w:val="24"/>
          <w:szCs w:val="24"/>
        </w:rPr>
        <w:t xml:space="preserve">in which two questions are presented: (1) </w:t>
      </w:r>
      <w:proofErr w:type="gramStart"/>
      <w:r w:rsidRPr="00A86D57">
        <w:rPr>
          <w:rFonts w:ascii="TimesNewRoman" w:hAnsi="TimesNewRoman" w:cs="TimesNewRoman"/>
          <w:color w:val="000000"/>
          <w:sz w:val="24"/>
          <w:szCs w:val="24"/>
        </w:rPr>
        <w:t>Was</w:t>
      </w:r>
      <w:proofErr w:type="gramEnd"/>
      <w:r w:rsidRPr="00A86D57">
        <w:rPr>
          <w:rFonts w:ascii="TimesNewRoman" w:hAnsi="TimesNewRoman" w:cs="TimesNewRoman"/>
          <w:color w:val="000000"/>
          <w:sz w:val="24"/>
          <w:szCs w:val="24"/>
        </w:rPr>
        <w:t xml:space="preserve"> there such a taking of </w:t>
      </w:r>
      <w:proofErr w:type="spellStart"/>
      <w:r w:rsidRPr="00A86D57">
        <w:rPr>
          <w:rFonts w:ascii="TimesNewRoman" w:hAnsi="TimesNewRoman" w:cs="TimesNewRoman"/>
          <w:color w:val="000000"/>
          <w:sz w:val="24"/>
          <w:szCs w:val="24"/>
        </w:rPr>
        <w:t>Powee's</w:t>
      </w:r>
      <w:proofErr w:type="spellEnd"/>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property as to </w:t>
      </w:r>
      <w:r w:rsidRPr="00A86D57">
        <w:rPr>
          <w:rFonts w:ascii="TimesNewRoman" w:hAnsi="TimesNewRoman" w:cs="TimesNewRoman"/>
          <w:color w:val="000000"/>
          <w:sz w:val="24"/>
          <w:szCs w:val="24"/>
        </w:rPr>
        <w:lastRenderedPageBreak/>
        <w:t>justify compensation under the Fifth Amendment? (2) If there was, does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 record support the award of</w:t>
      </w:r>
      <w:proofErr w:type="gramStart"/>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2,241.26?</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2</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FF"/>
          <w:sz w:val="24"/>
          <w:szCs w:val="24"/>
        </w:rPr>
      </w:pPr>
      <w:r w:rsidRPr="00A86D57">
        <w:rPr>
          <w:rFonts w:ascii="TimesNewRoman" w:hAnsi="TimesNewRoman" w:cs="TimesNewRoman"/>
          <w:color w:val="000000"/>
          <w:sz w:val="24"/>
          <w:szCs w:val="24"/>
        </w:rPr>
        <w:t>First. We agree with the Court of Claims that there was a 'taking' requiring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Government to pay Pewee. The facts upon which this conclusion rests are set out in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findings and opinion below and need not be repeated in detail here. See 88 </w:t>
      </w:r>
      <w:proofErr w:type="spellStart"/>
      <w:r w:rsidRPr="00A86D57">
        <w:rPr>
          <w:rFonts w:ascii="TimesNewRoman" w:hAnsi="TimesNewRoman" w:cs="TimesNewRoman"/>
          <w:color w:val="000000"/>
          <w:sz w:val="24"/>
          <w:szCs w:val="24"/>
        </w:rPr>
        <w:t>F.Supp</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426,</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115 </w:t>
      </w:r>
      <w:proofErr w:type="spellStart"/>
      <w:r w:rsidRPr="00A86D57">
        <w:rPr>
          <w:rFonts w:ascii="TimesNewRoman" w:hAnsi="TimesNewRoman" w:cs="TimesNewRoman"/>
          <w:color w:val="000000"/>
          <w:sz w:val="24"/>
          <w:szCs w:val="24"/>
        </w:rPr>
        <w:t>Ct.Cl</w:t>
      </w:r>
      <w:proofErr w:type="spellEnd"/>
      <w:r w:rsidRPr="00A86D57">
        <w:rPr>
          <w:rFonts w:ascii="TimesNewRoman" w:hAnsi="TimesNewRoman" w:cs="TimesNewRoman"/>
          <w:color w:val="000000"/>
          <w:sz w:val="24"/>
          <w:szCs w:val="24"/>
        </w:rPr>
        <w:t>. 626.</w:t>
      </w:r>
      <w:proofErr w:type="gramEnd"/>
      <w:r w:rsidRPr="00A86D57">
        <w:rPr>
          <w:rFonts w:ascii="TimesNewRoman" w:hAnsi="TimesNewRoman" w:cs="TimesNewRoman"/>
          <w:color w:val="000000"/>
          <w:sz w:val="24"/>
          <w:szCs w:val="24"/>
        </w:rPr>
        <w:t xml:space="preserve"> The following are sufficient to show the general picture: On May 1, 1943,</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the President issued Executive Order 9340, 8 </w:t>
      </w:r>
      <w:proofErr w:type="spellStart"/>
      <w:r w:rsidRPr="00A86D57">
        <w:rPr>
          <w:rFonts w:ascii="TimesNewRoman" w:hAnsi="TimesNewRoman" w:cs="TimesNewRoman"/>
          <w:color w:val="000000"/>
          <w:sz w:val="24"/>
          <w:szCs w:val="24"/>
        </w:rPr>
        <w:t>Fed.Reg</w:t>
      </w:r>
      <w:proofErr w:type="spellEnd"/>
      <w:r w:rsidRPr="00A86D57">
        <w:rPr>
          <w:rFonts w:ascii="TimesNewRoman" w:hAnsi="TimesNewRoman" w:cs="TimesNewRoman"/>
          <w:color w:val="000000"/>
          <w:sz w:val="24"/>
          <w:szCs w:val="24"/>
        </w:rPr>
        <w:t>. 5695, directing the Secretary of</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Interior '* * * to take immediate possession, so far as may be necessary or desirable, of</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any and all mines producing coal in which a strike or stoppage has occurred or is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threatened, * * * and to operate or arrange for the operation of such mines * * *.' On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same day, the Secretary issued an 'Order for Taking Possession' of most of the Nation's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mines, including Pewee's. 8 </w:t>
      </w:r>
      <w:proofErr w:type="spellStart"/>
      <w:r w:rsidRPr="00A86D57">
        <w:rPr>
          <w:rFonts w:ascii="TimesNewRoman" w:hAnsi="TimesNewRoman" w:cs="TimesNewRoman"/>
          <w:color w:val="000000"/>
          <w:sz w:val="24"/>
          <w:szCs w:val="24"/>
        </w:rPr>
        <w:t>Fed.Reg</w:t>
      </w:r>
      <w:proofErr w:type="spellEnd"/>
      <w:r w:rsidRPr="00A86D57">
        <w:rPr>
          <w:rFonts w:ascii="TimesNewRoman" w:hAnsi="TimesNewRoman" w:cs="TimesNewRoman"/>
          <w:color w:val="000000"/>
          <w:sz w:val="24"/>
          <w:szCs w:val="24"/>
        </w:rPr>
        <w:t>. 5767. To convince the operators, miners and public</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that the United States was taking possession for the bona fide purpose of operating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mines, the Government formally and ceremoniously proclaimed that such was its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intention. It required mine officials to agree to conduct operations as agents for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Government; required the American flag to be flown at every mine; required placards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reading 'United States Property!' to be posted on the premises; and appealed to the miners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to dig coal for the United States as a public duty. Under these circumstances and in view</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of the other facts which were found, it should not and will not be assumed that the seizure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of the mines was a mere sham or pretense to accomplish some unexpressed governmental</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purpose instead of being the proclaimed actual taking of possession and control. </w:t>
      </w:r>
      <w:proofErr w:type="gramStart"/>
      <w:r w:rsidRPr="00A86D57">
        <w:rPr>
          <w:rFonts w:ascii="TimesNewRoman" w:hAnsi="TimesNewRoman" w:cs="TimesNewRoman"/>
          <w:color w:val="000000"/>
          <w:sz w:val="24"/>
          <w:szCs w:val="24"/>
        </w:rPr>
        <w:t>In</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United States v. United Mine Workers, 330 U.S. 258, 67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677, 91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884, there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had been a government seizure of the mines under presidential and secretarial orders,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which insofar as here material, were substantially the same as those issued in the present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case. We rejected the contention of the mine workers that 'the Government's role in</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administering the bituminous coal mines (was) for the most part fictional and for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remainder nominal only.'</w:t>
      </w:r>
      <w:r w:rsidRPr="00A86D57">
        <w:rPr>
          <w:rFonts w:ascii="TimesNewRoman" w:hAnsi="TimesNewRoman" w:cs="TimesNewRoman"/>
          <w:color w:val="0000FF"/>
          <w:sz w:val="24"/>
          <w:szCs w:val="24"/>
        </w:rPr>
        <w:t xml:space="preserve">3 </w:t>
      </w:r>
      <w:r w:rsidRPr="00A86D57">
        <w:rPr>
          <w:rFonts w:ascii="TimesNewRoman" w:hAnsi="TimesNewRoman" w:cs="TimesNewRoman"/>
          <w:color w:val="000000"/>
          <w:sz w:val="24"/>
          <w:szCs w:val="24"/>
        </w:rPr>
        <w:t>We treated that seizure as making the mines governmental</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facilities 'in as complete a sense as if the Government held full title and ownership.' Id.,</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330 U.S. at pages 284—285, 67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at page 691. It follows almost as a matter of course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from our holding in United Mine Workers that the Government here 'took' Pewee's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property and became engaged in the mining business.</w:t>
      </w:r>
      <w:r w:rsidRPr="00A86D57">
        <w:rPr>
          <w:rFonts w:ascii="TimesNewRoman" w:hAnsi="TimesNewRoman" w:cs="TimesNewRoman"/>
          <w:color w:val="0000FF"/>
          <w:sz w:val="24"/>
          <w:szCs w:val="24"/>
        </w:rPr>
        <w:t>4</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3</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Second. Having taken Pewee's property, the United States became liable under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Constitution to pay just compensation. Ordinarily, fair compensation for a temporary</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possession of a business enterprise is the reasonable value of the property's use. See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Kimball Laundry Co. v. United States, 338 U.S. 1, 69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1434, 93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1765; United</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States v. General Motors Co., 323 U.S. 373, 65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357, 89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311. But in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present case, there is no need to consider the difficult problems inherent in fixing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value of the use of a going concern because Pewee neither claimed such compensation</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nor proved the amount. It proceeded on the ground that the Fifth Amendment requires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United States to bear operating losses incurred during the period the Government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operates private property in </w:t>
      </w:r>
      <w:r w:rsidRPr="00A86D57">
        <w:rPr>
          <w:rFonts w:ascii="TimesNewRoman" w:hAnsi="TimesNewRoman" w:cs="TimesNewRoman"/>
          <w:color w:val="000000"/>
          <w:sz w:val="24"/>
          <w:szCs w:val="24"/>
        </w:rPr>
        <w:lastRenderedPageBreak/>
        <w:t>the name of the public without the owner's consent. We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believe that this contention expresses a correct general principle which under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circumstances of this case supports the judgment for</w:t>
      </w:r>
      <w:proofErr w:type="gramStart"/>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2,241.26.</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4</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Like any private person or corporation, the United States normally is entitled to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profits from, and must bear the losses of, business </w:t>
      </w:r>
      <w:proofErr w:type="gramStart"/>
      <w:r w:rsidRPr="00A86D57">
        <w:rPr>
          <w:rFonts w:ascii="TimesNewRoman" w:hAnsi="TimesNewRoman" w:cs="TimesNewRoman"/>
          <w:color w:val="000000"/>
          <w:sz w:val="24"/>
          <w:szCs w:val="24"/>
        </w:rPr>
        <w:t>operations which</w:t>
      </w:r>
      <w:proofErr w:type="gramEnd"/>
      <w:r w:rsidRPr="00A86D57">
        <w:rPr>
          <w:rFonts w:ascii="TimesNewRoman" w:hAnsi="TimesNewRoman" w:cs="TimesNewRoman"/>
          <w:color w:val="000000"/>
          <w:sz w:val="24"/>
          <w:szCs w:val="24"/>
        </w:rPr>
        <w:t xml:space="preserve"> it conducts. When a</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private business is possessed and operated for public use, no reason appears to justify</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imposition of losses sustained on the person from whom the property was seized. This is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conceptually distinct from the Government's obligation to pay fair compensation for</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property taken, although in cases raising the issue, the Government's profit and loss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experience may well be one factor involved in computing reasonable compensation for a</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temporary taking. Of course, there might be an express or implied agreement between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parties that the Government should not receive operating profits nor bear the losses, in</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which event the general principle would be inapplicable. But the possibility that such an</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agreement existed in the present case may be disposed of quickly. Pewee's failure to seek</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review here makes it unnecessary to consider whether the company consented to bear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disallowed and major portion of the losses sustained during the period of governmental</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control. And there is no indication that Pewee expressly or impliedly agreed to assume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 loss of</w:t>
      </w:r>
      <w:proofErr w:type="gramStart"/>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2,241.26 which the court found mainly attributable to increased wage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payments made to comply with a War Labor Board decision.</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5</w:t>
      </w:r>
    </w:p>
    <w:p w:rsidR="005C23FD"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Where losses resulting from operation of property taken must be borne by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Government, it makes no difference that the losses are caused in whole or in part by</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compliance with administrative regulations requiring additional wages to be paid. With a</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without a War Labor Board order, when the Government increased the wages of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miners whom it employed, it thereby incurred the expense. Moreover, it is immaterial</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that governmental operation resulted in a smaller loss than Pewee would have sustained if</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there had been no seizure of the mines. </w:t>
      </w:r>
      <w:r w:rsidRPr="005C23FD">
        <w:rPr>
          <w:rFonts w:ascii="TimesNewRoman" w:hAnsi="TimesNewRoman" w:cs="TimesNewRoman"/>
          <w:color w:val="000000"/>
          <w:sz w:val="24"/>
          <w:szCs w:val="24"/>
          <w:highlight w:val="yellow"/>
        </w:rPr>
        <w:t>Whatever might have been Pewee's losses had it</w:t>
      </w:r>
      <w:r w:rsidR="005C23FD" w:rsidRPr="005C23FD">
        <w:rPr>
          <w:rFonts w:ascii="TimesNewRoman" w:hAnsi="TimesNewRoman" w:cs="TimesNewRoman"/>
          <w:color w:val="000000"/>
          <w:sz w:val="24"/>
          <w:szCs w:val="24"/>
          <w:highlight w:val="yellow"/>
        </w:rPr>
        <w:t xml:space="preserve"> </w:t>
      </w:r>
      <w:r w:rsidRPr="005C23FD">
        <w:rPr>
          <w:rFonts w:ascii="TimesNewRoman" w:hAnsi="TimesNewRoman" w:cs="TimesNewRoman"/>
          <w:color w:val="000000"/>
          <w:sz w:val="24"/>
          <w:szCs w:val="24"/>
          <w:highlight w:val="yellow"/>
        </w:rPr>
        <w:t>been left free to exercise its own business judgment, the crucial fact is that the</w:t>
      </w:r>
      <w:r w:rsidR="005C23FD" w:rsidRPr="005C23FD">
        <w:rPr>
          <w:rFonts w:ascii="TimesNewRoman" w:hAnsi="TimesNewRoman" w:cs="TimesNewRoman"/>
          <w:color w:val="000000"/>
          <w:sz w:val="24"/>
          <w:szCs w:val="24"/>
          <w:highlight w:val="yellow"/>
        </w:rPr>
        <w:t xml:space="preserve"> </w:t>
      </w:r>
      <w:r w:rsidRPr="005C23FD">
        <w:rPr>
          <w:rFonts w:ascii="TimesNewRoman" w:hAnsi="TimesNewRoman" w:cs="TimesNewRoman"/>
          <w:color w:val="000000"/>
          <w:sz w:val="24"/>
          <w:szCs w:val="24"/>
          <w:highlight w:val="yellow"/>
        </w:rPr>
        <w:t>Government chose to intervene by taking possession and operating control. By doing so,</w:t>
      </w:r>
      <w:r w:rsidR="005C23FD" w:rsidRPr="005C23FD">
        <w:rPr>
          <w:rFonts w:ascii="TimesNewRoman" w:hAnsi="TimesNewRoman" w:cs="TimesNewRoman"/>
          <w:color w:val="000000"/>
          <w:sz w:val="24"/>
          <w:szCs w:val="24"/>
          <w:highlight w:val="yellow"/>
        </w:rPr>
        <w:t xml:space="preserve"> </w:t>
      </w:r>
      <w:r w:rsidRPr="005C23FD">
        <w:rPr>
          <w:rFonts w:ascii="TimesNewRoman" w:hAnsi="TimesNewRoman" w:cs="TimesNewRoman"/>
          <w:color w:val="000000"/>
          <w:sz w:val="24"/>
          <w:szCs w:val="24"/>
          <w:highlight w:val="yellow"/>
        </w:rPr>
        <w:t>it became the proprietor and, in the absence of contrary arrangements, was entitled to the</w:t>
      </w:r>
      <w:r w:rsidR="005C23FD" w:rsidRPr="005C23FD">
        <w:rPr>
          <w:rFonts w:ascii="TimesNewRoman" w:hAnsi="TimesNewRoman" w:cs="TimesNewRoman"/>
          <w:color w:val="000000"/>
          <w:sz w:val="24"/>
          <w:szCs w:val="24"/>
          <w:highlight w:val="yellow"/>
        </w:rPr>
        <w:t xml:space="preserve"> </w:t>
      </w:r>
      <w:r w:rsidRPr="005C23FD">
        <w:rPr>
          <w:rFonts w:ascii="TimesNewRoman" w:hAnsi="TimesNewRoman" w:cs="TimesNewRoman"/>
          <w:color w:val="000000"/>
          <w:sz w:val="24"/>
          <w:szCs w:val="24"/>
          <w:highlight w:val="yellow"/>
        </w:rPr>
        <w:t xml:space="preserve">benefits and subject to the </w:t>
      </w:r>
      <w:proofErr w:type="gramStart"/>
      <w:r w:rsidRPr="005C23FD">
        <w:rPr>
          <w:rFonts w:ascii="TimesNewRoman" w:hAnsi="TimesNewRoman" w:cs="TimesNewRoman"/>
          <w:color w:val="000000"/>
          <w:sz w:val="24"/>
          <w:szCs w:val="24"/>
          <w:highlight w:val="yellow"/>
        </w:rPr>
        <w:t>liabilities which</w:t>
      </w:r>
      <w:proofErr w:type="gramEnd"/>
      <w:r w:rsidRPr="005C23FD">
        <w:rPr>
          <w:rFonts w:ascii="TimesNewRoman" w:hAnsi="TimesNewRoman" w:cs="TimesNewRoman"/>
          <w:color w:val="000000"/>
          <w:sz w:val="24"/>
          <w:szCs w:val="24"/>
          <w:highlight w:val="yellow"/>
        </w:rPr>
        <w:t xml:space="preserve"> that status involves.</w:t>
      </w:r>
      <w:r w:rsidR="005C23FD">
        <w:rPr>
          <w:rFonts w:ascii="TimesNewRoman" w:hAnsi="TimesNewRoman" w:cs="TimesNewRoman"/>
          <w:color w:val="000000"/>
          <w:sz w:val="24"/>
          <w:szCs w:val="24"/>
        </w:rPr>
        <w:t xml:space="preserve"> </w:t>
      </w:r>
    </w:p>
    <w:p w:rsidR="005C23FD" w:rsidRDefault="005C23FD" w:rsidP="00E77FAE">
      <w:pPr>
        <w:autoSpaceDE w:val="0"/>
        <w:autoSpaceDN w:val="0"/>
        <w:adjustRightInd w:val="0"/>
        <w:spacing w:before="240" w:after="0" w:line="240" w:lineRule="auto"/>
        <w:rPr>
          <w:rFonts w:ascii="TimesNewRoman" w:hAnsi="TimesNewRoman" w:cs="TimesNewRoman"/>
          <w:color w:val="000000"/>
          <w:sz w:val="24"/>
          <w:szCs w:val="24"/>
        </w:rPr>
      </w:pPr>
    </w:p>
    <w:p w:rsid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The judgment of the Court of Claims is affirmed.</w:t>
      </w:r>
    </w:p>
    <w:p w:rsidR="005C23FD" w:rsidRDefault="005C23FD" w:rsidP="00E77FAE">
      <w:pPr>
        <w:autoSpaceDE w:val="0"/>
        <w:autoSpaceDN w:val="0"/>
        <w:adjustRightInd w:val="0"/>
        <w:spacing w:before="240" w:after="0" w:line="240" w:lineRule="auto"/>
        <w:rPr>
          <w:rFonts w:ascii="Tahoma" w:hAnsi="Tahoma" w:cs="Tahoma"/>
          <w:sz w:val="20"/>
          <w:szCs w:val="20"/>
        </w:rPr>
      </w:pPr>
      <w:r>
        <w:rPr>
          <w:rFonts w:ascii="Tahoma" w:hAnsi="Tahoma" w:cs="Tahoma"/>
          <w:color w:val="FF0000"/>
          <w:sz w:val="16"/>
          <w:szCs w:val="16"/>
        </w:rPr>
        <w:t xml:space="preserve">The State of Birth took possession and operated control of the Birth Event by and through the creation of the INFANT without telling anyone, thus no one was left free to exercise their own business </w:t>
      </w:r>
      <w:proofErr w:type="spellStart"/>
      <w:r>
        <w:rPr>
          <w:rFonts w:ascii="Tahoma" w:hAnsi="Tahoma" w:cs="Tahoma"/>
          <w:color w:val="FF0000"/>
          <w:sz w:val="16"/>
          <w:szCs w:val="16"/>
        </w:rPr>
        <w:t>judgement</w:t>
      </w:r>
      <w:proofErr w:type="spellEnd"/>
      <w:r>
        <w:rPr>
          <w:rFonts w:ascii="Tahoma" w:hAnsi="Tahoma" w:cs="Tahoma"/>
          <w:color w:val="FF0000"/>
          <w:sz w:val="16"/>
          <w:szCs w:val="16"/>
        </w:rPr>
        <w:t>, thus the State of Birth CHOOSE to intervene and by doing so, became proprietor entitled to the benefits and subject to the liabilities that STATUS affords (</w:t>
      </w:r>
      <w:proofErr w:type="spellStart"/>
      <w:r>
        <w:rPr>
          <w:rFonts w:ascii="Tahoma" w:hAnsi="Tahoma" w:cs="Tahoma"/>
          <w:color w:val="FF0000"/>
          <w:sz w:val="16"/>
          <w:szCs w:val="16"/>
        </w:rPr>
        <w:t>usufructuary</w:t>
      </w:r>
      <w:proofErr w:type="spellEnd"/>
      <w:r>
        <w:rPr>
          <w:rFonts w:ascii="Tahoma" w:hAnsi="Tahoma" w:cs="Tahoma"/>
          <w:color w:val="FF0000"/>
          <w:sz w:val="16"/>
          <w:szCs w:val="16"/>
        </w:rPr>
        <w:t>: ALL revenues and debts accrue to the Treasury</w:t>
      </w:r>
      <w:proofErr w:type="gramStart"/>
      <w:r>
        <w:rPr>
          <w:rFonts w:ascii="Tahoma" w:hAnsi="Tahoma" w:cs="Tahoma"/>
          <w:color w:val="FF0000"/>
          <w:sz w:val="16"/>
          <w:szCs w:val="16"/>
        </w:rPr>
        <w:t>) ....</w:t>
      </w:r>
      <w:proofErr w:type="gramEnd"/>
      <w:r>
        <w:rPr>
          <w:rFonts w:ascii="Tahoma" w:hAnsi="Tahoma" w:cs="Tahoma"/>
          <w:color w:val="FF0000"/>
          <w:sz w:val="16"/>
          <w:szCs w:val="16"/>
        </w:rPr>
        <w:t xml:space="preserve"> </w:t>
      </w:r>
      <w:proofErr w:type="gramStart"/>
      <w:r>
        <w:rPr>
          <w:rFonts w:ascii="Tahoma" w:hAnsi="Tahoma" w:cs="Tahoma"/>
          <w:color w:val="FF0000"/>
          <w:sz w:val="16"/>
          <w:szCs w:val="16"/>
        </w:rPr>
        <w:t>unless</w:t>
      </w:r>
      <w:proofErr w:type="gramEnd"/>
      <w:r>
        <w:rPr>
          <w:rFonts w:ascii="Tahoma" w:hAnsi="Tahoma" w:cs="Tahoma"/>
          <w:color w:val="FF0000"/>
          <w:sz w:val="16"/>
          <w:szCs w:val="16"/>
        </w:rPr>
        <w:t xml:space="preserve">, the STATE OF can get one into an ALTERNATIVE-AGREEMENT  .... </w:t>
      </w:r>
      <w:proofErr w:type="gramStart"/>
      <w:r>
        <w:rPr>
          <w:rFonts w:ascii="Tahoma" w:hAnsi="Tahoma" w:cs="Tahoma"/>
          <w:color w:val="FF0000"/>
          <w:sz w:val="16"/>
          <w:szCs w:val="16"/>
        </w:rPr>
        <w:t>such</w:t>
      </w:r>
      <w:proofErr w:type="gramEnd"/>
      <w:r>
        <w:rPr>
          <w:rFonts w:ascii="Tahoma" w:hAnsi="Tahoma" w:cs="Tahoma"/>
          <w:color w:val="FF0000"/>
          <w:sz w:val="16"/>
          <w:szCs w:val="16"/>
        </w:rPr>
        <w:t xml:space="preserve"> as getting one to agree they are the DEAD-DUDE, thus without right nor claim to the Earth as a living soul = REJECT God almighty and Jesus Christ = DEAD to God almighty =  accept Mark of Cain and/or Mark of the Beast</w:t>
      </w:r>
    </w:p>
    <w:p w:rsidR="005C23FD" w:rsidRPr="00A86D57" w:rsidRDefault="005C23FD" w:rsidP="00E77FAE">
      <w:pPr>
        <w:autoSpaceDE w:val="0"/>
        <w:autoSpaceDN w:val="0"/>
        <w:adjustRightInd w:val="0"/>
        <w:spacing w:before="240" w:after="0" w:line="240" w:lineRule="auto"/>
        <w:rPr>
          <w:rFonts w:ascii="TimesNewRoman" w:hAnsi="TimesNewRoman" w:cs="TimesNewRoman"/>
          <w:color w:val="000000"/>
          <w:sz w:val="24"/>
          <w:szCs w:val="24"/>
        </w:rPr>
      </w:pP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lastRenderedPageBreak/>
        <w:t>7</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Affirmed.</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8</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Mr. Justice REED, concurring.</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9</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I agree that in this case there was a 'taking' by eminent domain that requires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Government to pay just compensation to the owner of the property for its use. However,</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it is impossible for me to accept the view that the 'taking' in this case requires the United</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States to bear all operating losses during the period it controls the property without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owner's consent or agreement. Such a view would lead to disastrous consequences where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properties necessarily taken for the benefit of the Nation have a long record of operating</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losses, e.g., certain railroads, </w:t>
      </w:r>
      <w:proofErr w:type="gramStart"/>
      <w:r w:rsidRPr="00A86D57">
        <w:rPr>
          <w:rFonts w:ascii="TimesNewRoman" w:hAnsi="TimesNewRoman" w:cs="TimesNewRoman"/>
          <w:color w:val="000000"/>
          <w:sz w:val="24"/>
          <w:szCs w:val="24"/>
        </w:rPr>
        <w:t>coal mines</w:t>
      </w:r>
      <w:proofErr w:type="gramEnd"/>
      <w:r w:rsidRPr="00A86D57">
        <w:rPr>
          <w:rFonts w:ascii="TimesNewRoman" w:hAnsi="TimesNewRoman" w:cs="TimesNewRoman"/>
          <w:color w:val="000000"/>
          <w:sz w:val="24"/>
          <w:szCs w:val="24"/>
        </w:rPr>
        <w:t>, or television broadcasting stations. The question</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of who bears such losses is not, I think, 'conceptually distinct' from the question of just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compensation. Losses or profits on the temporary operation after the declaration or</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judgment of taking are factors to be taken into consideration in determining what is just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compensation to the owner.</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10</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This is a temporary taking. The relatively new technique of temporary taking by eminent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domain is a most useful administrative device: many properties, such as laundries, or coal</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mines, or railroads, may be subjected to public operation only for a short time to meet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war or emergency needs, and can then be returned to their owners. However, the use of</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 temporary taking has spawned a host of difficult problems, e.g., United States v.</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General Motors Corp., 323 U.S. 373, 65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357, 89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311; United States v. Petty</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Motor Co., 327 U.S. 372, 66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596, 90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729; Kimball Laundry Co. v. United</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States, 338 U.S. 1, 69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1434, 93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1765, especially in the fixing of the just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compensation.</w:t>
      </w:r>
      <w:proofErr w:type="gramEnd"/>
      <w:r w:rsidRPr="00A86D57">
        <w:rPr>
          <w:rFonts w:ascii="TimesNewRoman" w:hAnsi="TimesNewRoman" w:cs="TimesNewRoman"/>
          <w:color w:val="000000"/>
          <w:sz w:val="24"/>
          <w:szCs w:val="24"/>
        </w:rPr>
        <w:t xml:space="preserve"> Market value, despite its difficulties, provides a fairly acceptable test for</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just compensation when the property is taken absolutely. See United States v. Miller, 317</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U.S. 369, 63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276, 87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 xml:space="preserve">336; United States v. John F. </w:t>
      </w:r>
      <w:proofErr w:type="spellStart"/>
      <w:r w:rsidRPr="00A86D57">
        <w:rPr>
          <w:rFonts w:ascii="TimesNewRoman" w:hAnsi="TimesNewRoman" w:cs="TimesNewRoman"/>
          <w:color w:val="000000"/>
          <w:sz w:val="24"/>
          <w:szCs w:val="24"/>
        </w:rPr>
        <w:t>Felin</w:t>
      </w:r>
      <w:proofErr w:type="spellEnd"/>
      <w:r w:rsidRPr="00A86D57">
        <w:rPr>
          <w:rFonts w:ascii="TimesNewRoman" w:hAnsi="TimesNewRoman" w:cs="TimesNewRoman"/>
          <w:color w:val="000000"/>
          <w:sz w:val="24"/>
          <w:szCs w:val="24"/>
        </w:rPr>
        <w:t xml:space="preserve"> &amp; Co., 334 U.S. 624,</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68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1238, 92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1614; United States v. Toronto H. &amp; B. Navigation Co., 338 U.S.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396, 70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217, 94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195; United States v. Commodities Trading Corp., 339 U.S.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121, 70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547, 94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707. But in the temporary taking of operating properties, e.g.,</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Marion &amp; Rye Valley R. Co. v. United States, 270 U.S. 280, 46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253, 70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585;</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United States v. United Mine Workers of America, 330 U.S. 258, 67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677, 91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884, market value is too uncertain a measure to have any practical significance. The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rental value for a fully functioning railroad for an uncertain period is an unknowable</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quantity. This led to a government guarantee of earnings in the First World War, 40 Stat.</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451. Cf. United States v. Westinghouse Electric &amp; Mfg. Co., 339 U.S. 261, 70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644,</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94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816. The most reasonable solution is to award compensation to the owner as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determined by a court under all the circumstances of the particular case.</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11</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lastRenderedPageBreak/>
        <w:t>Temporary takings can assume various forms. There may be a taking in which the owners</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are ousted from operation, their business suspended, and the property devoted to new</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uses. </w:t>
      </w:r>
      <w:proofErr w:type="gramStart"/>
      <w:r w:rsidRPr="00A86D57">
        <w:rPr>
          <w:rFonts w:ascii="TimesNewRoman" w:hAnsi="TimesNewRoman" w:cs="TimesNewRoman"/>
          <w:color w:val="000000"/>
          <w:sz w:val="24"/>
          <w:szCs w:val="24"/>
        </w:rPr>
        <w:t xml:space="preserve">United States v. General Motors Corp., 323 U.S. 373, 65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357, 89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311;</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United States v. Petty Motor Co., 327 U.S. 372, 66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596, 90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729; Kimball</w:t>
      </w:r>
      <w:r w:rsidR="005C23FD">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Laundry Co. v. United States, 338 U.S. 1, 69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1434, 93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1765. A second kind</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of taking is where, as here, the Government, for public safety or the protection of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public welfare, 'takes' the property in the sense of assuming the responsibility of its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direction and employment for national purposes, leaving the actual operations in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hands of its owners as government officials appointed to conduct its affairs with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assets and equipment of the controlled company. Examples are the operation of railroads,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motor carriers, or </w:t>
      </w:r>
      <w:proofErr w:type="gramStart"/>
      <w:r w:rsidRPr="00A86D57">
        <w:rPr>
          <w:rFonts w:ascii="TimesNewRoman" w:hAnsi="TimesNewRoman" w:cs="TimesNewRoman"/>
          <w:color w:val="000000"/>
          <w:sz w:val="24"/>
          <w:szCs w:val="24"/>
        </w:rPr>
        <w:t>coal mines</w:t>
      </w:r>
      <w:proofErr w:type="gramEnd"/>
      <w:r w:rsidRPr="00A86D57">
        <w:rPr>
          <w:rFonts w:ascii="TimesNewRoman" w:hAnsi="TimesNewRoman" w:cs="TimesNewRoman"/>
          <w:color w:val="000000"/>
          <w:sz w:val="24"/>
          <w:szCs w:val="24"/>
        </w:rPr>
        <w:t>. Marion &amp; Rye Valley R. Co. v. United States, 270 U.S.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280, 46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253, 70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585; United States v. United Mine Workers of America, 330</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U.S. 258, 67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667, 91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884.</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12</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When, in a temporary taking, no agreement is reached with the owners, the courts must</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determine what payments the Government must make. Whatever the nature of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'taking,' the test should be the constitutional requirement of 'just compensation.' However,</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there is no inflexible requirement that the same incidents must be used in each application</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of the test.</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13</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So far as the second kind of temporary 'taking' is concerned, the Government's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supervision of a losing business for a temporary emergency ought not to place upon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Government the burden of the losses incurred during that supervision unless the losses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were incurred by governmental acts, e.g., if the business would not have been conducted</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at all but for the Government, or if extra losses over what would have been otherwise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sustained were occasioned by Government operations. Where the owner's losses are what</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they would have been without the 'taking,' the owner has suffered no loss or damage for</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which compensation is due. Cf. Marion &amp; Rye Valley R. Co. v. United States, 270 U.S.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280, 46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253, 70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585. The measure of just compensation has always been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loss to the owner, not the loss or gain to the Government. </w:t>
      </w:r>
      <w:proofErr w:type="gramStart"/>
      <w:r w:rsidRPr="00A86D57">
        <w:rPr>
          <w:rFonts w:ascii="TimesNewRoman" w:hAnsi="TimesNewRoman" w:cs="TimesNewRoman"/>
          <w:color w:val="000000"/>
          <w:sz w:val="24"/>
          <w:szCs w:val="24"/>
        </w:rPr>
        <w:t>Boston Chamber of Commerce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v. Boston, 217 U.S. 189, 195, 30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459, 460, 54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725.</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14</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Here the Court of Claims has correctly applied these principles in a case of a losing</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operation in a temporary taking. It has found that a certain sum was expended without</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legal or business necessity so to do. This sum was the extra allowance paid at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direction of the United States under a certain War Labor Board recommendation that had</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no legal sanction. 50 </w:t>
      </w:r>
      <w:proofErr w:type="spellStart"/>
      <w:r w:rsidRPr="00A86D57">
        <w:rPr>
          <w:rFonts w:ascii="TimesNewRoman" w:hAnsi="TimesNewRoman" w:cs="TimesNewRoman"/>
          <w:color w:val="000000"/>
          <w:sz w:val="24"/>
          <w:szCs w:val="24"/>
        </w:rPr>
        <w:t>U.S.C.App</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 xml:space="preserve">§ 1507, 50 </w:t>
      </w:r>
      <w:proofErr w:type="spellStart"/>
      <w:r w:rsidRPr="00A86D57">
        <w:rPr>
          <w:rFonts w:ascii="TimesNewRoman" w:hAnsi="TimesNewRoman" w:cs="TimesNewRoman"/>
          <w:color w:val="000000"/>
          <w:sz w:val="24"/>
          <w:szCs w:val="24"/>
        </w:rPr>
        <w:t>U.S.C.A.Appendix</w:t>
      </w:r>
      <w:proofErr w:type="spellEnd"/>
      <w:r w:rsidRPr="00A86D57">
        <w:rPr>
          <w:rFonts w:ascii="TimesNewRoman" w:hAnsi="TimesNewRoman" w:cs="TimesNewRoman"/>
          <w:color w:val="000000"/>
          <w:sz w:val="24"/>
          <w:szCs w:val="24"/>
        </w:rPr>
        <w:t>, § 1507; E.O. 9017, 3</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CFR </w:t>
      </w:r>
      <w:proofErr w:type="spellStart"/>
      <w:r w:rsidRPr="00A86D57">
        <w:rPr>
          <w:rFonts w:ascii="TimesNewRoman" w:hAnsi="TimesNewRoman" w:cs="TimesNewRoman"/>
          <w:color w:val="000000"/>
          <w:sz w:val="24"/>
          <w:szCs w:val="24"/>
        </w:rPr>
        <w:t>Cum.Supp</w:t>
      </w:r>
      <w:proofErr w:type="spellEnd"/>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1075, 50 </w:t>
      </w:r>
      <w:proofErr w:type="spellStart"/>
      <w:r w:rsidRPr="00A86D57">
        <w:rPr>
          <w:rFonts w:ascii="TimesNewRoman" w:hAnsi="TimesNewRoman" w:cs="TimesNewRoman"/>
          <w:color w:val="000000"/>
          <w:sz w:val="24"/>
          <w:szCs w:val="24"/>
        </w:rPr>
        <w:t>U.S.C.A.Appendix</w:t>
      </w:r>
      <w:proofErr w:type="spellEnd"/>
      <w:r w:rsidRPr="00A86D57">
        <w:rPr>
          <w:rFonts w:ascii="TimesNewRoman" w:hAnsi="TimesNewRoman" w:cs="TimesNewRoman"/>
          <w:color w:val="000000"/>
          <w:sz w:val="24"/>
          <w:szCs w:val="24"/>
        </w:rPr>
        <w:t>, § 1507 note. I would not overturn its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finding in this case and would therefore affirm.</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15</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lastRenderedPageBreak/>
        <w:t>Mr. Justice BURTON, with whom THE CHIEF JUSTICE, Mr. Justice CLARK and Mr.</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Justice MINTON concur, dissenting.</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16</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I agree that there was a 'taking' of the mining property from May 1 to October 12, 1943,</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but I find no ground for allowing the respondent to recover the sum here sought as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compensation for such taking.</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17</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This case is within the principle stated in Marion &amp; Rye Valley R. Co. v. United States,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270 U.S. 280, 282, 46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253, 254, 70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585, as follows: '(</w:t>
      </w:r>
      <w:proofErr w:type="gramStart"/>
      <w:r w:rsidRPr="00A86D57">
        <w:rPr>
          <w:rFonts w:ascii="TimesNewRoman" w:hAnsi="TimesNewRoman" w:cs="TimesNewRoman"/>
          <w:color w:val="000000"/>
          <w:sz w:val="24"/>
          <w:szCs w:val="24"/>
        </w:rPr>
        <w:t>E)</w:t>
      </w:r>
      <w:proofErr w:type="spellStart"/>
      <w:r w:rsidRPr="00A86D57">
        <w:rPr>
          <w:rFonts w:ascii="TimesNewRoman" w:hAnsi="TimesNewRoman" w:cs="TimesNewRoman"/>
          <w:color w:val="000000"/>
          <w:sz w:val="24"/>
          <w:szCs w:val="24"/>
        </w:rPr>
        <w:t>ven</w:t>
      </w:r>
      <w:proofErr w:type="spellEnd"/>
      <w:proofErr w:type="gramEnd"/>
      <w:r w:rsidRPr="00A86D57">
        <w:rPr>
          <w:rFonts w:ascii="TimesNewRoman" w:hAnsi="TimesNewRoman" w:cs="TimesNewRoman"/>
          <w:color w:val="000000"/>
          <w:sz w:val="24"/>
          <w:szCs w:val="24"/>
        </w:rPr>
        <w:t xml:space="preserve"> if there was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technically a taking, the judgment for defendant was right. Nothing was recoverable as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just compensation, because nothing of value was taken from the company; and </w:t>
      </w:r>
      <w:proofErr w:type="gramStart"/>
      <w:r w:rsidRPr="00A86D57">
        <w:rPr>
          <w:rFonts w:ascii="TimesNewRoman" w:hAnsi="TimesNewRoman" w:cs="TimesNewRoman"/>
          <w:color w:val="000000"/>
          <w:sz w:val="24"/>
          <w:szCs w:val="24"/>
        </w:rPr>
        <w:t>it was not</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subjected by the Government to pecuniary loss</w:t>
      </w:r>
      <w:proofErr w:type="gramEnd"/>
      <w:r w:rsidRPr="00A86D57">
        <w:rPr>
          <w:rFonts w:ascii="TimesNewRoman" w:hAnsi="TimesNewRoman" w:cs="TimesNewRoman"/>
          <w:color w:val="000000"/>
          <w:sz w:val="24"/>
          <w:szCs w:val="24"/>
        </w:rPr>
        <w:t>. Nominal damages are not recoverable in</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 Court of Claims.'</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18</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Here there is no showing by the company of any rental value due it as compensation for</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the Government's possession of its properties. There is no showing that </w:t>
      </w:r>
      <w:proofErr w:type="gramStart"/>
      <w:r w:rsidRPr="00A86D57">
        <w:rPr>
          <w:rFonts w:ascii="TimesNewRoman" w:hAnsi="TimesNewRoman" w:cs="TimesNewRoman"/>
          <w:color w:val="000000"/>
          <w:sz w:val="24"/>
          <w:szCs w:val="24"/>
        </w:rPr>
        <w:t>anything of</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compensable value was taken by the Government</w:t>
      </w:r>
      <w:proofErr w:type="gramEnd"/>
      <w:r w:rsidRPr="00A86D57">
        <w:rPr>
          <w:rFonts w:ascii="TimesNewRoman" w:hAnsi="TimesNewRoman" w:cs="TimesNewRoman"/>
          <w:color w:val="000000"/>
          <w:sz w:val="24"/>
          <w:szCs w:val="24"/>
        </w:rPr>
        <w:t xml:space="preserve"> from the company, or that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Government subjected the company to any pecuniary loss. The dissenting judge in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Court of Claims pointed out that—'This extra expense consisted of an increased vacation</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allowance to the plaintiff's workmen, and the refund to them of occupational charges like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rentals on mine lamps. The court has not found that the plaintiff (company) could have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operated its mine without making the concessions directed by the War Labor Board, nor</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has it found what the losses to the plaintiff would have been if the Government had not</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intervened and the strike had continued. I think that the court is not justified in awarding</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 plaintiff the amount of these expenditures when it does not and, I think, could not,</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find that the plaintiff was, in fact, financially harmed by the Government's acts.' 88</w:t>
      </w:r>
      <w:r w:rsidR="00E77FAE">
        <w:rPr>
          <w:rFonts w:ascii="TimesNewRoman" w:hAnsi="TimesNewRoman" w:cs="TimesNewRoman"/>
          <w:color w:val="000000"/>
          <w:sz w:val="24"/>
          <w:szCs w:val="24"/>
        </w:rPr>
        <w:t xml:space="preserve"> </w:t>
      </w:r>
      <w:proofErr w:type="spellStart"/>
      <w:r w:rsidRPr="00A86D57">
        <w:rPr>
          <w:rFonts w:ascii="TimesNewRoman" w:hAnsi="TimesNewRoman" w:cs="TimesNewRoman"/>
          <w:color w:val="000000"/>
          <w:sz w:val="24"/>
          <w:szCs w:val="24"/>
        </w:rPr>
        <w:t>F.Supp</w:t>
      </w:r>
      <w:proofErr w:type="spellEnd"/>
      <w:r w:rsidRPr="00A86D57">
        <w:rPr>
          <w:rFonts w:ascii="TimesNewRoman" w:hAnsi="TimesNewRoman" w:cs="TimesNewRoman"/>
          <w:color w:val="000000"/>
          <w:sz w:val="24"/>
          <w:szCs w:val="24"/>
        </w:rPr>
        <w:t xml:space="preserve">. </w:t>
      </w:r>
      <w:proofErr w:type="gramStart"/>
      <w:r w:rsidRPr="00A86D57">
        <w:rPr>
          <w:rFonts w:ascii="TimesNewRoman" w:hAnsi="TimesNewRoman" w:cs="TimesNewRoman"/>
          <w:color w:val="000000"/>
          <w:sz w:val="24"/>
          <w:szCs w:val="24"/>
        </w:rPr>
        <w:t>at</w:t>
      </w:r>
      <w:proofErr w:type="gramEnd"/>
      <w:r w:rsidRPr="00A86D57">
        <w:rPr>
          <w:rFonts w:ascii="TimesNewRoman" w:hAnsi="TimesNewRoman" w:cs="TimesNewRoman"/>
          <w:color w:val="000000"/>
          <w:sz w:val="24"/>
          <w:szCs w:val="24"/>
        </w:rPr>
        <w:t xml:space="preserve"> page 431, 115 </w:t>
      </w:r>
      <w:proofErr w:type="spellStart"/>
      <w:r w:rsidRPr="00A86D57">
        <w:rPr>
          <w:rFonts w:ascii="TimesNewRoman" w:hAnsi="TimesNewRoman" w:cs="TimesNewRoman"/>
          <w:color w:val="000000"/>
          <w:sz w:val="24"/>
          <w:szCs w:val="24"/>
        </w:rPr>
        <w:t>Ct.Cl</w:t>
      </w:r>
      <w:proofErr w:type="spellEnd"/>
      <w:r w:rsidRPr="00A86D57">
        <w:rPr>
          <w:rFonts w:ascii="TimesNewRoman" w:hAnsi="TimesNewRoman" w:cs="TimesNewRoman"/>
          <w:color w:val="000000"/>
          <w:sz w:val="24"/>
          <w:szCs w:val="24"/>
        </w:rPr>
        <w:t>. at pages 678—679.</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19</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FF"/>
          <w:sz w:val="24"/>
          <w:szCs w:val="24"/>
        </w:rPr>
      </w:pPr>
      <w:r w:rsidRPr="00A86D57">
        <w:rPr>
          <w:rFonts w:ascii="TimesNewRoman" w:hAnsi="TimesNewRoman" w:cs="TimesNewRoman"/>
          <w:color w:val="000000"/>
          <w:sz w:val="24"/>
          <w:szCs w:val="24"/>
        </w:rPr>
        <w:t>Accordingly, I would reverse the judgment of the Court of Claims and allow no recovery</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by the respondent.</w:t>
      </w:r>
      <w:r w:rsidR="00E77FAE">
        <w:rPr>
          <w:rFonts w:ascii="TimesNewRoman" w:hAnsi="TimesNewRoman" w:cs="TimesNewRoman"/>
          <w:color w:val="000000"/>
          <w:sz w:val="24"/>
          <w:szCs w:val="24"/>
        </w:rPr>
        <w:t xml:space="preserve"> </w:t>
      </w:r>
      <w:r w:rsidRPr="00A86D57">
        <w:rPr>
          <w:rFonts w:ascii="TimesNewRoman" w:hAnsi="TimesNewRoman" w:cs="TimesNewRoman"/>
          <w:color w:val="0000FF"/>
          <w:sz w:val="24"/>
          <w:szCs w:val="24"/>
        </w:rPr>
        <w:t>1</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t xml:space="preserve">'* * * </w:t>
      </w:r>
      <w:proofErr w:type="gramStart"/>
      <w:r w:rsidRPr="00A86D57">
        <w:rPr>
          <w:rFonts w:ascii="TimesNewRoman" w:hAnsi="TimesNewRoman" w:cs="TimesNewRoman"/>
          <w:color w:val="000000"/>
          <w:sz w:val="24"/>
          <w:szCs w:val="24"/>
        </w:rPr>
        <w:t>nor</w:t>
      </w:r>
      <w:proofErr w:type="gramEnd"/>
      <w:r w:rsidRPr="00A86D57">
        <w:rPr>
          <w:rFonts w:ascii="TimesNewRoman" w:hAnsi="TimesNewRoman" w:cs="TimesNewRoman"/>
          <w:color w:val="000000"/>
          <w:sz w:val="24"/>
          <w:szCs w:val="24"/>
        </w:rPr>
        <w:t xml:space="preserve"> shall private property be taken for public use, without just compensation.'</w:t>
      </w:r>
      <w:r w:rsidR="00E77FAE">
        <w:rPr>
          <w:rFonts w:ascii="TimesNewRoman" w:hAnsi="TimesNewRoman" w:cs="TimesNewRoman"/>
          <w:color w:val="000000"/>
          <w:sz w:val="24"/>
          <w:szCs w:val="24"/>
        </w:rPr>
        <w:t xml:space="preserve"> </w:t>
      </w:r>
      <w:proofErr w:type="spellStart"/>
      <w:r w:rsidRPr="00A86D57">
        <w:rPr>
          <w:rFonts w:ascii="TimesNewRoman" w:hAnsi="TimesNewRoman" w:cs="TimesNewRoman"/>
          <w:color w:val="000000"/>
          <w:sz w:val="24"/>
          <w:szCs w:val="24"/>
        </w:rPr>
        <w:t>U.S.Const</w:t>
      </w:r>
      <w:proofErr w:type="spellEnd"/>
      <w:proofErr w:type="gramStart"/>
      <w:r w:rsidRPr="00A86D57">
        <w:rPr>
          <w:rFonts w:ascii="TimesNewRoman" w:hAnsi="TimesNewRoman" w:cs="TimesNewRoman"/>
          <w:color w:val="000000"/>
          <w:sz w:val="24"/>
          <w:szCs w:val="24"/>
        </w:rPr>
        <w:t>.,</w:t>
      </w:r>
      <w:proofErr w:type="gramEnd"/>
      <w:r w:rsidRPr="00A86D57">
        <w:rPr>
          <w:rFonts w:ascii="TimesNewRoman" w:hAnsi="TimesNewRoman" w:cs="TimesNewRoman"/>
          <w:color w:val="000000"/>
          <w:sz w:val="24"/>
          <w:szCs w:val="24"/>
        </w:rPr>
        <w:t xml:space="preserve"> Amend. V.</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FF"/>
          <w:sz w:val="24"/>
          <w:szCs w:val="24"/>
        </w:rPr>
      </w:pPr>
      <w:r w:rsidRPr="00A86D57">
        <w:rPr>
          <w:rFonts w:ascii="TimesNewRoman" w:hAnsi="TimesNewRoman" w:cs="TimesNewRoman"/>
          <w:color w:val="0000FF"/>
          <w:sz w:val="24"/>
          <w:szCs w:val="24"/>
        </w:rPr>
        <w:t>2</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proofErr w:type="gramStart"/>
      <w:r w:rsidRPr="00A86D57">
        <w:rPr>
          <w:rFonts w:ascii="TimesNewRoman" w:hAnsi="TimesNewRoman" w:cs="TimesNewRoman"/>
          <w:color w:val="000000"/>
          <w:sz w:val="24"/>
          <w:szCs w:val="24"/>
        </w:rPr>
        <w:t xml:space="preserve">340 U.S. 808, 71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55.</w:t>
      </w:r>
      <w:proofErr w:type="gramEnd"/>
    </w:p>
    <w:p w:rsidR="00A86D57" w:rsidRPr="00A86D57" w:rsidRDefault="00A86D57" w:rsidP="00E77FAE">
      <w:pPr>
        <w:autoSpaceDE w:val="0"/>
        <w:autoSpaceDN w:val="0"/>
        <w:adjustRightInd w:val="0"/>
        <w:spacing w:before="240" w:after="0" w:line="240" w:lineRule="auto"/>
        <w:rPr>
          <w:rFonts w:ascii="TimesNewRoman" w:hAnsi="TimesNewRoman" w:cs="TimesNewRoman"/>
          <w:color w:val="0000FF"/>
          <w:sz w:val="24"/>
          <w:szCs w:val="24"/>
        </w:rPr>
      </w:pPr>
      <w:r w:rsidRPr="00A86D57">
        <w:rPr>
          <w:rFonts w:ascii="TimesNewRoman" w:hAnsi="TimesNewRoman" w:cs="TimesNewRoman"/>
          <w:color w:val="0000FF"/>
          <w:sz w:val="24"/>
          <w:szCs w:val="24"/>
        </w:rPr>
        <w:t>3</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00"/>
          <w:sz w:val="24"/>
          <w:szCs w:val="24"/>
        </w:rPr>
      </w:pPr>
      <w:r w:rsidRPr="00A86D57">
        <w:rPr>
          <w:rFonts w:ascii="TimesNewRoman" w:hAnsi="TimesNewRoman" w:cs="TimesNewRoman"/>
          <w:color w:val="000000"/>
          <w:sz w:val="24"/>
          <w:szCs w:val="24"/>
        </w:rPr>
        <w:lastRenderedPageBreak/>
        <w:t>Brief for United Mine Workers of America and John L. Lewis, p. 32, United States v.</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United Mine Workers, 330 U.S. 258, 67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xml:space="preserve">. 677, 91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884.</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FF"/>
          <w:sz w:val="24"/>
          <w:szCs w:val="24"/>
        </w:rPr>
      </w:pPr>
      <w:r w:rsidRPr="00A86D57">
        <w:rPr>
          <w:rFonts w:ascii="TimesNewRoman" w:hAnsi="TimesNewRoman" w:cs="TimesNewRoman"/>
          <w:color w:val="0000FF"/>
          <w:sz w:val="24"/>
          <w:szCs w:val="24"/>
        </w:rPr>
        <w:t>4</w:t>
      </w:r>
    </w:p>
    <w:p w:rsidR="00A86D57" w:rsidRPr="00A86D57" w:rsidRDefault="00A86D57" w:rsidP="00E77FAE">
      <w:pPr>
        <w:autoSpaceDE w:val="0"/>
        <w:autoSpaceDN w:val="0"/>
        <w:adjustRightInd w:val="0"/>
        <w:spacing w:before="240" w:after="0" w:line="240" w:lineRule="auto"/>
        <w:rPr>
          <w:rFonts w:ascii="TimesNewRoman" w:hAnsi="TimesNewRoman" w:cs="TimesNewRoman"/>
          <w:color w:val="0000FF"/>
          <w:sz w:val="24"/>
          <w:szCs w:val="24"/>
        </w:rPr>
      </w:pPr>
      <w:r w:rsidRPr="00A86D57">
        <w:rPr>
          <w:rFonts w:ascii="TimesNewRoman" w:hAnsi="TimesNewRoman" w:cs="TimesNewRoman"/>
          <w:color w:val="000000"/>
          <w:sz w:val="24"/>
          <w:szCs w:val="24"/>
        </w:rPr>
        <w:t xml:space="preserve">The case of Marion &amp; Rye Valley R. Co. v. United States, 270 U.S. 280, 46 </w:t>
      </w:r>
      <w:proofErr w:type="spellStart"/>
      <w:r w:rsidRPr="00A86D57">
        <w:rPr>
          <w:rFonts w:ascii="TimesNewRoman" w:hAnsi="TimesNewRoman" w:cs="TimesNewRoman"/>
          <w:color w:val="000000"/>
          <w:sz w:val="24"/>
          <w:szCs w:val="24"/>
        </w:rPr>
        <w:t>S.Ct</w:t>
      </w:r>
      <w:proofErr w:type="spellEnd"/>
      <w:r w:rsidRPr="00A86D57">
        <w:rPr>
          <w:rFonts w:ascii="TimesNewRoman" w:hAnsi="TimesNewRoman" w:cs="TimesNewRoman"/>
          <w:color w:val="000000"/>
          <w:sz w:val="24"/>
          <w:szCs w:val="24"/>
        </w:rPr>
        <w:t>. 253,</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 xml:space="preserve">254, 70 </w:t>
      </w:r>
      <w:proofErr w:type="spellStart"/>
      <w:r w:rsidRPr="00A86D57">
        <w:rPr>
          <w:rFonts w:ascii="TimesNewRoman" w:hAnsi="TimesNewRoman" w:cs="TimesNewRoman"/>
          <w:color w:val="000000"/>
          <w:sz w:val="24"/>
          <w:szCs w:val="24"/>
        </w:rPr>
        <w:t>L.Ed</w:t>
      </w:r>
      <w:proofErr w:type="spellEnd"/>
      <w:r w:rsidRPr="00A86D57">
        <w:rPr>
          <w:rFonts w:ascii="TimesNewRoman" w:hAnsi="TimesNewRoman" w:cs="TimesNewRoman"/>
          <w:color w:val="000000"/>
          <w:sz w:val="24"/>
          <w:szCs w:val="24"/>
        </w:rPr>
        <w:t>. 585, is cited by the Government as supporting its view that there was no</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'taking' here. In that case, however, the Court had 'no occasion to determine whether in</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law the President took possession and assumed control' of a railroad. Instead, it dealt with</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the problem on the assumption that there was a 'taking' and proceeded to decision on the</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finding that the railroad 'was not subjected by the Government to pecuniary loss.' This</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decision cannot be accepted as controlling the present case since whether there is a</w:t>
      </w:r>
      <w:r w:rsidR="00E77FAE">
        <w:rPr>
          <w:rFonts w:ascii="TimesNewRoman" w:hAnsi="TimesNewRoman" w:cs="TimesNewRoman"/>
          <w:color w:val="000000"/>
          <w:sz w:val="24"/>
          <w:szCs w:val="24"/>
        </w:rPr>
        <w:t xml:space="preserve"> </w:t>
      </w:r>
      <w:r w:rsidRPr="00A86D57">
        <w:rPr>
          <w:rFonts w:ascii="TimesNewRoman" w:hAnsi="TimesNewRoman" w:cs="TimesNewRoman"/>
          <w:color w:val="000000"/>
          <w:sz w:val="24"/>
          <w:szCs w:val="24"/>
        </w:rPr>
        <w:t>'taking' must be determined in light of the particular facts and circumstances involved.</w:t>
      </w:r>
      <w:r w:rsidR="00E77FAE">
        <w:rPr>
          <w:rFonts w:ascii="TimesNewRoman" w:hAnsi="TimesNewRoman" w:cs="TimesNewRoman"/>
          <w:color w:val="000000"/>
          <w:sz w:val="24"/>
          <w:szCs w:val="24"/>
        </w:rPr>
        <w:t xml:space="preserve"> </w:t>
      </w:r>
      <w:r w:rsidRPr="00A86D57">
        <w:rPr>
          <w:rFonts w:ascii="TimesNewRoman" w:hAnsi="TimesNewRoman" w:cs="TimesNewRoman"/>
          <w:color w:val="0000FF"/>
          <w:sz w:val="24"/>
          <w:szCs w:val="24"/>
        </w:rPr>
        <w:t>CC</w:t>
      </w:r>
      <w:r w:rsidRPr="00A86D57">
        <w:rPr>
          <w:rFonts w:ascii="MS-Mincho" w:eastAsia="MS-Mincho" w:hAnsi="Verdana,Bold" w:cs="MS-Mincho" w:hint="eastAsia"/>
          <w:color w:val="0000FF"/>
          <w:sz w:val="24"/>
          <w:szCs w:val="24"/>
        </w:rPr>
        <w:t>∅</w:t>
      </w:r>
      <w:r w:rsidRPr="00A86D57">
        <w:rPr>
          <w:rFonts w:ascii="MS-Mincho" w:eastAsia="MS-Mincho" w:hAnsi="Verdana,Bold" w:cs="MS-Mincho"/>
          <w:color w:val="0000FF"/>
          <w:sz w:val="24"/>
          <w:szCs w:val="24"/>
        </w:rPr>
        <w:t xml:space="preserve"> </w:t>
      </w:r>
      <w:r w:rsidRPr="00A86D57">
        <w:rPr>
          <w:rFonts w:ascii="TimesNewRoman" w:hAnsi="TimesNewRoman" w:cs="TimesNewRoman"/>
          <w:color w:val="000000"/>
          <w:sz w:val="24"/>
          <w:szCs w:val="24"/>
        </w:rPr>
        <w:t xml:space="preserve">| Transformed by </w:t>
      </w:r>
      <w:r w:rsidRPr="00A86D57">
        <w:rPr>
          <w:rFonts w:ascii="TimesNewRoman" w:hAnsi="TimesNewRoman" w:cs="TimesNewRoman"/>
          <w:color w:val="0000FF"/>
          <w:sz w:val="24"/>
          <w:szCs w:val="24"/>
        </w:rPr>
        <w:t>Public.Resource.Org</w:t>
      </w:r>
    </w:p>
    <w:p w:rsidR="00E77FAE" w:rsidRDefault="00E77FAE">
      <w:pPr>
        <w:rPr>
          <w:rFonts w:ascii="Calibri" w:hAnsi="Calibri" w:cs="Calibri"/>
          <w:color w:val="000000"/>
          <w:sz w:val="144"/>
          <w:szCs w:val="144"/>
        </w:rPr>
      </w:pPr>
      <w:r>
        <w:rPr>
          <w:rFonts w:ascii="Calibri" w:hAnsi="Calibri" w:cs="Calibri"/>
          <w:color w:val="000000"/>
          <w:sz w:val="144"/>
          <w:szCs w:val="144"/>
        </w:rPr>
        <w:br w:type="page"/>
      </w:r>
    </w:p>
    <w:p w:rsidR="00A86D57" w:rsidRPr="00A86D57" w:rsidRDefault="00A86D57" w:rsidP="00E77FAE">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lastRenderedPageBreak/>
        <w:t>Reference</w:t>
      </w:r>
    </w:p>
    <w:p w:rsidR="00A86D57" w:rsidRPr="00A86D57" w:rsidRDefault="00A86D57" w:rsidP="00E77FAE">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Reading</w:t>
      </w:r>
    </w:p>
    <w:p w:rsidR="00E77FAE" w:rsidRDefault="00A86D57" w:rsidP="00E77FAE">
      <w:pPr>
        <w:autoSpaceDE w:val="0"/>
        <w:autoSpaceDN w:val="0"/>
        <w:adjustRightInd w:val="0"/>
        <w:spacing w:after="0" w:line="240" w:lineRule="auto"/>
        <w:jc w:val="center"/>
        <w:rPr>
          <w:rFonts w:ascii="Calibri" w:hAnsi="Calibri" w:cs="Calibri"/>
          <w:color w:val="000000"/>
          <w:sz w:val="144"/>
          <w:szCs w:val="144"/>
        </w:rPr>
      </w:pPr>
      <w:r w:rsidRPr="00A86D57">
        <w:rPr>
          <w:rFonts w:ascii="Calibri" w:hAnsi="Calibri" w:cs="Calibri"/>
          <w:color w:val="000000"/>
          <w:sz w:val="144"/>
          <w:szCs w:val="144"/>
        </w:rPr>
        <w:t>06</w:t>
      </w:r>
    </w:p>
    <w:p w:rsidR="00E77FAE" w:rsidRDefault="00E77FAE">
      <w:pPr>
        <w:rPr>
          <w:rFonts w:ascii="Calibri" w:hAnsi="Calibri" w:cs="Calibri"/>
          <w:color w:val="000000"/>
          <w:sz w:val="144"/>
          <w:szCs w:val="144"/>
        </w:rPr>
      </w:pPr>
      <w:r>
        <w:rPr>
          <w:rFonts w:ascii="Calibri" w:hAnsi="Calibri" w:cs="Calibri"/>
          <w:color w:val="000000"/>
          <w:sz w:val="144"/>
          <w:szCs w:val="144"/>
        </w:rPr>
        <w:br w:type="page"/>
      </w:r>
    </w:p>
    <w:p w:rsidR="00A86D57" w:rsidRPr="00A86D57" w:rsidRDefault="00A86D57" w:rsidP="00A86D57">
      <w:pPr>
        <w:autoSpaceDE w:val="0"/>
        <w:autoSpaceDN w:val="0"/>
        <w:adjustRightInd w:val="0"/>
        <w:spacing w:after="0" w:line="240" w:lineRule="auto"/>
        <w:rPr>
          <w:rFonts w:ascii="Calibri" w:hAnsi="Calibri" w:cs="Calibri"/>
          <w:color w:val="000000"/>
          <w:sz w:val="144"/>
          <w:szCs w:val="144"/>
        </w:rPr>
      </w:pPr>
    </w:p>
    <w:p w:rsidR="00A86D57" w:rsidRPr="00A86D57" w:rsidRDefault="00A86D57" w:rsidP="00E77FAE">
      <w:pPr>
        <w:autoSpaceDE w:val="0"/>
        <w:autoSpaceDN w:val="0"/>
        <w:adjustRightInd w:val="0"/>
        <w:spacing w:after="0"/>
        <w:rPr>
          <w:rFonts w:ascii="Calibri" w:hAnsi="Calibri" w:cs="Calibri"/>
          <w:color w:val="000000"/>
        </w:rPr>
      </w:pPr>
      <w:proofErr w:type="gramStart"/>
      <w:r w:rsidRPr="00A86D57">
        <w:rPr>
          <w:rFonts w:ascii="Calibri" w:hAnsi="Calibri" w:cs="Calibri"/>
          <w:color w:val="000000"/>
        </w:rPr>
        <w:t xml:space="preserve">63C Am. </w:t>
      </w:r>
      <w:proofErr w:type="spellStart"/>
      <w:r w:rsidRPr="00A86D57">
        <w:rPr>
          <w:rFonts w:ascii="Calibri" w:hAnsi="Calibri" w:cs="Calibri"/>
          <w:color w:val="000000"/>
        </w:rPr>
        <w:t>Jur</w:t>
      </w:r>
      <w:proofErr w:type="spellEnd"/>
      <w:r w:rsidRPr="00A86D57">
        <w:rPr>
          <w:rFonts w:ascii="Calibri" w:hAnsi="Calibri" w:cs="Calibri"/>
          <w:color w:val="000000"/>
        </w:rPr>
        <w:t>.</w:t>
      </w:r>
      <w:proofErr w:type="gramEnd"/>
      <w:r w:rsidRPr="00A86D57">
        <w:rPr>
          <w:rFonts w:ascii="Calibri" w:hAnsi="Calibri" w:cs="Calibri"/>
          <w:color w:val="000000"/>
        </w:rPr>
        <w:t xml:space="preserve"> 2d Public Officers and Employees § 241</w:t>
      </w:r>
    </w:p>
    <w:p w:rsidR="00A86D57" w:rsidRP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American Jurisprudence, Second Edition</w:t>
      </w:r>
    </w:p>
    <w:p w:rsidR="00A86D57" w:rsidRP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Database updated August 2011</w:t>
      </w:r>
    </w:p>
    <w:p w:rsidR="00A86D57" w:rsidRP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Public Officers and Employees</w:t>
      </w:r>
    </w:p>
    <w:p w:rsidR="00A86D57" w:rsidRP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 xml:space="preserve">Janice </w:t>
      </w:r>
      <w:proofErr w:type="spellStart"/>
      <w:r w:rsidRPr="00A86D57">
        <w:rPr>
          <w:rFonts w:ascii="Calibri" w:hAnsi="Calibri" w:cs="Calibri"/>
          <w:color w:val="000000"/>
        </w:rPr>
        <w:t>Holben</w:t>
      </w:r>
      <w:proofErr w:type="spellEnd"/>
      <w:r w:rsidRPr="00A86D57">
        <w:rPr>
          <w:rFonts w:ascii="Calibri" w:hAnsi="Calibri" w:cs="Calibri"/>
          <w:color w:val="000000"/>
        </w:rPr>
        <w:t xml:space="preserve">, J.D., Alan J. Jacobs, J.D., Jack K. Levin, J.D., Eric C. </w:t>
      </w:r>
      <w:proofErr w:type="spellStart"/>
      <w:r w:rsidRPr="00A86D57">
        <w:rPr>
          <w:rFonts w:ascii="Calibri" w:hAnsi="Calibri" w:cs="Calibri"/>
          <w:color w:val="000000"/>
        </w:rPr>
        <w:t>Surette</w:t>
      </w:r>
      <w:proofErr w:type="spellEnd"/>
      <w:r w:rsidRPr="00A86D57">
        <w:rPr>
          <w:rFonts w:ascii="Calibri" w:hAnsi="Calibri" w:cs="Calibri"/>
          <w:color w:val="000000"/>
        </w:rPr>
        <w:t xml:space="preserve">, J.D., Barbara J. Van </w:t>
      </w:r>
      <w:proofErr w:type="spellStart"/>
      <w:r w:rsidRPr="00A86D57">
        <w:rPr>
          <w:rFonts w:ascii="Calibri" w:hAnsi="Calibri" w:cs="Calibri"/>
          <w:color w:val="000000"/>
        </w:rPr>
        <w:t>Arsdale</w:t>
      </w:r>
      <w:proofErr w:type="spellEnd"/>
      <w:r w:rsidRPr="00A86D57">
        <w:rPr>
          <w:rFonts w:ascii="Calibri" w:hAnsi="Calibri" w:cs="Calibri"/>
          <w:color w:val="000000"/>
        </w:rPr>
        <w:t>, J.D.</w:t>
      </w:r>
    </w:p>
    <w:p w:rsidR="00A86D57" w:rsidRP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IX. Powers, Duties, and Rights, in General</w:t>
      </w:r>
    </w:p>
    <w:p w:rsidR="00A86D57" w:rsidRP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C. Particular Powers and Duties; Requirements As to Performance Thereof</w:t>
      </w:r>
    </w:p>
    <w:p w:rsidR="00A86D57" w:rsidRP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1. In General; Responsibilities to Government and Public; Ethical Duties</w:t>
      </w:r>
    </w:p>
    <w:p w:rsidR="00A86D57" w:rsidRDefault="00A86D57" w:rsidP="00E77FAE">
      <w:pPr>
        <w:autoSpaceDE w:val="0"/>
        <w:autoSpaceDN w:val="0"/>
        <w:adjustRightInd w:val="0"/>
        <w:spacing w:after="0"/>
        <w:jc w:val="center"/>
        <w:rPr>
          <w:rFonts w:ascii="Calibri" w:hAnsi="Calibri" w:cs="Calibri"/>
          <w:color w:val="000000"/>
        </w:rPr>
      </w:pPr>
      <w:r w:rsidRPr="00A86D57">
        <w:rPr>
          <w:rFonts w:ascii="Calibri" w:hAnsi="Calibri" w:cs="Calibri"/>
          <w:color w:val="000000"/>
        </w:rPr>
        <w:t>a. Overview</w:t>
      </w:r>
    </w:p>
    <w:p w:rsidR="00E77FAE" w:rsidRPr="00A86D57" w:rsidRDefault="00E77FAE" w:rsidP="00E77FAE">
      <w:pPr>
        <w:autoSpaceDE w:val="0"/>
        <w:autoSpaceDN w:val="0"/>
        <w:adjustRightInd w:val="0"/>
        <w:spacing w:after="0"/>
        <w:jc w:val="center"/>
        <w:rPr>
          <w:rFonts w:ascii="Calibri" w:hAnsi="Calibri" w:cs="Calibri"/>
          <w:color w:val="000000"/>
        </w:rPr>
      </w:pPr>
    </w:p>
    <w:p w:rsidR="00A86D57" w:rsidRPr="00A86D57" w:rsidRDefault="00A86D57" w:rsidP="00E77FAE">
      <w:pPr>
        <w:autoSpaceDE w:val="0"/>
        <w:autoSpaceDN w:val="0"/>
        <w:adjustRightInd w:val="0"/>
        <w:spacing w:before="240" w:after="0"/>
        <w:rPr>
          <w:rFonts w:ascii="Calibri" w:hAnsi="Calibri" w:cs="Calibri"/>
          <w:color w:val="0000FF"/>
        </w:rPr>
      </w:pPr>
      <w:r w:rsidRPr="00A86D57">
        <w:rPr>
          <w:rFonts w:ascii="Calibri" w:hAnsi="Calibri" w:cs="Calibri"/>
          <w:color w:val="0000FF"/>
        </w:rPr>
        <w:t>Topic Summary Correlation Table References</w:t>
      </w:r>
    </w:p>
    <w:p w:rsidR="00A86D57" w:rsidRPr="00A86D57" w:rsidRDefault="00A86D57" w:rsidP="00E77FAE">
      <w:pPr>
        <w:autoSpaceDE w:val="0"/>
        <w:autoSpaceDN w:val="0"/>
        <w:adjustRightInd w:val="0"/>
        <w:spacing w:before="240" w:after="0"/>
        <w:rPr>
          <w:rFonts w:ascii="Calibri,Bold" w:hAnsi="Calibri,Bold" w:cs="Calibri,Bold"/>
          <w:b/>
          <w:bCs/>
          <w:color w:val="000000"/>
        </w:rPr>
      </w:pPr>
      <w:r w:rsidRPr="00A86D57">
        <w:rPr>
          <w:rFonts w:ascii="Calibri,Bold" w:hAnsi="Calibri,Bold" w:cs="Calibri,Bold"/>
          <w:b/>
          <w:bCs/>
          <w:color w:val="000000"/>
        </w:rPr>
        <w:t>§ 241. Generally; fiduciary nature of duties</w:t>
      </w:r>
    </w:p>
    <w:p w:rsidR="00A86D57" w:rsidRPr="00A86D57" w:rsidRDefault="00A86D57" w:rsidP="00E77FAE">
      <w:pPr>
        <w:autoSpaceDE w:val="0"/>
        <w:autoSpaceDN w:val="0"/>
        <w:adjustRightInd w:val="0"/>
        <w:spacing w:before="240" w:after="0"/>
        <w:rPr>
          <w:rFonts w:ascii="Calibri,Bold" w:hAnsi="Calibri,Bold" w:cs="Calibri,Bold"/>
          <w:b/>
          <w:bCs/>
          <w:color w:val="000000"/>
        </w:rPr>
      </w:pPr>
      <w:r w:rsidRPr="00A86D57">
        <w:rPr>
          <w:rFonts w:ascii="Calibri,Bold" w:hAnsi="Calibri,Bold" w:cs="Calibri,Bold"/>
          <w:b/>
          <w:bCs/>
          <w:color w:val="000000"/>
        </w:rPr>
        <w:t>West's Key Number Digest</w:t>
      </w:r>
    </w:p>
    <w:p w:rsidR="00A86D57" w:rsidRPr="00A86D57" w:rsidRDefault="00A86D57" w:rsidP="00E77FAE">
      <w:pPr>
        <w:autoSpaceDE w:val="0"/>
        <w:autoSpaceDN w:val="0"/>
        <w:adjustRightInd w:val="0"/>
        <w:spacing w:before="240" w:after="0"/>
        <w:rPr>
          <w:rFonts w:ascii="Calibri" w:hAnsi="Calibri" w:cs="Calibri"/>
          <w:color w:val="0000FF"/>
        </w:rPr>
      </w:pPr>
      <w:r w:rsidRPr="00A86D57">
        <w:rPr>
          <w:rFonts w:ascii="Calibri" w:hAnsi="Calibri" w:cs="Calibri"/>
          <w:color w:val="000000"/>
        </w:rPr>
        <w:t xml:space="preserve">West's Key Number Digest, </w:t>
      </w:r>
      <w:r w:rsidRPr="00A86D57">
        <w:rPr>
          <w:rFonts w:ascii="Calibri" w:hAnsi="Calibri" w:cs="Calibri"/>
          <w:color w:val="0000FF"/>
        </w:rPr>
        <w:t xml:space="preserve">Officers and Public Employees 110 </w:t>
      </w:r>
      <w:r w:rsidRPr="00A86D57">
        <w:rPr>
          <w:rFonts w:ascii="Calibri" w:hAnsi="Calibri" w:cs="Calibri"/>
          <w:color w:val="000000"/>
        </w:rPr>
        <w:t xml:space="preserve">to </w:t>
      </w:r>
      <w:r w:rsidRPr="00A86D57">
        <w:rPr>
          <w:rFonts w:ascii="Calibri" w:hAnsi="Calibri" w:cs="Calibri"/>
          <w:color w:val="0000FF"/>
        </w:rPr>
        <w:t>112</w:t>
      </w:r>
    </w:p>
    <w:p w:rsidR="00A86D57" w:rsidRPr="00A86D57" w:rsidRDefault="00A86D57" w:rsidP="00E77FAE">
      <w:pPr>
        <w:autoSpaceDE w:val="0"/>
        <w:autoSpaceDN w:val="0"/>
        <w:adjustRightInd w:val="0"/>
        <w:spacing w:before="240" w:after="0"/>
        <w:rPr>
          <w:rFonts w:ascii="Calibri" w:hAnsi="Calibri" w:cs="Calibri"/>
          <w:color w:val="000000"/>
        </w:rPr>
      </w:pPr>
      <w:r w:rsidRPr="00A86D57">
        <w:rPr>
          <w:rFonts w:ascii="Calibri" w:hAnsi="Calibri" w:cs="Calibri"/>
          <w:color w:val="000000"/>
        </w:rPr>
        <w:t>A public officer must act primarily for the benefit of the public</w:t>
      </w:r>
      <w:proofErr w:type="gramStart"/>
      <w:r w:rsidRPr="00A86D57">
        <w:rPr>
          <w:rFonts w:ascii="Calibri" w:hAnsi="Calibri" w:cs="Calibri"/>
          <w:color w:val="000000"/>
        </w:rPr>
        <w:t>;[</w:t>
      </w:r>
      <w:proofErr w:type="gramEnd"/>
      <w:r w:rsidRPr="00A86D57">
        <w:rPr>
          <w:rFonts w:ascii="Calibri" w:hAnsi="Calibri" w:cs="Calibri"/>
          <w:color w:val="0000FF"/>
        </w:rPr>
        <w:t>FN1</w:t>
      </w:r>
      <w:r w:rsidRPr="00A86D57">
        <w:rPr>
          <w:rFonts w:ascii="Calibri" w:hAnsi="Calibri" w:cs="Calibri"/>
          <w:color w:val="000000"/>
        </w:rPr>
        <w:t>] by accepting a public office, one undertakes to</w:t>
      </w:r>
      <w:r w:rsidR="00E77FAE">
        <w:rPr>
          <w:rFonts w:ascii="Calibri" w:hAnsi="Calibri" w:cs="Calibri"/>
          <w:color w:val="000000"/>
        </w:rPr>
        <w:t xml:space="preserve"> </w:t>
      </w:r>
      <w:r w:rsidRPr="00A86D57">
        <w:rPr>
          <w:rFonts w:ascii="Calibri" w:hAnsi="Calibri" w:cs="Calibri"/>
          <w:color w:val="000000"/>
        </w:rPr>
        <w:t>perform all the duties of the office, and while he or she remains in such office the public has the right to demand that he</w:t>
      </w:r>
      <w:r w:rsidR="00E77FAE">
        <w:rPr>
          <w:rFonts w:ascii="Calibri" w:hAnsi="Calibri" w:cs="Calibri"/>
          <w:color w:val="000000"/>
        </w:rPr>
        <w:t xml:space="preserve"> </w:t>
      </w:r>
      <w:r w:rsidRPr="00A86D57">
        <w:rPr>
          <w:rFonts w:ascii="Calibri" w:hAnsi="Calibri" w:cs="Calibri"/>
          <w:color w:val="000000"/>
        </w:rPr>
        <w:t>or she perform such duties.[</w:t>
      </w:r>
      <w:r w:rsidRPr="00A86D57">
        <w:rPr>
          <w:rFonts w:ascii="Calibri" w:hAnsi="Calibri" w:cs="Calibri"/>
          <w:color w:val="0000FF"/>
        </w:rPr>
        <w:t>FN2</w:t>
      </w:r>
      <w:r w:rsidRPr="00A86D57">
        <w:rPr>
          <w:rFonts w:ascii="Calibri" w:hAnsi="Calibri" w:cs="Calibri"/>
          <w:color w:val="000000"/>
        </w:rPr>
        <w:t>] A public officer owes an undivided duty to the public whom he or she serves.[</w:t>
      </w:r>
      <w:r w:rsidRPr="00A86D57">
        <w:rPr>
          <w:rFonts w:ascii="Calibri" w:hAnsi="Calibri" w:cs="Calibri"/>
          <w:color w:val="0000FF"/>
        </w:rPr>
        <w:t>FN3</w:t>
      </w:r>
      <w:r w:rsidRPr="00A86D57">
        <w:rPr>
          <w:rFonts w:ascii="Calibri" w:hAnsi="Calibri" w:cs="Calibri"/>
          <w:color w:val="000000"/>
        </w:rPr>
        <w:t>]</w:t>
      </w:r>
      <w:r w:rsidR="00E77FAE">
        <w:rPr>
          <w:rFonts w:ascii="Calibri" w:hAnsi="Calibri" w:cs="Calibri"/>
          <w:color w:val="000000"/>
        </w:rPr>
        <w:t xml:space="preserve"> </w:t>
      </w:r>
      <w:r w:rsidRPr="00A86D57">
        <w:rPr>
          <w:rFonts w:ascii="Calibri" w:hAnsi="Calibri" w:cs="Calibri"/>
          <w:color w:val="000000"/>
        </w:rPr>
        <w:t>Public policy demands that an officeholder discharge his or her duties with undivided loyalty,[</w:t>
      </w:r>
      <w:r w:rsidRPr="00A86D57">
        <w:rPr>
          <w:rFonts w:ascii="Calibri" w:hAnsi="Calibri" w:cs="Calibri"/>
          <w:color w:val="0000FF"/>
        </w:rPr>
        <w:t>FN4</w:t>
      </w:r>
      <w:r w:rsidRPr="00A86D57">
        <w:rPr>
          <w:rFonts w:ascii="Calibri" w:hAnsi="Calibri" w:cs="Calibri"/>
          <w:color w:val="000000"/>
        </w:rPr>
        <w:t>] and that every public</w:t>
      </w:r>
      <w:r w:rsidR="00E77FAE">
        <w:rPr>
          <w:rFonts w:ascii="Calibri" w:hAnsi="Calibri" w:cs="Calibri"/>
          <w:color w:val="000000"/>
        </w:rPr>
        <w:t xml:space="preserve"> </w:t>
      </w:r>
      <w:r w:rsidRPr="00A86D57">
        <w:rPr>
          <w:rFonts w:ascii="Calibri" w:hAnsi="Calibri" w:cs="Calibri"/>
          <w:color w:val="000000"/>
        </w:rPr>
        <w:t>officer is bound to perform the duties of his or her office faithfully.[</w:t>
      </w:r>
      <w:r w:rsidRPr="00A86D57">
        <w:rPr>
          <w:rFonts w:ascii="Calibri" w:hAnsi="Calibri" w:cs="Calibri"/>
          <w:color w:val="0000FF"/>
        </w:rPr>
        <w:t>FN5</w:t>
      </w:r>
      <w:r w:rsidRPr="00A86D57">
        <w:rPr>
          <w:rFonts w:ascii="Calibri" w:hAnsi="Calibri" w:cs="Calibri"/>
          <w:color w:val="000000"/>
        </w:rPr>
        <w:t>] An officer's or public employee's duty of loyalty</w:t>
      </w:r>
      <w:r w:rsidR="00E77FAE">
        <w:rPr>
          <w:rFonts w:ascii="Calibri" w:hAnsi="Calibri" w:cs="Calibri"/>
          <w:color w:val="000000"/>
        </w:rPr>
        <w:t xml:space="preserve"> </w:t>
      </w:r>
      <w:r w:rsidRPr="00A86D57">
        <w:rPr>
          <w:rFonts w:ascii="Calibri" w:hAnsi="Calibri" w:cs="Calibri"/>
          <w:color w:val="000000"/>
        </w:rPr>
        <w:t>to the public and his or her superiors is similar to that of an agent of a private principal.[</w:t>
      </w:r>
      <w:r w:rsidRPr="00A86D57">
        <w:rPr>
          <w:rFonts w:ascii="Calibri" w:hAnsi="Calibri" w:cs="Calibri"/>
          <w:color w:val="0000FF"/>
        </w:rPr>
        <w:t>FN6</w:t>
      </w:r>
      <w:r w:rsidRPr="00A86D57">
        <w:rPr>
          <w:rFonts w:ascii="Calibri" w:hAnsi="Calibri" w:cs="Calibri"/>
          <w:color w:val="000000"/>
        </w:rPr>
        <w:t>]</w:t>
      </w:r>
    </w:p>
    <w:p w:rsidR="00A86D57" w:rsidRDefault="00A86D57" w:rsidP="00E77FAE">
      <w:pPr>
        <w:autoSpaceDE w:val="0"/>
        <w:autoSpaceDN w:val="0"/>
        <w:adjustRightInd w:val="0"/>
        <w:spacing w:before="240" w:after="0"/>
        <w:rPr>
          <w:rFonts w:ascii="Calibri" w:hAnsi="Calibri" w:cs="Calibri"/>
          <w:color w:val="000000"/>
        </w:rPr>
      </w:pPr>
      <w:r w:rsidRPr="00A86D57">
        <w:rPr>
          <w:rFonts w:ascii="Calibri" w:hAnsi="Calibri" w:cs="Calibri"/>
          <w:color w:val="000000"/>
        </w:rPr>
        <w:t>As expressed otherwise, the powers delegated to a public officer are held in trust for the people and are to be</w:t>
      </w:r>
      <w:r w:rsidR="00E77FAE">
        <w:rPr>
          <w:rFonts w:ascii="Calibri" w:hAnsi="Calibri" w:cs="Calibri"/>
          <w:color w:val="000000"/>
        </w:rPr>
        <w:t xml:space="preserve"> </w:t>
      </w:r>
      <w:r w:rsidRPr="00A86D57">
        <w:rPr>
          <w:rFonts w:ascii="Calibri" w:hAnsi="Calibri" w:cs="Calibri"/>
          <w:color w:val="000000"/>
        </w:rPr>
        <w:t>exercised on behalf of the government or of all citizens who may need the intervention of the officer</w:t>
      </w:r>
      <w:proofErr w:type="gramStart"/>
      <w:r w:rsidRPr="00A86D57">
        <w:rPr>
          <w:rFonts w:ascii="Calibri" w:hAnsi="Calibri" w:cs="Calibri"/>
          <w:color w:val="000000"/>
        </w:rPr>
        <w:t>.[</w:t>
      </w:r>
      <w:proofErr w:type="gramEnd"/>
      <w:r w:rsidRPr="00A86D57">
        <w:rPr>
          <w:rFonts w:ascii="Calibri" w:hAnsi="Calibri" w:cs="Calibri"/>
          <w:color w:val="0000FF"/>
        </w:rPr>
        <w:t>FN7</w:t>
      </w:r>
      <w:r w:rsidRPr="00A86D57">
        <w:rPr>
          <w:rFonts w:ascii="Calibri" w:hAnsi="Calibri" w:cs="Calibri"/>
          <w:color w:val="000000"/>
        </w:rPr>
        <w:t>] A public</w:t>
      </w:r>
      <w:r w:rsidR="00E77FAE">
        <w:rPr>
          <w:rFonts w:ascii="Calibri" w:hAnsi="Calibri" w:cs="Calibri"/>
          <w:color w:val="000000"/>
        </w:rPr>
        <w:t xml:space="preserve"> </w:t>
      </w:r>
      <w:r w:rsidRPr="00A86D57">
        <w:rPr>
          <w:rFonts w:ascii="Calibri" w:hAnsi="Calibri" w:cs="Calibri"/>
          <w:color w:val="000000"/>
        </w:rPr>
        <w:t>official is held in public trust.[</w:t>
      </w:r>
      <w:r w:rsidRPr="00A86D57">
        <w:rPr>
          <w:rFonts w:ascii="Calibri" w:hAnsi="Calibri" w:cs="Calibri"/>
          <w:color w:val="0000FF"/>
        </w:rPr>
        <w:t>FN8</w:t>
      </w:r>
      <w:r w:rsidRPr="00A86D57">
        <w:rPr>
          <w:rFonts w:ascii="Calibri" w:hAnsi="Calibri" w:cs="Calibri"/>
          <w:color w:val="000000"/>
        </w:rPr>
        <w:t>] That is, a public officer occupies a fiduciary relationship to the political entity on</w:t>
      </w:r>
      <w:r w:rsidR="00E77FAE">
        <w:rPr>
          <w:rFonts w:ascii="Calibri" w:hAnsi="Calibri" w:cs="Calibri"/>
          <w:color w:val="000000"/>
        </w:rPr>
        <w:t xml:space="preserve"> </w:t>
      </w:r>
      <w:r w:rsidRPr="00A86D57">
        <w:rPr>
          <w:rFonts w:ascii="Calibri" w:hAnsi="Calibri" w:cs="Calibri"/>
          <w:color w:val="000000"/>
        </w:rPr>
        <w:t>whose behalf he or she serves,[</w:t>
      </w:r>
      <w:r w:rsidRPr="00A86D57">
        <w:rPr>
          <w:rFonts w:ascii="Calibri" w:hAnsi="Calibri" w:cs="Calibri"/>
          <w:color w:val="0000FF"/>
        </w:rPr>
        <w:t>FN9</w:t>
      </w:r>
      <w:r w:rsidRPr="00A86D57">
        <w:rPr>
          <w:rFonts w:ascii="Calibri" w:hAnsi="Calibri" w:cs="Calibri"/>
          <w:color w:val="000000"/>
        </w:rPr>
        <w:t>] and stands in a fiduciary relationship to the citizens that he or she has been elected</w:t>
      </w:r>
      <w:r w:rsidR="00E77FAE">
        <w:rPr>
          <w:rFonts w:ascii="Calibri" w:hAnsi="Calibri" w:cs="Calibri"/>
          <w:color w:val="000000"/>
        </w:rPr>
        <w:t xml:space="preserve"> </w:t>
      </w:r>
      <w:r w:rsidRPr="00A86D57">
        <w:rPr>
          <w:rFonts w:ascii="Calibri" w:hAnsi="Calibri" w:cs="Calibri"/>
          <w:color w:val="000000"/>
        </w:rPr>
        <w:t>to serve.[</w:t>
      </w:r>
      <w:r w:rsidRPr="00A86D57">
        <w:rPr>
          <w:rFonts w:ascii="Calibri" w:hAnsi="Calibri" w:cs="Calibri"/>
          <w:color w:val="0000FF"/>
        </w:rPr>
        <w:t>FN10</w:t>
      </w:r>
      <w:r w:rsidRPr="00A86D57">
        <w:rPr>
          <w:rFonts w:ascii="Calibri" w:hAnsi="Calibri" w:cs="Calibri"/>
          <w:color w:val="000000"/>
        </w:rPr>
        <w:t>] Public officers are fiduciaries and, when dealing with public property, must act with the utmost good</w:t>
      </w:r>
      <w:r w:rsidR="00E77FAE">
        <w:rPr>
          <w:rFonts w:ascii="Calibri" w:hAnsi="Calibri" w:cs="Calibri"/>
          <w:color w:val="000000"/>
        </w:rPr>
        <w:t xml:space="preserve"> </w:t>
      </w:r>
      <w:r w:rsidRPr="00A86D57">
        <w:rPr>
          <w:rFonts w:ascii="Calibri" w:hAnsi="Calibri" w:cs="Calibri"/>
          <w:color w:val="000000"/>
        </w:rPr>
        <w:t>faith, fidelity, and integrity.[</w:t>
      </w:r>
      <w:r w:rsidRPr="00A86D57">
        <w:rPr>
          <w:rFonts w:ascii="Calibri" w:hAnsi="Calibri" w:cs="Calibri"/>
          <w:color w:val="0000FF"/>
        </w:rPr>
        <w:t>FN11</w:t>
      </w:r>
      <w:r w:rsidRPr="00A86D57">
        <w:rPr>
          <w:rFonts w:ascii="Calibri" w:hAnsi="Calibri" w:cs="Calibri"/>
          <w:color w:val="000000"/>
        </w:rPr>
        <w:t>]</w:t>
      </w:r>
    </w:p>
    <w:p w:rsidR="00E77FAE" w:rsidRPr="00A86D57" w:rsidRDefault="00E77FAE" w:rsidP="00E77FAE">
      <w:pPr>
        <w:autoSpaceDE w:val="0"/>
        <w:autoSpaceDN w:val="0"/>
        <w:adjustRightInd w:val="0"/>
        <w:spacing w:before="240" w:after="0"/>
        <w:rPr>
          <w:rFonts w:ascii="Calibri" w:hAnsi="Calibri" w:cs="Calibri"/>
          <w:color w:val="000000"/>
        </w:rPr>
      </w:pPr>
      <w:r>
        <w:rPr>
          <w:rFonts w:ascii="Helvetica" w:hAnsi="Helvetica" w:cs="Helvetica"/>
          <w:color w:val="FF0000"/>
          <w:sz w:val="18"/>
          <w:szCs w:val="18"/>
        </w:rPr>
        <w:t xml:space="preserve">The fiduciary duty is to the usufruct as trustees of the LORD: is one usufruct of the Tree of Life or usufruct of the Tree of Knowledge? God's or CEASAR'S? </w:t>
      </w:r>
      <w:proofErr w:type="gramStart"/>
      <w:r>
        <w:rPr>
          <w:rFonts w:ascii="Helvetica" w:hAnsi="Helvetica" w:cs="Helvetica"/>
          <w:color w:val="FF0000"/>
          <w:sz w:val="18"/>
          <w:szCs w:val="18"/>
        </w:rPr>
        <w:t>Kingdom of Heaven or Kingdom of Satan?</w:t>
      </w:r>
      <w:proofErr w:type="gramEnd"/>
    </w:p>
    <w:p w:rsidR="00C3332F" w:rsidRDefault="00A86D57" w:rsidP="00E77FAE">
      <w:pPr>
        <w:autoSpaceDE w:val="0"/>
        <w:autoSpaceDN w:val="0"/>
        <w:adjustRightInd w:val="0"/>
        <w:spacing w:before="240" w:after="0"/>
      </w:pPr>
      <w:r w:rsidRPr="00A86D57">
        <w:rPr>
          <w:rFonts w:ascii="Calibri" w:hAnsi="Calibri" w:cs="Calibri"/>
          <w:color w:val="000000"/>
        </w:rPr>
        <w:lastRenderedPageBreak/>
        <w:t>However, there is some authority to the effect that a public officer may not have a fiduciary duty to perform a</w:t>
      </w:r>
      <w:r w:rsidR="00E77FAE">
        <w:rPr>
          <w:rFonts w:ascii="Calibri" w:hAnsi="Calibri" w:cs="Calibri"/>
          <w:color w:val="000000"/>
        </w:rPr>
        <w:t xml:space="preserve"> </w:t>
      </w:r>
      <w:r w:rsidRPr="00A86D57">
        <w:rPr>
          <w:rFonts w:ascii="Calibri" w:hAnsi="Calibri" w:cs="Calibri"/>
          <w:color w:val="000000"/>
        </w:rPr>
        <w:t>specified act where there is no statute requiring as much</w:t>
      </w:r>
      <w:proofErr w:type="gramStart"/>
      <w:r w:rsidRPr="00A86D57">
        <w:rPr>
          <w:rFonts w:ascii="Calibri" w:hAnsi="Calibri" w:cs="Calibri"/>
          <w:color w:val="000000"/>
        </w:rPr>
        <w:t>.[</w:t>
      </w:r>
      <w:proofErr w:type="gramEnd"/>
      <w:r w:rsidRPr="00A86D57">
        <w:rPr>
          <w:rFonts w:ascii="Calibri" w:hAnsi="Calibri" w:cs="Calibri"/>
          <w:color w:val="0000FF"/>
        </w:rPr>
        <w:t>FN12</w:t>
      </w:r>
      <w:r w:rsidRPr="00A86D57">
        <w:rPr>
          <w:rFonts w:ascii="Calibri" w:hAnsi="Calibri" w:cs="Calibri"/>
          <w:color w:val="000000"/>
        </w:rPr>
        <w:t>] Furthermore, election to public office does not make</w:t>
      </w:r>
      <w:r w:rsidR="00E77FAE">
        <w:rPr>
          <w:rFonts w:ascii="Calibri" w:hAnsi="Calibri" w:cs="Calibri"/>
          <w:color w:val="000000"/>
        </w:rPr>
        <w:t xml:space="preserve"> </w:t>
      </w:r>
      <w:r w:rsidRPr="00A86D57">
        <w:rPr>
          <w:rFonts w:ascii="Calibri" w:hAnsi="Calibri" w:cs="Calibri"/>
          <w:color w:val="000000"/>
        </w:rPr>
        <w:t>one the private servant of all inquiring citizens.[</w:t>
      </w:r>
      <w:r w:rsidRPr="00A86D57">
        <w:rPr>
          <w:rFonts w:ascii="Calibri" w:hAnsi="Calibri" w:cs="Calibri"/>
          <w:color w:val="0000FF"/>
        </w:rPr>
        <w:t>FN13</w:t>
      </w:r>
      <w:r w:rsidRPr="00A86D57">
        <w:rPr>
          <w:rFonts w:ascii="Calibri" w:hAnsi="Calibri" w:cs="Calibri"/>
          <w:color w:val="000000"/>
        </w:rPr>
        <w:t>] Neither does the Constitution require all public employees to</w:t>
      </w:r>
      <w:r w:rsidR="00E77FAE">
        <w:rPr>
          <w:rFonts w:ascii="Calibri" w:hAnsi="Calibri" w:cs="Calibri"/>
          <w:color w:val="000000"/>
        </w:rPr>
        <w:t xml:space="preserve"> </w:t>
      </w:r>
      <w:r w:rsidRPr="00A86D57">
        <w:rPr>
          <w:rFonts w:ascii="Calibri" w:hAnsi="Calibri" w:cs="Calibri"/>
          <w:color w:val="000000"/>
        </w:rPr>
        <w:t>intercede, outside their own bureaucratic hierarchies, on behalf of persons whose rights are in jeopardy.[</w:t>
      </w:r>
      <w:r w:rsidRPr="00A86D57">
        <w:rPr>
          <w:rFonts w:ascii="Calibri" w:hAnsi="Calibri" w:cs="Calibri"/>
          <w:color w:val="0000FF"/>
        </w:rPr>
        <w:t>FN14</w:t>
      </w:r>
      <w:r w:rsidRPr="00A86D57">
        <w:rPr>
          <w:rFonts w:ascii="Calibri" w:hAnsi="Calibri" w:cs="Calibri"/>
          <w:color w:val="000000"/>
        </w:rPr>
        <w:t>]</w:t>
      </w:r>
    </w:p>
    <w:sectPr w:rsidR="00C3332F" w:rsidSect="0027537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Bold">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Verdana,Italic">
    <w:altName w:val="Cambria"/>
    <w:panose1 w:val="00000000000000000000"/>
    <w:charset w:val="00"/>
    <w:family w:val="auto"/>
    <w:notTrueType/>
    <w:pitch w:val="default"/>
    <w:sig w:usb0="00000003" w:usb1="00000000" w:usb2="00000000" w:usb3="00000000" w:csb0="00000001" w:csb1="00000000"/>
  </w:font>
  <w:font w:name="53fgxoedafhqeha">
    <w:altName w:val="Cambria"/>
    <w:panose1 w:val="00000000000000000000"/>
    <w:charset w:val="00"/>
    <w:family w:val="swiss"/>
    <w:notTrueType/>
    <w:pitch w:val="default"/>
    <w:sig w:usb0="00000003" w:usb1="00000000" w:usb2="00000000" w:usb3="00000000" w:csb0="00000001" w:csb1="00000000"/>
  </w:font>
  <w:font w:name="98pevpw,Bold">
    <w:altName w:val="Cambria"/>
    <w:panose1 w:val="00000000000000000000"/>
    <w:charset w:val="00"/>
    <w:family w:val="swiss"/>
    <w:notTrueType/>
    <w:pitch w:val="default"/>
    <w:sig w:usb0="00000003" w:usb1="00000000" w:usb2="00000000" w:usb3="00000000" w:csb0="00000001" w:csb1="00000000"/>
  </w:font>
  <w:font w:name="Mhyyxyzfgrnmwjxqpuwmkrcigef">
    <w:altName w:val="Cambria"/>
    <w:panose1 w:val="00000000000000000000"/>
    <w:charset w:val="00"/>
    <w:family w:val="swiss"/>
    <w:notTrueType/>
    <w:pitch w:val="default"/>
    <w:sig w:usb0="00000003" w:usb1="00000000" w:usb2="00000000" w:usb3="00000000" w:csb0="00000001" w:csb1="00000000"/>
  </w:font>
  <w:font w:name="Vkvfqmzmybhhmhineqaxnaejrdx">
    <w:altName w:val="Cambria"/>
    <w:panose1 w:val="00000000000000000000"/>
    <w:charset w:val="00"/>
    <w:family w:val="swiss"/>
    <w:notTrueType/>
    <w:pitch w:val="default"/>
    <w:sig w:usb0="00000003" w:usb1="00000000" w:usb2="00000000" w:usb3="00000000" w:csb0="00000001" w:csb1="00000000"/>
  </w:font>
  <w:font w:name="Chqnckzbufwgoftntxgzinwhifc">
    <w:altName w:val="Cambria"/>
    <w:panose1 w:val="00000000000000000000"/>
    <w:charset w:val="00"/>
    <w:family w:val="swiss"/>
    <w:notTrueType/>
    <w:pitch w:val="default"/>
    <w:sig w:usb0="00000003" w:usb1="00000000" w:usb2="00000000" w:usb3="00000000" w:csb0="00000001" w:csb1="00000000"/>
  </w:font>
  <w:font w:name="Nvvcgqszuhqupkzjjiyghvywixr">
    <w:altName w:val="Cambria"/>
    <w:panose1 w:val="00000000000000000000"/>
    <w:charset w:val="00"/>
    <w:family w:val="swiss"/>
    <w:notTrueType/>
    <w:pitch w:val="default"/>
    <w:sig w:usb0="00000003" w:usb1="00000000" w:usb2="00000000" w:usb3="00000000" w:csb0="00000001" w:csb1="00000000"/>
  </w:font>
  <w:font w:name="88itxae,BoldItalic">
    <w:altName w:val="Cambria"/>
    <w:panose1 w:val="00000000000000000000"/>
    <w:charset w:val="00"/>
    <w:family w:val="swiss"/>
    <w:notTrueType/>
    <w:pitch w:val="default"/>
    <w:sig w:usb0="00000003" w:usb1="00000000" w:usb2="00000000" w:usb3="00000000" w:csb0="00000001" w:csb1="00000000"/>
  </w:font>
  <w:font w:name="16wzbwu,Italic">
    <w:altName w:val="Cambria"/>
    <w:panose1 w:val="00000000000000000000"/>
    <w:charset w:val="00"/>
    <w:family w:val="swiss"/>
    <w:notTrueType/>
    <w:pitch w:val="default"/>
    <w:sig w:usb0="00000003" w:usb1="00000000" w:usb2="00000000" w:usb3="00000000" w:csb0="00000001" w:csb1="00000000"/>
  </w:font>
  <w:font w:name="43acccc">
    <w:altName w:val="Cambria"/>
    <w:panose1 w:val="00000000000000000000"/>
    <w:charset w:val="00"/>
    <w:family w:val="swiss"/>
    <w:notTrueType/>
    <w:pitch w:val="default"/>
    <w:sig w:usb0="00000003" w:usb1="00000000" w:usb2="00000000" w:usb3="00000000" w:csb0="00000001" w:csb1="00000000"/>
  </w:font>
  <w:font w:name="Fd214141-Identity-H">
    <w:altName w:val="Cambria"/>
    <w:panose1 w:val="00000000000000000000"/>
    <w:charset w:val="00"/>
    <w:family w:val="auto"/>
    <w:notTrueType/>
    <w:pitch w:val="default"/>
    <w:sig w:usb0="00000003" w:usb1="00000000" w:usb2="00000000" w:usb3="00000000" w:csb0="00000001" w:csb1="00000000"/>
  </w:font>
  <w:font w:name="Fd573132-Identity-H">
    <w:altName w:val="Cambria"/>
    <w:panose1 w:val="00000000000000000000"/>
    <w:charset w:val="00"/>
    <w:family w:val="auto"/>
    <w:notTrueType/>
    <w:pitch w:val="default"/>
    <w:sig w:usb0="00000003" w:usb1="00000000" w:usb2="00000000" w:usb3="00000000" w:csb0="00000001" w:csb1="00000000"/>
  </w:font>
  <w:font w:name="Fd860466-Identity-H">
    <w:altName w:val="Cambria"/>
    <w:panose1 w:val="00000000000000000000"/>
    <w:charset w:val="00"/>
    <w:family w:val="auto"/>
    <w:notTrueType/>
    <w:pitch w:val="default"/>
    <w:sig w:usb0="00000003" w:usb1="00000000" w:usb2="00000000" w:usb3="00000000" w:csb0="00000001" w:csb1="00000000"/>
  </w:font>
  <w:font w:name="Fd59931-Identity-H">
    <w:altName w:val="Cambria"/>
    <w:panose1 w:val="00000000000000000000"/>
    <w:charset w:val="00"/>
    <w:family w:val="auto"/>
    <w:notTrueType/>
    <w:pitch w:val="default"/>
    <w:sig w:usb0="00000003" w:usb1="00000000" w:usb2="00000000" w:usb3="00000000" w:csb0="00000001" w:csb1="00000000"/>
  </w:font>
  <w:font w:name="Fd846412-Identity-H">
    <w:altName w:val="Cambria"/>
    <w:panose1 w:val="00000000000000000000"/>
    <w:charset w:val="00"/>
    <w:family w:val="auto"/>
    <w:notTrueType/>
    <w:pitch w:val="default"/>
    <w:sig w:usb0="00000003" w:usb1="00000000" w:usb2="00000000" w:usb3="00000000" w:csb0="00000001" w:csb1="00000000"/>
  </w:font>
  <w:font w:name="Fd923294-Identity-H">
    <w:altName w:val="Cambria"/>
    <w:panose1 w:val="00000000000000000000"/>
    <w:charset w:val="00"/>
    <w:family w:val="auto"/>
    <w:notTrueType/>
    <w:pitch w:val="default"/>
    <w:sig w:usb0="00000003" w:usb1="00000000" w:usb2="00000000" w:usb3="00000000" w:csb0="00000001" w:csb1="00000000"/>
  </w:font>
  <w:font w:name="Fd796671-Identity-H">
    <w:altName w:val="Cambria"/>
    <w:panose1 w:val="00000000000000000000"/>
    <w:charset w:val="00"/>
    <w:family w:val="auto"/>
    <w:notTrueType/>
    <w:pitch w:val="default"/>
    <w:sig w:usb0="00000003" w:usb1="00000000" w:usb2="00000000" w:usb3="00000000" w:csb0="00000001" w:csb1="00000000"/>
  </w:font>
  <w:font w:name="Fd444247-Identity-H">
    <w:altName w:val="Cambria"/>
    <w:panose1 w:val="00000000000000000000"/>
    <w:charset w:val="00"/>
    <w:family w:val="auto"/>
    <w:notTrueType/>
    <w:pitch w:val="default"/>
    <w:sig w:usb0="00000003" w:usb1="00000000" w:usb2="00000000" w:usb3="00000000" w:csb0="00000001" w:csb1="00000000"/>
  </w:font>
  <w:font w:name="Fd846410-Identity-H">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d937157-Identity-H">
    <w:altName w:val="Cambria"/>
    <w:panose1 w:val="00000000000000000000"/>
    <w:charset w:val="00"/>
    <w:family w:val="auto"/>
    <w:notTrueType/>
    <w:pitch w:val="default"/>
    <w:sig w:usb0="00000003" w:usb1="00000000" w:usb2="00000000" w:usb3="00000000" w:csb0="00000001" w:csb1="00000000"/>
  </w:font>
  <w:font w:name="Fd748154-Identity-H">
    <w:altName w:val="Arial Unicode MS"/>
    <w:panose1 w:val="00000000000000000000"/>
    <w:charset w:val="86"/>
    <w:family w:val="auto"/>
    <w:notTrueType/>
    <w:pitch w:val="default"/>
    <w:sig w:usb0="00000000" w:usb1="080E0000" w:usb2="00000010" w:usb3="00000000" w:csb0="00040000" w:csb1="00000000"/>
  </w:font>
  <w:font w:name="Fd748138-Identity-H">
    <w:altName w:val="Cambria"/>
    <w:panose1 w:val="00000000000000000000"/>
    <w:charset w:val="00"/>
    <w:family w:val="auto"/>
    <w:notTrueType/>
    <w:pitch w:val="default"/>
    <w:sig w:usb0="00000003" w:usb1="00000000" w:usb2="00000000" w:usb3="00000000" w:csb0="00000001" w:csb1="00000000"/>
  </w:font>
  <w:font w:name="Fd144224-Identity-H">
    <w:altName w:val="Cambria"/>
    <w:panose1 w:val="00000000000000000000"/>
    <w:charset w:val="00"/>
    <w:family w:val="auto"/>
    <w:notTrueType/>
    <w:pitch w:val="default"/>
    <w:sig w:usb0="00000003" w:usb1="00000000" w:usb2="00000000" w:usb3="00000000" w:csb0="00000001" w:csb1="00000000"/>
  </w:font>
  <w:font w:name="Fd305378-Identity-H">
    <w:altName w:val="Cambria"/>
    <w:panose1 w:val="00000000000000000000"/>
    <w:charset w:val="00"/>
    <w:family w:val="auto"/>
    <w:notTrueType/>
    <w:pitch w:val="default"/>
    <w:sig w:usb0="00000003" w:usb1="00000000" w:usb2="00000000" w:usb3="00000000" w:csb0="00000001" w:csb1="00000000"/>
  </w:font>
  <w:font w:name="Fd630296-Identity-H">
    <w:altName w:val="Cambria"/>
    <w:panose1 w:val="00000000000000000000"/>
    <w:charset w:val="00"/>
    <w:family w:val="auto"/>
    <w:notTrueType/>
    <w:pitch w:val="default"/>
    <w:sig w:usb0="00000003" w:usb1="00000000" w:usb2="00000000" w:usb3="00000000" w:csb0="00000001" w:csb1="00000000"/>
  </w:font>
  <w:font w:name="Fd937180-Identity-H">
    <w:altName w:val="Cambria"/>
    <w:panose1 w:val="00000000000000000000"/>
    <w:charset w:val="00"/>
    <w:family w:val="auto"/>
    <w:notTrueType/>
    <w:pitch w:val="default"/>
    <w:sig w:usb0="00000003" w:usb1="00000000" w:usb2="00000000" w:usb3="00000000" w:csb0="00000001" w:csb1="00000000"/>
  </w:font>
  <w:font w:name="Fd831360-Identity-H">
    <w:altName w:val="Cambria"/>
    <w:panose1 w:val="00000000000000000000"/>
    <w:charset w:val="00"/>
    <w:family w:val="auto"/>
    <w:notTrueType/>
    <w:pitch w:val="default"/>
    <w:sig w:usb0="00000003" w:usb1="00000000" w:usb2="00000000" w:usb3="00000000" w:csb0="00000001" w:csb1="00000000"/>
  </w:font>
  <w:font w:name="Fd481419-Identity-H">
    <w:altName w:val="Cambria"/>
    <w:panose1 w:val="00000000000000000000"/>
    <w:charset w:val="00"/>
    <w:family w:val="auto"/>
    <w:notTrueType/>
    <w:pitch w:val="default"/>
    <w:sig w:usb0="00000003" w:usb1="00000000" w:usb2="00000000" w:usb3="00000000" w:csb0="00000001" w:csb1="00000000"/>
  </w:font>
  <w:font w:name="Fd713401-Identity-H">
    <w:altName w:val="Cambria"/>
    <w:panose1 w:val="00000000000000000000"/>
    <w:charset w:val="00"/>
    <w:family w:val="auto"/>
    <w:notTrueType/>
    <w:pitch w:val="default"/>
    <w:sig w:usb0="00000003" w:usb1="00000000" w:usb2="00000000" w:usb3="00000000" w:csb0="00000001" w:csb1="00000000"/>
  </w:font>
  <w:font w:name="Fd178451-Identity-H">
    <w:altName w:val="Cambria"/>
    <w:panose1 w:val="00000000000000000000"/>
    <w:charset w:val="00"/>
    <w:family w:val="auto"/>
    <w:notTrueType/>
    <w:pitch w:val="default"/>
    <w:sig w:usb0="00000003" w:usb1="00000000" w:usb2="00000000" w:usb3="00000000" w:csb0="00000001" w:csb1="00000000"/>
  </w:font>
  <w:font w:name="Fd79540-Identity-H">
    <w:altName w:val="Cambria"/>
    <w:panose1 w:val="00000000000000000000"/>
    <w:charset w:val="00"/>
    <w:family w:val="auto"/>
    <w:notTrueType/>
    <w:pitch w:val="default"/>
    <w:sig w:usb0="00000003" w:usb1="00000000" w:usb2="00000000" w:usb3="00000000" w:csb0="00000001" w:csb1="00000000"/>
  </w:font>
  <w:font w:name="Fd214942-Identity-H">
    <w:altName w:val="Cambria"/>
    <w:panose1 w:val="00000000000000000000"/>
    <w:charset w:val="00"/>
    <w:family w:val="auto"/>
    <w:notTrueType/>
    <w:pitch w:val="default"/>
    <w:sig w:usb0="00000003" w:usb1="00000000" w:usb2="00000000" w:usb3="00000000" w:csb0="00000001" w:csb1="00000000"/>
  </w:font>
  <w:font w:name="Fd64454-Identity-H">
    <w:altName w:val="Cambria"/>
    <w:panose1 w:val="00000000000000000000"/>
    <w:charset w:val="00"/>
    <w:family w:val="auto"/>
    <w:notTrueType/>
    <w:pitch w:val="default"/>
    <w:sig w:usb0="00000003" w:usb1="00000000" w:usb2="00000000" w:usb3="00000000" w:csb0="00000001" w:csb1="00000000"/>
  </w:font>
  <w:font w:name="Fd185342-Identity-H">
    <w:altName w:val="Cambria"/>
    <w:panose1 w:val="00000000000000000000"/>
    <w:charset w:val="00"/>
    <w:family w:val="auto"/>
    <w:notTrueType/>
    <w:pitch w:val="default"/>
    <w:sig w:usb0="00000003" w:usb1="00000000" w:usb2="00000000" w:usb3="00000000" w:csb0="00000001" w:csb1="00000000"/>
  </w:font>
  <w:font w:name="Fd171754-Identity-H">
    <w:altName w:val="Cambria"/>
    <w:panose1 w:val="00000000000000000000"/>
    <w:charset w:val="00"/>
    <w:family w:val="auto"/>
    <w:notTrueType/>
    <w:pitch w:val="default"/>
    <w:sig w:usb0="00000003" w:usb1="00000000" w:usb2="00000000" w:usb3="00000000" w:csb0="00000001" w:csb1="00000000"/>
  </w:font>
  <w:font w:name="Fd28366-Identity-H">
    <w:altName w:val="Cambria"/>
    <w:panose1 w:val="00000000000000000000"/>
    <w:charset w:val="00"/>
    <w:family w:val="auto"/>
    <w:notTrueType/>
    <w:pitch w:val="default"/>
    <w:sig w:usb0="00000003" w:usb1="00000000" w:usb2="00000000" w:usb3="00000000" w:csb0="00000001" w:csb1="00000000"/>
  </w:font>
  <w:font w:name="Fd99960-Identity-H">
    <w:altName w:val="Cambria"/>
    <w:panose1 w:val="00000000000000000000"/>
    <w:charset w:val="00"/>
    <w:family w:val="auto"/>
    <w:notTrueType/>
    <w:pitch w:val="default"/>
    <w:sig w:usb0="00000003" w:usb1="00000000" w:usb2="00000000" w:usb3="00000000" w:csb0="00000001" w:csb1="00000000"/>
  </w:font>
  <w:font w:name="Fd214943-Identity-H">
    <w:altName w:val="Cambria"/>
    <w:panose1 w:val="00000000000000000000"/>
    <w:charset w:val="00"/>
    <w:family w:val="auto"/>
    <w:notTrueType/>
    <w:pitch w:val="default"/>
    <w:sig w:usb0="00000003" w:usb1="00000000" w:usb2="00000000" w:usb3="00000000" w:csb0="00000001" w:csb1="00000000"/>
  </w:font>
  <w:font w:name="Fd99970-Identity-H">
    <w:altName w:val="Cambria"/>
    <w:panose1 w:val="00000000000000000000"/>
    <w:charset w:val="00"/>
    <w:family w:val="auto"/>
    <w:notTrueType/>
    <w:pitch w:val="default"/>
    <w:sig w:usb0="00000003" w:usb1="00000000" w:usb2="00000000" w:usb3="00000000" w:csb0="00000001" w:csb1="00000000"/>
  </w:font>
  <w:font w:name="Fd71576-Identity-H">
    <w:altName w:val="Cambria"/>
    <w:panose1 w:val="00000000000000000000"/>
    <w:charset w:val="00"/>
    <w:family w:val="auto"/>
    <w:notTrueType/>
    <w:pitch w:val="default"/>
    <w:sig w:usb0="00000003" w:usb1="00000000" w:usb2="00000000" w:usb3="00000000" w:csb0="00000001" w:csb1="00000000"/>
  </w:font>
  <w:font w:name="Fd28348-Identity-H">
    <w:altName w:val="Cambria"/>
    <w:panose1 w:val="00000000000000000000"/>
    <w:charset w:val="00"/>
    <w:family w:val="auto"/>
    <w:notTrueType/>
    <w:pitch w:val="default"/>
    <w:sig w:usb0="00000003" w:usb1="00000000" w:usb2="00000000" w:usb3="00000000" w:csb0="00000001" w:csb1="00000000"/>
  </w:font>
  <w:font w:name="Fd209753-Identity-H">
    <w:altName w:val="Cambria"/>
    <w:panose1 w:val="00000000000000000000"/>
    <w:charset w:val="00"/>
    <w:family w:val="auto"/>
    <w:notTrueType/>
    <w:pitch w:val="default"/>
    <w:sig w:usb0="00000003" w:usb1="00000000" w:usb2="00000000" w:usb3="00000000" w:csb0="00000001" w:csb1="00000000"/>
  </w:font>
  <w:font w:name="Fd57920-Identity-H">
    <w:altName w:val="Cambria"/>
    <w:panose1 w:val="00000000000000000000"/>
    <w:charset w:val="00"/>
    <w:family w:val="auto"/>
    <w:notTrueType/>
    <w:pitch w:val="default"/>
    <w:sig w:usb0="00000003" w:usb1="00000000" w:usb2="00000000" w:usb3="00000000" w:csb0="00000001" w:csb1="00000000"/>
  </w:font>
  <w:font w:name="Fd164930-Identity-H">
    <w:altName w:val="Cambria"/>
    <w:panose1 w:val="00000000000000000000"/>
    <w:charset w:val="00"/>
    <w:family w:val="auto"/>
    <w:notTrueType/>
    <w:pitch w:val="default"/>
    <w:sig w:usb0="00000003" w:usb1="00000000" w:usb2="00000000" w:usb3="00000000" w:csb0="00000001" w:csb1="00000000"/>
  </w:font>
  <w:font w:name="Fd209761-Identity-H">
    <w:altName w:val="Cambria"/>
    <w:panose1 w:val="00000000000000000000"/>
    <w:charset w:val="00"/>
    <w:family w:val="auto"/>
    <w:notTrueType/>
    <w:pitch w:val="default"/>
    <w:sig w:usb0="00000003" w:usb1="00000000" w:usb2="00000000" w:usb3="00000000" w:csb0="00000001" w:csb1="00000000"/>
  </w:font>
  <w:font w:name="Fd42902-Identity-H">
    <w:altName w:val="Cambria"/>
    <w:panose1 w:val="00000000000000000000"/>
    <w:charset w:val="00"/>
    <w:family w:val="auto"/>
    <w:notTrueType/>
    <w:pitch w:val="default"/>
    <w:sig w:usb0="00000003" w:usb1="00000000" w:usb2="00000000" w:usb3="00000000" w:csb0="00000001" w:csb1="00000000"/>
  </w:font>
  <w:font w:name="Fd107306-Identity-H">
    <w:altName w:val="Cambria"/>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LucidaSansUnicode">
    <w:altName w:val="Lucida Sans Unicode"/>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MS-Mincho">
    <w:altName w:val="ＭＳ 明朝"/>
    <w:panose1 w:val="00000000000000000000"/>
    <w:charset w:val="80"/>
    <w:family w:val="auto"/>
    <w:notTrueType/>
    <w:pitch w:val="default"/>
    <w:sig w:usb0="00000000" w:usb1="08070000" w:usb2="00000010" w:usb3="00000000" w:csb0="00020000" w:csb1="00000000"/>
  </w:font>
  <w:font w:name="Calibri,Bold">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57"/>
    <w:rsid w:val="000A789A"/>
    <w:rsid w:val="000F5A54"/>
    <w:rsid w:val="00114CA6"/>
    <w:rsid w:val="00275374"/>
    <w:rsid w:val="002769DE"/>
    <w:rsid w:val="00306E07"/>
    <w:rsid w:val="00412006"/>
    <w:rsid w:val="00422AB5"/>
    <w:rsid w:val="00546C32"/>
    <w:rsid w:val="005C23FD"/>
    <w:rsid w:val="005F3A42"/>
    <w:rsid w:val="00792B15"/>
    <w:rsid w:val="007A7B44"/>
    <w:rsid w:val="00805AA6"/>
    <w:rsid w:val="00836562"/>
    <w:rsid w:val="009144E1"/>
    <w:rsid w:val="00A44709"/>
    <w:rsid w:val="00A8129A"/>
    <w:rsid w:val="00A86D57"/>
    <w:rsid w:val="00C3332F"/>
    <w:rsid w:val="00CE72E4"/>
    <w:rsid w:val="00D60AE9"/>
    <w:rsid w:val="00DA25C2"/>
    <w:rsid w:val="00E471A3"/>
    <w:rsid w:val="00E5303B"/>
    <w:rsid w:val="00E6266D"/>
    <w:rsid w:val="00E77FAE"/>
    <w:rsid w:val="00F30799"/>
    <w:rsid w:val="00F42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A42"/>
    <w:rPr>
      <w:rFonts w:ascii="Tahoma" w:hAnsi="Tahoma" w:cs="Tahoma"/>
      <w:sz w:val="16"/>
      <w:szCs w:val="16"/>
    </w:rPr>
  </w:style>
  <w:style w:type="character" w:styleId="Hyperlink">
    <w:name w:val="Hyperlink"/>
    <w:basedOn w:val="DefaultParagraphFont"/>
    <w:uiPriority w:val="99"/>
    <w:unhideWhenUsed/>
    <w:rsid w:val="00792B1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A42"/>
    <w:rPr>
      <w:rFonts w:ascii="Tahoma" w:hAnsi="Tahoma" w:cs="Tahoma"/>
      <w:sz w:val="16"/>
      <w:szCs w:val="16"/>
    </w:rPr>
  </w:style>
  <w:style w:type="character" w:styleId="Hyperlink">
    <w:name w:val="Hyperlink"/>
    <w:basedOn w:val="DefaultParagraphFont"/>
    <w:uiPriority w:val="99"/>
    <w:unhideWhenUsed/>
    <w:rsid w:val="00792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23080-36AD-0E45-8DDF-75835A37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22129</Words>
  <Characters>126140</Characters>
  <Application>Microsoft Macintosh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Hobart</dc:creator>
  <cp:lastModifiedBy>Patrick Flanagan</cp:lastModifiedBy>
  <cp:revision>2</cp:revision>
  <dcterms:created xsi:type="dcterms:W3CDTF">2017-06-01T18:10:00Z</dcterms:created>
  <dcterms:modified xsi:type="dcterms:W3CDTF">2017-06-01T18:10:00Z</dcterms:modified>
</cp:coreProperties>
</file>